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7D4CF" w14:textId="0D822EA1" w:rsidR="008B2190" w:rsidRPr="00747533" w:rsidRDefault="00747533" w:rsidP="00747533">
      <w:pPr>
        <w:ind w:left="709" w:firstLine="851"/>
        <w:jc w:val="both"/>
        <w:rPr>
          <w:i/>
          <w:sz w:val="22"/>
          <w:szCs w:val="22"/>
        </w:rPr>
      </w:pPr>
      <w:r>
        <w:rPr>
          <w:rFonts w:ascii="Avenir" w:eastAsia="Avenir" w:hAnsi="Avenir" w:cs="Avenir"/>
          <w:noProof/>
          <w:color w:val="000000"/>
          <w:sz w:val="20"/>
        </w:rPr>
        <w:drawing>
          <wp:inline distT="0" distB="0" distL="0" distR="0" wp14:anchorId="56AB2E42" wp14:editId="62077E3B">
            <wp:extent cx="4559300" cy="1527175"/>
            <wp:effectExtent l="0" t="0" r="0" b="0"/>
            <wp:docPr id="428799814" name="Elemento grafic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6941898" name="Elemento grafico 1406941898"/>
                    <pic:cNvPicPr/>
                  </pic:nvPicPr>
                  <pic:blipFill>
                    <a:blip r:embed="rId8">
                      <a:extLst>
                        <a:ext uri="{96DAC541-7B7A-43D3-8B79-37D633B846F1}">
                          <asvg:svgBlip xmlns:asvg="http://schemas.microsoft.com/office/drawing/2016/SVG/main" r:embed="rId9"/>
                        </a:ext>
                      </a:extLst>
                    </a:blip>
                    <a:stretch>
                      <a:fillRect/>
                    </a:stretch>
                  </pic:blipFill>
                  <pic:spPr>
                    <a:xfrm>
                      <a:off x="0" y="0"/>
                      <a:ext cx="4560880" cy="1527704"/>
                    </a:xfrm>
                    <a:prstGeom prst="rect">
                      <a:avLst/>
                    </a:prstGeom>
                  </pic:spPr>
                </pic:pic>
              </a:graphicData>
            </a:graphic>
          </wp:inline>
        </w:drawing>
      </w:r>
    </w:p>
    <w:p w14:paraId="3D5BDFD1" w14:textId="77777777" w:rsidR="00917227" w:rsidRPr="00E2154A" w:rsidRDefault="00ED6432" w:rsidP="00917227">
      <w:pPr>
        <w:spacing w:line="360" w:lineRule="auto"/>
        <w:ind w:left="-142" w:right="-142"/>
        <w:jc w:val="center"/>
        <w:rPr>
          <w:rFonts w:ascii="Calibri Light" w:hAnsi="Calibri Light" w:cs="Calibri Light"/>
          <w:b/>
          <w:sz w:val="36"/>
          <w:szCs w:val="36"/>
        </w:rPr>
      </w:pPr>
      <w:r w:rsidRPr="00E2154A">
        <w:rPr>
          <w:rFonts w:ascii="Calibri Light" w:hAnsi="Calibri Light" w:cs="Calibri Light"/>
          <w:b/>
          <w:sz w:val="36"/>
          <w:szCs w:val="36"/>
        </w:rPr>
        <w:t>HSE</w:t>
      </w:r>
      <w:r w:rsidR="00380005" w:rsidRPr="00E2154A">
        <w:rPr>
          <w:rFonts w:ascii="Calibri Light" w:hAnsi="Calibri Light" w:cs="Calibri Light"/>
          <w:b/>
          <w:sz w:val="36"/>
          <w:szCs w:val="36"/>
        </w:rPr>
        <w:t xml:space="preserve"> </w:t>
      </w:r>
      <w:r w:rsidR="00917227" w:rsidRPr="00E2154A">
        <w:rPr>
          <w:rFonts w:ascii="Calibri Light" w:hAnsi="Calibri Light" w:cs="Calibri Light"/>
          <w:b/>
          <w:sz w:val="36"/>
          <w:szCs w:val="36"/>
        </w:rPr>
        <w:t>-</w:t>
      </w:r>
      <w:r w:rsidR="00380005" w:rsidRPr="00E2154A">
        <w:rPr>
          <w:rFonts w:ascii="Calibri Light" w:hAnsi="Calibri Light" w:cs="Calibri Light"/>
          <w:b/>
          <w:sz w:val="36"/>
          <w:szCs w:val="36"/>
        </w:rPr>
        <w:t xml:space="preserve"> </w:t>
      </w:r>
      <w:r w:rsidR="00E70D5E" w:rsidRPr="00E2154A">
        <w:rPr>
          <w:rFonts w:ascii="Calibri Light" w:hAnsi="Calibri Light" w:cs="Calibri Light"/>
          <w:b/>
          <w:sz w:val="36"/>
          <w:szCs w:val="36"/>
        </w:rPr>
        <w:t>ASPI</w:t>
      </w:r>
    </w:p>
    <w:p w14:paraId="08A62DDF" w14:textId="77777777" w:rsidR="00983BBC" w:rsidRPr="00E2154A" w:rsidRDefault="00F44A05" w:rsidP="00983BBC">
      <w:pPr>
        <w:spacing w:line="360" w:lineRule="auto"/>
        <w:ind w:left="-142" w:right="-142"/>
        <w:jc w:val="center"/>
        <w:rPr>
          <w:rFonts w:ascii="Calibri Light" w:hAnsi="Calibri Light" w:cs="Calibri Light"/>
          <w:b/>
          <w:sz w:val="32"/>
          <w:szCs w:val="32"/>
        </w:rPr>
      </w:pPr>
      <w:r w:rsidRPr="00E2154A">
        <w:rPr>
          <w:rFonts w:ascii="Calibri Light" w:hAnsi="Calibri Light" w:cs="Calibri Light"/>
          <w:b/>
          <w:sz w:val="32"/>
          <w:szCs w:val="32"/>
        </w:rPr>
        <w:t>Sede di Roma</w:t>
      </w:r>
    </w:p>
    <w:p w14:paraId="6A3A686D" w14:textId="77777777" w:rsidR="00983BBC" w:rsidRPr="00E2154A" w:rsidRDefault="00983BBC" w:rsidP="00983BBC">
      <w:pPr>
        <w:spacing w:line="360" w:lineRule="auto"/>
        <w:ind w:left="-142" w:right="-142"/>
        <w:jc w:val="center"/>
        <w:rPr>
          <w:rFonts w:ascii="Calibri Light" w:hAnsi="Calibri Light" w:cs="Calibri Light"/>
          <w:sz w:val="32"/>
          <w:szCs w:val="32"/>
        </w:rPr>
      </w:pPr>
      <w:r w:rsidRPr="00E2154A">
        <w:rPr>
          <w:rFonts w:ascii="Calibri Light" w:hAnsi="Calibri Light" w:cs="Calibri Light"/>
          <w:b/>
          <w:sz w:val="32"/>
          <w:szCs w:val="32"/>
        </w:rPr>
        <w:t>Via Bergamini, 50</w:t>
      </w:r>
    </w:p>
    <w:p w14:paraId="5DC50213" w14:textId="77777777" w:rsidR="00135314" w:rsidRPr="00E2154A" w:rsidRDefault="00135314">
      <w:pPr>
        <w:rPr>
          <w:rFonts w:ascii="Calibri Light" w:hAnsi="Calibri Light" w:cs="Calibri Light"/>
          <w:bCs/>
        </w:rPr>
      </w:pPr>
    </w:p>
    <w:p w14:paraId="69ED82FE" w14:textId="77777777" w:rsidR="00D44AC5" w:rsidRPr="00E2154A" w:rsidRDefault="00C737A4" w:rsidP="002648A1">
      <w:pPr>
        <w:pBdr>
          <w:top w:val="single" w:sz="4" w:space="11" w:color="auto" w:shadow="1"/>
          <w:left w:val="single" w:sz="4" w:space="3" w:color="auto" w:shadow="1"/>
          <w:bottom w:val="single" w:sz="4" w:space="14" w:color="auto" w:shadow="1"/>
          <w:right w:val="single" w:sz="4" w:space="5" w:color="auto" w:shadow="1"/>
        </w:pBdr>
        <w:jc w:val="center"/>
        <w:rPr>
          <w:rFonts w:ascii="Calibri Light" w:hAnsi="Calibri Light" w:cs="Calibri Light"/>
          <w:b/>
          <w:sz w:val="32"/>
          <w:szCs w:val="32"/>
        </w:rPr>
      </w:pPr>
      <w:r w:rsidRPr="00E2154A">
        <w:rPr>
          <w:rFonts w:ascii="Calibri Light" w:hAnsi="Calibri Light" w:cs="Calibri Light"/>
          <w:b/>
          <w:sz w:val="32"/>
          <w:szCs w:val="32"/>
        </w:rPr>
        <w:t>DOCUMENTO UNICO DI VALUTAZIONE DEI RISCHI</w:t>
      </w:r>
    </w:p>
    <w:p w14:paraId="57C74049" w14:textId="77777777" w:rsidR="00C737A4" w:rsidRPr="00E2154A" w:rsidRDefault="00C737A4" w:rsidP="002648A1">
      <w:pPr>
        <w:pBdr>
          <w:top w:val="single" w:sz="4" w:space="11" w:color="auto" w:shadow="1"/>
          <w:left w:val="single" w:sz="4" w:space="3" w:color="auto" w:shadow="1"/>
          <w:bottom w:val="single" w:sz="4" w:space="14" w:color="auto" w:shadow="1"/>
          <w:right w:val="single" w:sz="4" w:space="5" w:color="auto" w:shadow="1"/>
        </w:pBdr>
        <w:jc w:val="center"/>
        <w:rPr>
          <w:rFonts w:ascii="Calibri Light" w:hAnsi="Calibri Light" w:cs="Calibri Light"/>
          <w:b/>
          <w:sz w:val="32"/>
          <w:szCs w:val="32"/>
        </w:rPr>
      </w:pPr>
      <w:r w:rsidRPr="00E2154A">
        <w:rPr>
          <w:rFonts w:ascii="Calibri Light" w:hAnsi="Calibri Light" w:cs="Calibri Light"/>
          <w:b/>
          <w:sz w:val="32"/>
          <w:szCs w:val="32"/>
        </w:rPr>
        <w:t>DA INTERFERENZE</w:t>
      </w:r>
      <w:r w:rsidR="00D44AC5" w:rsidRPr="00E2154A">
        <w:rPr>
          <w:rFonts w:ascii="Calibri Light" w:hAnsi="Calibri Light" w:cs="Calibri Light"/>
          <w:b/>
          <w:sz w:val="32"/>
          <w:szCs w:val="32"/>
        </w:rPr>
        <w:t xml:space="preserve"> </w:t>
      </w:r>
    </w:p>
    <w:p w14:paraId="11FA0D95" w14:textId="77777777" w:rsidR="008E4B4F" w:rsidRPr="00E2154A" w:rsidRDefault="008E4B4F" w:rsidP="002648A1">
      <w:pPr>
        <w:pBdr>
          <w:top w:val="single" w:sz="4" w:space="11" w:color="auto" w:shadow="1"/>
          <w:left w:val="single" w:sz="4" w:space="3" w:color="auto" w:shadow="1"/>
          <w:bottom w:val="single" w:sz="4" w:space="14" w:color="auto" w:shadow="1"/>
          <w:right w:val="single" w:sz="4" w:space="5" w:color="auto" w:shadow="1"/>
        </w:pBdr>
        <w:jc w:val="center"/>
        <w:rPr>
          <w:rFonts w:ascii="Calibri Light" w:hAnsi="Calibri Light" w:cs="Calibri Light"/>
          <w:b/>
          <w:i/>
          <w:iCs/>
          <w:sz w:val="32"/>
          <w:szCs w:val="32"/>
        </w:rPr>
      </w:pPr>
      <w:r w:rsidRPr="00E2154A">
        <w:rPr>
          <w:rFonts w:ascii="Calibri Light" w:hAnsi="Calibri Light" w:cs="Calibri Light"/>
          <w:b/>
          <w:sz w:val="32"/>
          <w:szCs w:val="32"/>
        </w:rPr>
        <w:t>(art. 26, comma 3 D. Lgs 81/08</w:t>
      </w:r>
      <w:r w:rsidR="00D43B0D" w:rsidRPr="00E2154A">
        <w:rPr>
          <w:rFonts w:ascii="Calibri Light" w:hAnsi="Calibri Light" w:cs="Calibri Light"/>
          <w:b/>
          <w:sz w:val="32"/>
          <w:szCs w:val="32"/>
        </w:rPr>
        <w:t xml:space="preserve">, come modificato dal </w:t>
      </w:r>
      <w:proofErr w:type="spellStart"/>
      <w:r w:rsidR="00D43B0D" w:rsidRPr="00E2154A">
        <w:rPr>
          <w:rFonts w:ascii="Calibri Light" w:hAnsi="Calibri Light" w:cs="Calibri Light"/>
          <w:b/>
          <w:sz w:val="32"/>
          <w:szCs w:val="32"/>
        </w:rPr>
        <w:t>D.Lgs.</w:t>
      </w:r>
      <w:proofErr w:type="spellEnd"/>
      <w:r w:rsidR="00D43B0D" w:rsidRPr="00E2154A">
        <w:rPr>
          <w:rFonts w:ascii="Calibri Light" w:hAnsi="Calibri Light" w:cs="Calibri Light"/>
          <w:b/>
          <w:sz w:val="32"/>
          <w:szCs w:val="32"/>
        </w:rPr>
        <w:t xml:space="preserve"> 106/09</w:t>
      </w:r>
      <w:r w:rsidRPr="00E2154A">
        <w:rPr>
          <w:rFonts w:ascii="Calibri Light" w:hAnsi="Calibri Light" w:cs="Calibri Light"/>
          <w:b/>
          <w:sz w:val="32"/>
          <w:szCs w:val="32"/>
        </w:rPr>
        <w:t>)</w:t>
      </w:r>
    </w:p>
    <w:p w14:paraId="40E7D788" w14:textId="77777777" w:rsidR="008E4B4F" w:rsidRPr="00E2154A" w:rsidRDefault="008E4B4F" w:rsidP="008E4B4F">
      <w:pPr>
        <w:shd w:val="clear" w:color="auto" w:fill="FFFFFF"/>
        <w:spacing w:line="360" w:lineRule="auto"/>
        <w:ind w:right="-6"/>
        <w:rPr>
          <w:rFonts w:ascii="Calibri Light" w:hAnsi="Calibri Light" w:cs="Calibri Light"/>
          <w:b/>
          <w:i/>
          <w:iCs/>
          <w:sz w:val="36"/>
          <w:szCs w:val="3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812"/>
      </w:tblGrid>
      <w:tr w:rsidR="00947509" w:rsidRPr="00E2154A" w14:paraId="1E25F4AD" w14:textId="77777777" w:rsidTr="00675E8F">
        <w:trPr>
          <w:trHeight w:val="570"/>
        </w:trPr>
        <w:tc>
          <w:tcPr>
            <w:tcW w:w="4077" w:type="dxa"/>
            <w:vAlign w:val="center"/>
          </w:tcPr>
          <w:p w14:paraId="19446469" w14:textId="77777777" w:rsidR="00947509" w:rsidRPr="00E2154A" w:rsidRDefault="00947509" w:rsidP="00675E8F">
            <w:pPr>
              <w:shd w:val="clear" w:color="auto" w:fill="FFFFFF"/>
              <w:rPr>
                <w:rFonts w:ascii="Calibri Light" w:hAnsi="Calibri Light" w:cs="Calibri Light"/>
                <w:b/>
                <w:i/>
                <w:iCs/>
                <w:szCs w:val="28"/>
              </w:rPr>
            </w:pPr>
            <w:r w:rsidRPr="00E2154A">
              <w:rPr>
                <w:rFonts w:ascii="Calibri Light" w:hAnsi="Calibri Light" w:cs="Calibri Light"/>
                <w:b/>
                <w:i/>
                <w:iCs/>
                <w:szCs w:val="28"/>
              </w:rPr>
              <w:t>N. contratto d’appalto/opera</w:t>
            </w:r>
          </w:p>
        </w:tc>
        <w:tc>
          <w:tcPr>
            <w:tcW w:w="5812" w:type="dxa"/>
            <w:vAlign w:val="center"/>
          </w:tcPr>
          <w:p w14:paraId="6FCCC81D" w14:textId="77777777" w:rsidR="00AA27CB" w:rsidRPr="00E2154A" w:rsidRDefault="008A2673" w:rsidP="008A2673">
            <w:pPr>
              <w:shd w:val="clear" w:color="auto" w:fill="FFFFFF"/>
              <w:rPr>
                <w:rFonts w:ascii="Calibri Light" w:hAnsi="Calibri Light" w:cs="Calibri Light"/>
                <w:b/>
                <w:szCs w:val="28"/>
              </w:rPr>
            </w:pPr>
            <w:r w:rsidRPr="00E2154A">
              <w:rPr>
                <w:rFonts w:ascii="Calibri Light" w:hAnsi="Calibri Light" w:cs="Calibri Light"/>
                <w:b/>
                <w:szCs w:val="28"/>
              </w:rPr>
              <w:t xml:space="preserve">A.Q. n° </w:t>
            </w:r>
            <w:r w:rsidR="00D20CA4" w:rsidRPr="00E2154A">
              <w:rPr>
                <w:rFonts w:ascii="Calibri Light" w:hAnsi="Calibri Light" w:cs="Calibri Light"/>
                <w:b/>
                <w:szCs w:val="28"/>
                <w:highlight w:val="yellow"/>
              </w:rPr>
              <w:t>……………………</w:t>
            </w:r>
            <w:proofErr w:type="gramStart"/>
            <w:r w:rsidR="00D20CA4" w:rsidRPr="00E2154A">
              <w:rPr>
                <w:rFonts w:ascii="Calibri Light" w:hAnsi="Calibri Light" w:cs="Calibri Light"/>
                <w:b/>
                <w:szCs w:val="28"/>
                <w:highlight w:val="yellow"/>
              </w:rPr>
              <w:t>…….</w:t>
            </w:r>
            <w:proofErr w:type="gramEnd"/>
            <w:r w:rsidR="00D20CA4" w:rsidRPr="00E2154A">
              <w:rPr>
                <w:rFonts w:ascii="Calibri Light" w:hAnsi="Calibri Light" w:cs="Calibri Light"/>
                <w:b/>
                <w:szCs w:val="28"/>
                <w:highlight w:val="yellow"/>
              </w:rPr>
              <w:t>.</w:t>
            </w:r>
          </w:p>
        </w:tc>
      </w:tr>
      <w:tr w:rsidR="00947509" w:rsidRPr="00E2154A" w14:paraId="5ED44A6D" w14:textId="77777777" w:rsidTr="00675E8F">
        <w:trPr>
          <w:trHeight w:val="848"/>
        </w:trPr>
        <w:tc>
          <w:tcPr>
            <w:tcW w:w="4077" w:type="dxa"/>
            <w:vAlign w:val="center"/>
          </w:tcPr>
          <w:p w14:paraId="3128594E" w14:textId="77777777" w:rsidR="00947509" w:rsidRPr="00E2154A" w:rsidRDefault="00947509" w:rsidP="00675E8F">
            <w:pPr>
              <w:shd w:val="clear" w:color="auto" w:fill="FFFFFF"/>
              <w:rPr>
                <w:rFonts w:ascii="Calibri Light" w:hAnsi="Calibri Light" w:cs="Calibri Light"/>
                <w:b/>
                <w:i/>
                <w:iCs/>
                <w:szCs w:val="28"/>
              </w:rPr>
            </w:pPr>
            <w:r w:rsidRPr="00E2154A">
              <w:rPr>
                <w:rFonts w:ascii="Calibri Light" w:hAnsi="Calibri Light" w:cs="Calibri Light"/>
                <w:b/>
                <w:i/>
                <w:iCs/>
                <w:szCs w:val="28"/>
              </w:rPr>
              <w:t>Attività oggetto del contratto d’appalto/opera</w:t>
            </w:r>
          </w:p>
        </w:tc>
        <w:tc>
          <w:tcPr>
            <w:tcW w:w="5812" w:type="dxa"/>
            <w:vAlign w:val="center"/>
          </w:tcPr>
          <w:p w14:paraId="73F6D19C" w14:textId="77777777" w:rsidR="008A2673" w:rsidRPr="00E2154A" w:rsidRDefault="00DD2248" w:rsidP="00D20CA4">
            <w:pPr>
              <w:pStyle w:val="Corpotesto1"/>
              <w:spacing w:line="276" w:lineRule="auto"/>
              <w:ind w:right="-7"/>
              <w:jc w:val="both"/>
              <w:rPr>
                <w:rFonts w:ascii="Calibri Light" w:hAnsi="Calibri Light" w:cs="Calibri Light"/>
                <w:b/>
                <w:bCs/>
                <w:noProof w:val="0"/>
                <w:sz w:val="28"/>
                <w:szCs w:val="28"/>
                <w14:shadow w14:blurRad="0" w14:dist="0" w14:dir="0" w14:sx="0" w14:sy="0" w14:kx="0" w14:ky="0" w14:algn="none">
                  <w14:srgbClr w14:val="000000"/>
                </w14:shadow>
              </w:rPr>
            </w:pPr>
            <w:r w:rsidRPr="00E2154A">
              <w:rPr>
                <w:rFonts w:ascii="Calibri Light" w:hAnsi="Calibri Light" w:cs="Calibri Light"/>
                <w:b/>
                <w:bCs/>
                <w:noProof w:val="0"/>
                <w:sz w:val="28"/>
                <w:szCs w:val="28"/>
                <w14:shadow w14:blurRad="0" w14:dist="0" w14:dir="0" w14:sx="0" w14:sy="0" w14:kx="0" w14:ky="0" w14:algn="none">
                  <w14:srgbClr w14:val="000000"/>
                </w14:shadow>
              </w:rPr>
              <w:t>Attività</w:t>
            </w:r>
            <w:r w:rsidR="00D20CA4" w:rsidRPr="00E2154A">
              <w:rPr>
                <w:rFonts w:ascii="Calibri Light" w:hAnsi="Calibri Light" w:cs="Calibri Light"/>
                <w:b/>
                <w:bCs/>
                <w:noProof w:val="0"/>
                <w:sz w:val="28"/>
                <w:szCs w:val="28"/>
                <w14:shadow w14:blurRad="0" w14:dist="0" w14:dir="0" w14:sx="0" w14:sy="0" w14:kx="0" w14:ky="0" w14:algn="none">
                  <w14:srgbClr w14:val="000000"/>
                </w14:shadow>
              </w:rPr>
              <w:t xml:space="preserve"> di </w:t>
            </w:r>
            <w:r w:rsidRPr="00E2154A">
              <w:rPr>
                <w:rFonts w:ascii="Calibri Light" w:hAnsi="Calibri Light" w:cs="Calibri Light"/>
                <w:b/>
                <w:bCs/>
                <w:noProof w:val="0"/>
                <w:sz w:val="28"/>
                <w:szCs w:val="28"/>
                <w14:shadow w14:blurRad="0" w14:dist="0" w14:dir="0" w14:sx="0" w14:sy="0" w14:kx="0" w14:ky="0" w14:algn="none">
                  <w14:srgbClr w14:val="000000"/>
                </w14:shadow>
              </w:rPr>
              <w:t xml:space="preserve">sopralluogo e misurazioni in situ nell’ambito della </w:t>
            </w:r>
            <w:r w:rsidR="00D20CA4" w:rsidRPr="00E2154A">
              <w:rPr>
                <w:rFonts w:ascii="Calibri Light" w:hAnsi="Calibri Light" w:cs="Calibri Light"/>
                <w:b/>
                <w:bCs/>
                <w:noProof w:val="0"/>
                <w:sz w:val="28"/>
                <w:szCs w:val="28"/>
                <w14:shadow w14:blurRad="0" w14:dist="0" w14:dir="0" w14:sx="0" w14:sy="0" w14:kx="0" w14:ky="0" w14:algn="none">
                  <w14:srgbClr w14:val="000000"/>
                </w14:shadow>
              </w:rPr>
              <w:t>progettazione e coordinamento della sicurezza in fase di progettazione afferenti ad attività impiantistiche da effettuarsi su</w:t>
            </w:r>
            <w:r w:rsidRPr="00E2154A">
              <w:rPr>
                <w:rFonts w:ascii="Calibri Light" w:hAnsi="Calibri Light" w:cs="Calibri Light"/>
                <w:b/>
                <w:bCs/>
                <w:noProof w:val="0"/>
                <w:sz w:val="28"/>
                <w:szCs w:val="28"/>
                <w14:shadow w14:blurRad="0" w14:dist="0" w14:dir="0" w14:sx="0" w14:sy="0" w14:kx="0" w14:ky="0" w14:algn="none">
                  <w14:srgbClr w14:val="000000"/>
                </w14:shadow>
              </w:rPr>
              <w:t>ll’</w:t>
            </w:r>
            <w:r w:rsidR="00D20CA4" w:rsidRPr="00E2154A">
              <w:rPr>
                <w:rFonts w:ascii="Calibri Light" w:hAnsi="Calibri Light" w:cs="Calibri Light"/>
                <w:b/>
                <w:bCs/>
                <w:noProof w:val="0"/>
                <w:sz w:val="28"/>
                <w:szCs w:val="28"/>
                <w14:shadow w14:blurRad="0" w14:dist="0" w14:dir="0" w14:sx="0" w14:sy="0" w14:kx="0" w14:ky="0" w14:algn="none">
                  <w14:srgbClr w14:val="000000"/>
                </w14:shadow>
              </w:rPr>
              <w:t>intera rete nazionale di ASPI</w:t>
            </w:r>
          </w:p>
        </w:tc>
      </w:tr>
      <w:tr w:rsidR="00947509" w:rsidRPr="00E2154A" w14:paraId="1359C18B" w14:textId="77777777" w:rsidTr="00675E8F">
        <w:trPr>
          <w:trHeight w:val="548"/>
        </w:trPr>
        <w:tc>
          <w:tcPr>
            <w:tcW w:w="4077" w:type="dxa"/>
            <w:vAlign w:val="center"/>
          </w:tcPr>
          <w:p w14:paraId="11382213" w14:textId="77777777" w:rsidR="00947509" w:rsidRPr="00E2154A" w:rsidRDefault="001B2E65" w:rsidP="00675E8F">
            <w:pPr>
              <w:shd w:val="clear" w:color="auto" w:fill="FFFFFF"/>
              <w:rPr>
                <w:rFonts w:ascii="Calibri Light" w:hAnsi="Calibri Light" w:cs="Calibri Light"/>
                <w:b/>
                <w:i/>
                <w:iCs/>
                <w:szCs w:val="28"/>
              </w:rPr>
            </w:pPr>
            <w:r w:rsidRPr="00E2154A">
              <w:rPr>
                <w:rFonts w:ascii="Calibri Light" w:hAnsi="Calibri Light" w:cs="Calibri Light"/>
                <w:b/>
                <w:i/>
                <w:iCs/>
                <w:szCs w:val="28"/>
              </w:rPr>
              <w:t xml:space="preserve">L’Appaltatore </w:t>
            </w:r>
            <w:r w:rsidR="00947509" w:rsidRPr="00E2154A">
              <w:rPr>
                <w:rFonts w:ascii="Calibri Light" w:hAnsi="Calibri Light" w:cs="Calibri Light"/>
                <w:b/>
                <w:i/>
                <w:iCs/>
                <w:szCs w:val="28"/>
              </w:rPr>
              <w:t xml:space="preserve">/prestatore d’opera </w:t>
            </w:r>
          </w:p>
        </w:tc>
        <w:tc>
          <w:tcPr>
            <w:tcW w:w="5812" w:type="dxa"/>
            <w:vAlign w:val="center"/>
          </w:tcPr>
          <w:p w14:paraId="317FEAA6" w14:textId="77777777" w:rsidR="00947509" w:rsidRPr="00E2154A" w:rsidRDefault="00D20CA4" w:rsidP="003E3841">
            <w:pPr>
              <w:shd w:val="clear" w:color="auto" w:fill="FFFFFF"/>
              <w:rPr>
                <w:rFonts w:ascii="Calibri Light" w:hAnsi="Calibri Light" w:cs="Calibri Light"/>
                <w:b/>
                <w:szCs w:val="28"/>
              </w:rPr>
            </w:pPr>
            <w:r w:rsidRPr="00E2154A">
              <w:rPr>
                <w:rFonts w:ascii="Calibri Light" w:hAnsi="Calibri Light" w:cs="Calibri Light"/>
                <w:b/>
                <w:szCs w:val="28"/>
                <w:highlight w:val="yellow"/>
              </w:rPr>
              <w:t>…………………………..</w:t>
            </w:r>
          </w:p>
        </w:tc>
      </w:tr>
    </w:tbl>
    <w:p w14:paraId="75629FCD" w14:textId="77777777" w:rsidR="00135314" w:rsidRPr="00E2154A" w:rsidRDefault="00135314">
      <w:pPr>
        <w:spacing w:line="360" w:lineRule="atLeast"/>
        <w:ind w:right="-7"/>
        <w:rPr>
          <w:rFonts w:ascii="Calibri Light" w:hAnsi="Calibri Light" w:cs="Calibri Light"/>
          <w:b/>
          <w:sz w:val="36"/>
        </w:rPr>
      </w:pPr>
    </w:p>
    <w:p w14:paraId="63995F0D" w14:textId="77777777" w:rsidR="001114E6" w:rsidRPr="00E2154A" w:rsidRDefault="00D43B0D" w:rsidP="00412797">
      <w:pPr>
        <w:spacing w:line="360" w:lineRule="atLeast"/>
        <w:ind w:right="-7"/>
        <w:rPr>
          <w:rFonts w:ascii="Calibri Light" w:hAnsi="Calibri Light" w:cs="Calibri Light"/>
          <w:b/>
          <w:iCs/>
          <w:szCs w:val="28"/>
        </w:rPr>
      </w:pPr>
      <w:r w:rsidRPr="00E2154A">
        <w:rPr>
          <w:rFonts w:ascii="Calibri Light" w:hAnsi="Calibri Light" w:cs="Calibri Light"/>
          <w:b/>
          <w:color w:val="FF0000"/>
          <w:sz w:val="36"/>
        </w:rPr>
        <w:tab/>
      </w:r>
      <w:r w:rsidRPr="00E2154A">
        <w:rPr>
          <w:rFonts w:ascii="Calibri Light" w:hAnsi="Calibri Light" w:cs="Calibri Light"/>
          <w:b/>
          <w:color w:val="FF0000"/>
          <w:sz w:val="36"/>
        </w:rPr>
        <w:tab/>
      </w:r>
      <w:r w:rsidRPr="00E2154A">
        <w:rPr>
          <w:rFonts w:ascii="Calibri Light" w:hAnsi="Calibri Light" w:cs="Calibri Light"/>
          <w:b/>
          <w:color w:val="FF0000"/>
          <w:sz w:val="36"/>
        </w:rPr>
        <w:tab/>
      </w:r>
      <w:r w:rsidRPr="00E2154A">
        <w:rPr>
          <w:rFonts w:ascii="Calibri Light" w:hAnsi="Calibri Light" w:cs="Calibri Light"/>
          <w:b/>
          <w:color w:val="FF0000"/>
          <w:sz w:val="36"/>
        </w:rPr>
        <w:tab/>
      </w:r>
      <w:r w:rsidRPr="00E2154A">
        <w:rPr>
          <w:rFonts w:ascii="Calibri Light" w:hAnsi="Calibri Light" w:cs="Calibri Light"/>
          <w:b/>
          <w:color w:val="FF0000"/>
          <w:sz w:val="36"/>
        </w:rPr>
        <w:tab/>
      </w:r>
      <w:r w:rsidR="005C3958" w:rsidRPr="00E2154A">
        <w:rPr>
          <w:rFonts w:ascii="Calibri Light" w:hAnsi="Calibri Light" w:cs="Calibri Light"/>
          <w:b/>
          <w:iCs/>
          <w:szCs w:val="28"/>
        </w:rPr>
        <w:t>Data</w:t>
      </w:r>
      <w:r w:rsidRPr="00E2154A">
        <w:rPr>
          <w:rFonts w:ascii="Calibri Light" w:hAnsi="Calibri Light" w:cs="Calibri Light"/>
          <w:b/>
          <w:iCs/>
          <w:szCs w:val="28"/>
        </w:rPr>
        <w:t xml:space="preserve">, </w:t>
      </w:r>
      <w:r w:rsidR="00A07913" w:rsidRPr="00E2154A">
        <w:rPr>
          <w:rFonts w:ascii="Calibri Light" w:hAnsi="Calibri Light" w:cs="Calibri Light"/>
          <w:b/>
          <w:iCs/>
          <w:szCs w:val="28"/>
          <w:highlight w:val="yellow"/>
        </w:rPr>
        <w:t>……………………….</w:t>
      </w:r>
    </w:p>
    <w:p w14:paraId="0DE05F00" w14:textId="77777777" w:rsidR="00005915" w:rsidRPr="00E2154A" w:rsidRDefault="00005915" w:rsidP="00412797">
      <w:pPr>
        <w:spacing w:line="360" w:lineRule="atLeast"/>
        <w:ind w:right="-7"/>
        <w:rPr>
          <w:rFonts w:ascii="Calibri Light" w:hAnsi="Calibri Light" w:cs="Calibri Light"/>
          <w:b/>
          <w:iCs/>
          <w:szCs w:val="28"/>
        </w:rPr>
      </w:pPr>
    </w:p>
    <w:p w14:paraId="73A93E57" w14:textId="77777777" w:rsidR="00D94B8B" w:rsidRPr="00E2154A" w:rsidRDefault="00D94B8B" w:rsidP="00412797">
      <w:pPr>
        <w:spacing w:line="360" w:lineRule="atLeast"/>
        <w:ind w:right="-7"/>
        <w:rPr>
          <w:rFonts w:ascii="Calibri Light" w:hAnsi="Calibri Light" w:cs="Calibri Light"/>
          <w:b/>
          <w:iCs/>
          <w:szCs w:val="28"/>
        </w:rPr>
      </w:pPr>
    </w:p>
    <w:p w14:paraId="3EC98A6A" w14:textId="77777777" w:rsidR="00D94B8B" w:rsidRPr="00E2154A" w:rsidRDefault="00D94B8B" w:rsidP="00412797">
      <w:pPr>
        <w:spacing w:line="360" w:lineRule="atLeast"/>
        <w:ind w:right="-7"/>
        <w:rPr>
          <w:rFonts w:ascii="Calibri Light" w:hAnsi="Calibri Light" w:cs="Calibri Light"/>
          <w:b/>
          <w:iCs/>
          <w:szCs w:val="28"/>
        </w:rPr>
      </w:pPr>
    </w:p>
    <w:p w14:paraId="54CFD342" w14:textId="77777777" w:rsidR="00D94B8B" w:rsidRPr="00E2154A" w:rsidRDefault="00D94B8B" w:rsidP="00412797">
      <w:pPr>
        <w:spacing w:line="360" w:lineRule="atLeast"/>
        <w:ind w:right="-7"/>
        <w:rPr>
          <w:rFonts w:ascii="Calibri Light" w:hAnsi="Calibri Light" w:cs="Calibri Light"/>
          <w:b/>
          <w:iCs/>
          <w:szCs w:val="28"/>
        </w:rPr>
      </w:pPr>
    </w:p>
    <w:p w14:paraId="43E86125" w14:textId="77777777" w:rsidR="00D94B8B" w:rsidRPr="00E2154A" w:rsidRDefault="00D94B8B" w:rsidP="00412797">
      <w:pPr>
        <w:spacing w:line="360" w:lineRule="atLeast"/>
        <w:ind w:right="-7"/>
        <w:rPr>
          <w:rFonts w:ascii="Calibri Light" w:hAnsi="Calibri Light" w:cs="Calibri Light"/>
          <w:b/>
          <w:iCs/>
          <w:szCs w:val="28"/>
        </w:rPr>
      </w:pPr>
    </w:p>
    <w:p w14:paraId="44E39DEF" w14:textId="77777777" w:rsidR="00D94B8B" w:rsidRPr="00E2154A" w:rsidRDefault="00D94B8B" w:rsidP="00412797">
      <w:pPr>
        <w:spacing w:line="360" w:lineRule="atLeast"/>
        <w:ind w:right="-7"/>
        <w:rPr>
          <w:rFonts w:ascii="Calibri Light" w:hAnsi="Calibri Light" w:cs="Calibri Light"/>
          <w:b/>
          <w:iCs/>
          <w:szCs w:val="28"/>
        </w:rPr>
      </w:pPr>
    </w:p>
    <w:p w14:paraId="6B2EBD54" w14:textId="77777777" w:rsidR="00D94B8B" w:rsidRPr="00E2154A" w:rsidRDefault="00D94B8B" w:rsidP="00412797">
      <w:pPr>
        <w:spacing w:line="360" w:lineRule="atLeast"/>
        <w:ind w:right="-7"/>
        <w:rPr>
          <w:rFonts w:ascii="Calibri Light" w:hAnsi="Calibri Light" w:cs="Calibri Light"/>
          <w:b/>
          <w:iCs/>
          <w:szCs w:val="28"/>
        </w:rPr>
      </w:pPr>
    </w:p>
    <w:p w14:paraId="7B2221BE" w14:textId="77777777" w:rsidR="00135314" w:rsidRPr="00E2154A" w:rsidRDefault="0004535D" w:rsidP="008D1588">
      <w:pPr>
        <w:spacing w:line="360" w:lineRule="atLeast"/>
        <w:ind w:right="-7"/>
        <w:jc w:val="center"/>
        <w:rPr>
          <w:rFonts w:ascii="Calibri Light" w:hAnsi="Calibri Light" w:cs="Calibri Light"/>
          <w:b/>
          <w:color w:val="0070C0"/>
          <w:sz w:val="24"/>
          <w:szCs w:val="24"/>
        </w:rPr>
      </w:pPr>
      <w:r w:rsidRPr="00E2154A">
        <w:rPr>
          <w:rFonts w:ascii="Calibri Light" w:hAnsi="Calibri Light" w:cs="Calibri Light"/>
          <w:b/>
          <w:color w:val="0070C0"/>
          <w:sz w:val="24"/>
          <w:szCs w:val="24"/>
        </w:rPr>
        <w:t>INDICE</w:t>
      </w:r>
    </w:p>
    <w:p w14:paraId="67757B52" w14:textId="77777777" w:rsidR="00135314" w:rsidRPr="00E2154A" w:rsidRDefault="00135314">
      <w:pPr>
        <w:tabs>
          <w:tab w:val="left" w:pos="284"/>
        </w:tabs>
        <w:ind w:left="709" w:hanging="567"/>
        <w:jc w:val="center"/>
        <w:rPr>
          <w:rFonts w:ascii="Calibri Light" w:hAnsi="Calibri Light" w:cs="Calibri Light"/>
        </w:rPr>
      </w:pPr>
    </w:p>
    <w:p w14:paraId="2108D806" w14:textId="644F0BA6" w:rsidR="00E36E7C" w:rsidRPr="00E2154A" w:rsidRDefault="009C7FE5">
      <w:pPr>
        <w:pStyle w:val="Sommario2"/>
        <w:rPr>
          <w:rFonts w:ascii="Aptos" w:hAnsi="Aptos" w:cs="Times New Roman"/>
          <w:b w:val="0"/>
          <w:smallCaps w:val="0"/>
          <w:kern w:val="2"/>
        </w:rPr>
      </w:pPr>
      <w:r w:rsidRPr="00E2154A">
        <w:rPr>
          <w:rFonts w:ascii="Calibri Light" w:hAnsi="Calibri Light" w:cs="Calibri Light"/>
          <w:bCs/>
          <w:highlight w:val="yellow"/>
        </w:rPr>
        <w:fldChar w:fldCharType="begin"/>
      </w:r>
      <w:r w:rsidRPr="00E2154A">
        <w:rPr>
          <w:rFonts w:ascii="Calibri Light" w:hAnsi="Calibri Light" w:cs="Calibri Light"/>
          <w:bCs/>
          <w:highlight w:val="yellow"/>
        </w:rPr>
        <w:instrText xml:space="preserve"> TOC \o "1-3" \h \z \u </w:instrText>
      </w:r>
      <w:r w:rsidRPr="00E2154A">
        <w:rPr>
          <w:rFonts w:ascii="Calibri Light" w:hAnsi="Calibri Light" w:cs="Calibri Light"/>
          <w:bCs/>
          <w:highlight w:val="yellow"/>
        </w:rPr>
        <w:fldChar w:fldCharType="separate"/>
      </w:r>
      <w:hyperlink w:anchor="_Toc165295869" w:history="1">
        <w:r w:rsidR="00E36E7C" w:rsidRPr="00E2154A">
          <w:rPr>
            <w:rStyle w:val="Collegamentoipertestuale"/>
            <w:rFonts w:ascii="Calibri Light" w:hAnsi="Calibri Light" w:cs="Calibri Light"/>
            <w:bCs/>
          </w:rPr>
          <w:t>1.</w:t>
        </w:r>
        <w:r w:rsidR="00E36E7C" w:rsidRPr="00E2154A">
          <w:rPr>
            <w:rFonts w:ascii="Aptos" w:hAnsi="Aptos" w:cs="Times New Roman"/>
            <w:b w:val="0"/>
            <w:smallCaps w:val="0"/>
            <w:kern w:val="2"/>
          </w:rPr>
          <w:tab/>
        </w:r>
        <w:r w:rsidR="00E36E7C" w:rsidRPr="00E2154A">
          <w:rPr>
            <w:rStyle w:val="Collegamentoipertestuale"/>
            <w:rFonts w:ascii="Calibri Light" w:hAnsi="Calibri Light" w:cs="Calibri Light"/>
          </w:rPr>
          <w:t>INTRODUZIONE</w:t>
        </w:r>
        <w:r w:rsidR="00E36E7C" w:rsidRPr="00E2154A">
          <w:rPr>
            <w:webHidden/>
          </w:rPr>
          <w:tab/>
        </w:r>
        <w:r w:rsidR="00E36E7C" w:rsidRPr="00E2154A">
          <w:rPr>
            <w:webHidden/>
          </w:rPr>
          <w:fldChar w:fldCharType="begin"/>
        </w:r>
        <w:r w:rsidR="00E36E7C" w:rsidRPr="00E2154A">
          <w:rPr>
            <w:webHidden/>
          </w:rPr>
          <w:instrText xml:space="preserve"> PAGEREF _Toc165295869 \h </w:instrText>
        </w:r>
        <w:r w:rsidR="00E36E7C" w:rsidRPr="00E2154A">
          <w:rPr>
            <w:webHidden/>
          </w:rPr>
        </w:r>
        <w:r w:rsidR="00E36E7C" w:rsidRPr="00E2154A">
          <w:rPr>
            <w:webHidden/>
          </w:rPr>
          <w:fldChar w:fldCharType="separate"/>
        </w:r>
        <w:r w:rsidR="001F7ADA">
          <w:rPr>
            <w:webHidden/>
          </w:rPr>
          <w:t>3</w:t>
        </w:r>
        <w:r w:rsidR="00E36E7C" w:rsidRPr="00E2154A">
          <w:rPr>
            <w:webHidden/>
          </w:rPr>
          <w:fldChar w:fldCharType="end"/>
        </w:r>
      </w:hyperlink>
    </w:p>
    <w:p w14:paraId="6B5432D9" w14:textId="28C82052" w:rsidR="00E36E7C" w:rsidRPr="00E2154A" w:rsidRDefault="00E36E7C">
      <w:pPr>
        <w:pStyle w:val="Sommario2"/>
        <w:rPr>
          <w:rFonts w:ascii="Aptos" w:hAnsi="Aptos" w:cs="Times New Roman"/>
          <w:b w:val="0"/>
          <w:smallCaps w:val="0"/>
          <w:kern w:val="2"/>
        </w:rPr>
      </w:pPr>
      <w:hyperlink w:anchor="_Toc165295870" w:history="1">
        <w:r w:rsidRPr="00E2154A">
          <w:rPr>
            <w:rStyle w:val="Collegamentoipertestuale"/>
            <w:rFonts w:ascii="Calibri Light" w:hAnsi="Calibri Light" w:cs="Calibri Light"/>
            <w:bCs/>
          </w:rPr>
          <w:t>2.</w:t>
        </w:r>
        <w:r w:rsidRPr="00E2154A">
          <w:rPr>
            <w:rFonts w:ascii="Aptos" w:hAnsi="Aptos" w:cs="Times New Roman"/>
            <w:b w:val="0"/>
            <w:smallCaps w:val="0"/>
            <w:kern w:val="2"/>
          </w:rPr>
          <w:tab/>
        </w:r>
        <w:r w:rsidRPr="00E2154A">
          <w:rPr>
            <w:rStyle w:val="Collegamentoipertestuale"/>
            <w:rFonts w:ascii="Calibri Light" w:hAnsi="Calibri Light" w:cs="Calibri Light"/>
          </w:rPr>
          <w:t>CRITERI UTILIZZATI NELL’IDENTIFICAZIONE DELLE INTERFERENZE E NELLA VALUTAZIONE  DEI RISCHI DA ESSE DERIVANTI</w:t>
        </w:r>
        <w:r w:rsidRPr="00E2154A">
          <w:rPr>
            <w:webHidden/>
          </w:rPr>
          <w:tab/>
        </w:r>
        <w:r w:rsidRPr="00E2154A">
          <w:rPr>
            <w:webHidden/>
          </w:rPr>
          <w:fldChar w:fldCharType="begin"/>
        </w:r>
        <w:r w:rsidRPr="00E2154A">
          <w:rPr>
            <w:webHidden/>
          </w:rPr>
          <w:instrText xml:space="preserve"> PAGEREF _Toc165295870 \h </w:instrText>
        </w:r>
        <w:r w:rsidRPr="00E2154A">
          <w:rPr>
            <w:webHidden/>
          </w:rPr>
        </w:r>
        <w:r w:rsidRPr="00E2154A">
          <w:rPr>
            <w:webHidden/>
          </w:rPr>
          <w:fldChar w:fldCharType="separate"/>
        </w:r>
        <w:r w:rsidR="001F7ADA">
          <w:rPr>
            <w:webHidden/>
          </w:rPr>
          <w:t>5</w:t>
        </w:r>
        <w:r w:rsidRPr="00E2154A">
          <w:rPr>
            <w:webHidden/>
          </w:rPr>
          <w:fldChar w:fldCharType="end"/>
        </w:r>
      </w:hyperlink>
    </w:p>
    <w:p w14:paraId="182F926A" w14:textId="4F17F8C0" w:rsidR="00E36E7C" w:rsidRPr="00E2154A" w:rsidRDefault="00E36E7C">
      <w:pPr>
        <w:pStyle w:val="Sommario2"/>
        <w:rPr>
          <w:rFonts w:ascii="Aptos" w:hAnsi="Aptos" w:cs="Times New Roman"/>
          <w:b w:val="0"/>
          <w:smallCaps w:val="0"/>
          <w:kern w:val="2"/>
        </w:rPr>
      </w:pPr>
      <w:hyperlink w:anchor="_Toc165295871" w:history="1">
        <w:r w:rsidRPr="00E2154A">
          <w:rPr>
            <w:rStyle w:val="Collegamentoipertestuale"/>
            <w:rFonts w:ascii="Calibri Light" w:hAnsi="Calibri Light" w:cs="Calibri Light"/>
            <w:bCs/>
          </w:rPr>
          <w:t>3.</w:t>
        </w:r>
        <w:r w:rsidRPr="00E2154A">
          <w:rPr>
            <w:rFonts w:ascii="Aptos" w:hAnsi="Aptos" w:cs="Times New Roman"/>
            <w:b w:val="0"/>
            <w:smallCaps w:val="0"/>
            <w:kern w:val="2"/>
          </w:rPr>
          <w:tab/>
        </w:r>
        <w:r w:rsidRPr="00E2154A">
          <w:rPr>
            <w:rStyle w:val="Collegamentoipertestuale"/>
            <w:rFonts w:ascii="Calibri Light" w:hAnsi="Calibri Light" w:cs="Calibri Light"/>
          </w:rPr>
          <w:t>MODALITÀ D’IMPLEMENTAZIONE E CONTROLLO DELL’ATTUAZIONE DELLE MISURE DI PREVENZIONE E PROTEZIONE INDIVIDUATE</w:t>
        </w:r>
        <w:r w:rsidRPr="00E2154A">
          <w:rPr>
            <w:webHidden/>
          </w:rPr>
          <w:tab/>
        </w:r>
        <w:r w:rsidRPr="00E2154A">
          <w:rPr>
            <w:webHidden/>
          </w:rPr>
          <w:fldChar w:fldCharType="begin"/>
        </w:r>
        <w:r w:rsidRPr="00E2154A">
          <w:rPr>
            <w:webHidden/>
          </w:rPr>
          <w:instrText xml:space="preserve"> PAGEREF _Toc165295871 \h </w:instrText>
        </w:r>
        <w:r w:rsidRPr="00E2154A">
          <w:rPr>
            <w:webHidden/>
          </w:rPr>
        </w:r>
        <w:r w:rsidRPr="00E2154A">
          <w:rPr>
            <w:webHidden/>
          </w:rPr>
          <w:fldChar w:fldCharType="separate"/>
        </w:r>
        <w:r w:rsidR="001F7ADA">
          <w:rPr>
            <w:webHidden/>
          </w:rPr>
          <w:t>6</w:t>
        </w:r>
        <w:r w:rsidRPr="00E2154A">
          <w:rPr>
            <w:webHidden/>
          </w:rPr>
          <w:fldChar w:fldCharType="end"/>
        </w:r>
      </w:hyperlink>
    </w:p>
    <w:p w14:paraId="7410AF6A" w14:textId="7DC28B20" w:rsidR="00E36E7C" w:rsidRPr="00E2154A" w:rsidRDefault="00E36E7C">
      <w:pPr>
        <w:pStyle w:val="Sommario2"/>
        <w:rPr>
          <w:rFonts w:ascii="Aptos" w:hAnsi="Aptos" w:cs="Times New Roman"/>
          <w:b w:val="0"/>
          <w:smallCaps w:val="0"/>
          <w:kern w:val="2"/>
        </w:rPr>
      </w:pPr>
      <w:hyperlink w:anchor="_Toc165295872" w:history="1">
        <w:r w:rsidRPr="00E2154A">
          <w:rPr>
            <w:rStyle w:val="Collegamentoipertestuale"/>
            <w:rFonts w:ascii="Calibri Light" w:hAnsi="Calibri Light" w:cs="Calibri Light"/>
            <w:bCs/>
          </w:rPr>
          <w:t>4.</w:t>
        </w:r>
        <w:r w:rsidRPr="00E2154A">
          <w:rPr>
            <w:rFonts w:ascii="Aptos" w:hAnsi="Aptos" w:cs="Times New Roman"/>
            <w:b w:val="0"/>
            <w:smallCaps w:val="0"/>
            <w:kern w:val="2"/>
          </w:rPr>
          <w:tab/>
        </w:r>
        <w:r w:rsidRPr="00E2154A">
          <w:rPr>
            <w:rStyle w:val="Collegamentoipertestuale"/>
            <w:rFonts w:ascii="Calibri Light" w:hAnsi="Calibri Light" w:cs="Calibri Light"/>
          </w:rPr>
          <w:t>SCHEDA IDENTIFICATIVA DELL’APPALTO</w:t>
        </w:r>
        <w:r w:rsidRPr="00E2154A">
          <w:rPr>
            <w:webHidden/>
          </w:rPr>
          <w:tab/>
        </w:r>
        <w:r w:rsidRPr="00E2154A">
          <w:rPr>
            <w:webHidden/>
          </w:rPr>
          <w:fldChar w:fldCharType="begin"/>
        </w:r>
        <w:r w:rsidRPr="00E2154A">
          <w:rPr>
            <w:webHidden/>
          </w:rPr>
          <w:instrText xml:space="preserve"> PAGEREF _Toc165295872 \h </w:instrText>
        </w:r>
        <w:r w:rsidRPr="00E2154A">
          <w:rPr>
            <w:webHidden/>
          </w:rPr>
        </w:r>
        <w:r w:rsidRPr="00E2154A">
          <w:rPr>
            <w:webHidden/>
          </w:rPr>
          <w:fldChar w:fldCharType="separate"/>
        </w:r>
        <w:r w:rsidR="001F7ADA">
          <w:rPr>
            <w:webHidden/>
          </w:rPr>
          <w:t>7</w:t>
        </w:r>
        <w:r w:rsidRPr="00E2154A">
          <w:rPr>
            <w:webHidden/>
          </w:rPr>
          <w:fldChar w:fldCharType="end"/>
        </w:r>
      </w:hyperlink>
    </w:p>
    <w:p w14:paraId="3F267D94" w14:textId="24C51F90" w:rsidR="00E36E7C" w:rsidRPr="00E2154A" w:rsidRDefault="00E36E7C">
      <w:pPr>
        <w:pStyle w:val="Sommario2"/>
        <w:rPr>
          <w:rFonts w:ascii="Aptos" w:hAnsi="Aptos" w:cs="Times New Roman"/>
          <w:b w:val="0"/>
          <w:smallCaps w:val="0"/>
          <w:kern w:val="2"/>
        </w:rPr>
      </w:pPr>
      <w:hyperlink w:anchor="_Toc165295873" w:history="1">
        <w:r w:rsidRPr="00E2154A">
          <w:rPr>
            <w:rStyle w:val="Collegamentoipertestuale"/>
            <w:rFonts w:ascii="Calibri Light" w:hAnsi="Calibri Light" w:cs="Calibri Light"/>
          </w:rPr>
          <w:t>4.1</w:t>
        </w:r>
        <w:r w:rsidRPr="00E2154A">
          <w:rPr>
            <w:rFonts w:ascii="Aptos" w:hAnsi="Aptos" w:cs="Times New Roman"/>
            <w:b w:val="0"/>
            <w:smallCaps w:val="0"/>
            <w:kern w:val="2"/>
          </w:rPr>
          <w:tab/>
        </w:r>
        <w:r w:rsidRPr="00E2154A">
          <w:rPr>
            <w:rStyle w:val="Collegamentoipertestuale"/>
            <w:rFonts w:ascii="Calibri Light" w:hAnsi="Calibri Light" w:cs="Calibri Light"/>
          </w:rPr>
          <w:t>FIGURE DEL COMMITTENTE</w:t>
        </w:r>
        <w:r w:rsidRPr="00E2154A">
          <w:rPr>
            <w:webHidden/>
          </w:rPr>
          <w:tab/>
        </w:r>
        <w:r w:rsidRPr="00E2154A">
          <w:rPr>
            <w:webHidden/>
          </w:rPr>
          <w:fldChar w:fldCharType="begin"/>
        </w:r>
        <w:r w:rsidRPr="00E2154A">
          <w:rPr>
            <w:webHidden/>
          </w:rPr>
          <w:instrText xml:space="preserve"> PAGEREF _Toc165295873 \h </w:instrText>
        </w:r>
        <w:r w:rsidRPr="00E2154A">
          <w:rPr>
            <w:webHidden/>
          </w:rPr>
        </w:r>
        <w:r w:rsidRPr="00E2154A">
          <w:rPr>
            <w:webHidden/>
          </w:rPr>
          <w:fldChar w:fldCharType="separate"/>
        </w:r>
        <w:r w:rsidR="001F7ADA">
          <w:rPr>
            <w:webHidden/>
          </w:rPr>
          <w:t>9</w:t>
        </w:r>
        <w:r w:rsidRPr="00E2154A">
          <w:rPr>
            <w:webHidden/>
          </w:rPr>
          <w:fldChar w:fldCharType="end"/>
        </w:r>
      </w:hyperlink>
    </w:p>
    <w:p w14:paraId="42AC6B36" w14:textId="1718BECE" w:rsidR="00E36E7C" w:rsidRPr="00E2154A" w:rsidRDefault="00E36E7C">
      <w:pPr>
        <w:pStyle w:val="Sommario2"/>
        <w:rPr>
          <w:rFonts w:ascii="Aptos" w:hAnsi="Aptos" w:cs="Times New Roman"/>
          <w:b w:val="0"/>
          <w:smallCaps w:val="0"/>
          <w:kern w:val="2"/>
        </w:rPr>
      </w:pPr>
      <w:hyperlink w:anchor="_Toc165295874" w:history="1">
        <w:r w:rsidRPr="00E2154A">
          <w:rPr>
            <w:rStyle w:val="Collegamentoipertestuale"/>
            <w:rFonts w:ascii="Calibri Light" w:hAnsi="Calibri Light" w:cs="Calibri Light"/>
          </w:rPr>
          <w:t>4.2</w:t>
        </w:r>
        <w:r w:rsidRPr="00E2154A">
          <w:rPr>
            <w:rFonts w:ascii="Aptos" w:hAnsi="Aptos" w:cs="Times New Roman"/>
            <w:b w:val="0"/>
            <w:smallCaps w:val="0"/>
            <w:kern w:val="2"/>
          </w:rPr>
          <w:tab/>
        </w:r>
        <w:r w:rsidRPr="00E2154A">
          <w:rPr>
            <w:rStyle w:val="Collegamentoipertestuale"/>
            <w:rFonts w:ascii="Calibri Light" w:hAnsi="Calibri Light" w:cs="Calibri Light"/>
          </w:rPr>
          <w:t>ANAGRAFICA E FIGURE TECNICHE DELL’IMPRESA APPALTATRICE</w:t>
        </w:r>
        <w:r w:rsidRPr="00E2154A">
          <w:rPr>
            <w:webHidden/>
          </w:rPr>
          <w:tab/>
        </w:r>
        <w:r w:rsidRPr="00E2154A">
          <w:rPr>
            <w:webHidden/>
          </w:rPr>
          <w:fldChar w:fldCharType="begin"/>
        </w:r>
        <w:r w:rsidRPr="00E2154A">
          <w:rPr>
            <w:webHidden/>
          </w:rPr>
          <w:instrText xml:space="preserve"> PAGEREF _Toc165295874 \h </w:instrText>
        </w:r>
        <w:r w:rsidRPr="00E2154A">
          <w:rPr>
            <w:webHidden/>
          </w:rPr>
        </w:r>
        <w:r w:rsidRPr="00E2154A">
          <w:rPr>
            <w:webHidden/>
          </w:rPr>
          <w:fldChar w:fldCharType="separate"/>
        </w:r>
        <w:r w:rsidR="001F7ADA">
          <w:rPr>
            <w:webHidden/>
          </w:rPr>
          <w:t>9</w:t>
        </w:r>
        <w:r w:rsidRPr="00E2154A">
          <w:rPr>
            <w:webHidden/>
          </w:rPr>
          <w:fldChar w:fldCharType="end"/>
        </w:r>
      </w:hyperlink>
    </w:p>
    <w:p w14:paraId="6B99C54A" w14:textId="1B575AB6" w:rsidR="00E36E7C" w:rsidRPr="00E2154A" w:rsidRDefault="00E36E7C">
      <w:pPr>
        <w:pStyle w:val="Sommario2"/>
        <w:rPr>
          <w:rFonts w:ascii="Aptos" w:hAnsi="Aptos" w:cs="Times New Roman"/>
          <w:b w:val="0"/>
          <w:smallCaps w:val="0"/>
          <w:kern w:val="2"/>
        </w:rPr>
      </w:pPr>
      <w:hyperlink w:anchor="_Toc165295875" w:history="1">
        <w:r w:rsidRPr="00E2154A">
          <w:rPr>
            <w:rStyle w:val="Collegamentoipertestuale"/>
            <w:rFonts w:ascii="Calibri Light" w:hAnsi="Calibri Light" w:cs="Calibri Light"/>
            <w:bCs/>
          </w:rPr>
          <w:t>5.</w:t>
        </w:r>
        <w:r w:rsidRPr="00E2154A">
          <w:rPr>
            <w:rFonts w:ascii="Aptos" w:hAnsi="Aptos" w:cs="Times New Roman"/>
            <w:b w:val="0"/>
            <w:smallCaps w:val="0"/>
            <w:kern w:val="2"/>
          </w:rPr>
          <w:tab/>
        </w:r>
        <w:r w:rsidRPr="00E2154A">
          <w:rPr>
            <w:rStyle w:val="Collegamentoipertestuale"/>
            <w:rFonts w:ascii="Calibri Light" w:hAnsi="Calibri Light" w:cs="Calibri Light"/>
          </w:rPr>
          <w:t>ELENCO ATTIVITA’ OGGETTO DEL DUVRI</w:t>
        </w:r>
        <w:r w:rsidRPr="00E2154A">
          <w:rPr>
            <w:webHidden/>
          </w:rPr>
          <w:tab/>
        </w:r>
        <w:r w:rsidRPr="00E2154A">
          <w:rPr>
            <w:webHidden/>
          </w:rPr>
          <w:fldChar w:fldCharType="begin"/>
        </w:r>
        <w:r w:rsidRPr="00E2154A">
          <w:rPr>
            <w:webHidden/>
          </w:rPr>
          <w:instrText xml:space="preserve"> PAGEREF _Toc165295875 \h </w:instrText>
        </w:r>
        <w:r w:rsidRPr="00E2154A">
          <w:rPr>
            <w:webHidden/>
          </w:rPr>
        </w:r>
        <w:r w:rsidRPr="00E2154A">
          <w:rPr>
            <w:webHidden/>
          </w:rPr>
          <w:fldChar w:fldCharType="separate"/>
        </w:r>
        <w:r w:rsidR="001F7ADA">
          <w:rPr>
            <w:webHidden/>
          </w:rPr>
          <w:t>10</w:t>
        </w:r>
        <w:r w:rsidRPr="00E2154A">
          <w:rPr>
            <w:webHidden/>
          </w:rPr>
          <w:fldChar w:fldCharType="end"/>
        </w:r>
      </w:hyperlink>
    </w:p>
    <w:p w14:paraId="05329D73" w14:textId="02A3D806" w:rsidR="00E36E7C" w:rsidRPr="00E2154A" w:rsidRDefault="00E36E7C">
      <w:pPr>
        <w:pStyle w:val="Sommario2"/>
        <w:rPr>
          <w:rFonts w:ascii="Aptos" w:hAnsi="Aptos" w:cs="Times New Roman"/>
          <w:b w:val="0"/>
          <w:smallCaps w:val="0"/>
          <w:kern w:val="2"/>
        </w:rPr>
      </w:pPr>
      <w:hyperlink w:anchor="_Toc165295876" w:history="1">
        <w:r w:rsidRPr="00E2154A">
          <w:rPr>
            <w:rStyle w:val="Collegamentoipertestuale"/>
            <w:rFonts w:ascii="Calibri Light" w:hAnsi="Calibri Light" w:cs="Calibri Light"/>
            <w:bCs/>
          </w:rPr>
          <w:t>6.</w:t>
        </w:r>
        <w:r w:rsidRPr="00E2154A">
          <w:rPr>
            <w:rFonts w:ascii="Aptos" w:hAnsi="Aptos" w:cs="Times New Roman"/>
            <w:b w:val="0"/>
            <w:smallCaps w:val="0"/>
            <w:kern w:val="2"/>
          </w:rPr>
          <w:tab/>
        </w:r>
        <w:r w:rsidRPr="00E2154A">
          <w:rPr>
            <w:rStyle w:val="Collegamentoipertestuale"/>
            <w:rFonts w:ascii="Calibri Light" w:hAnsi="Calibri Light" w:cs="Calibri Light"/>
          </w:rPr>
          <w:t>AMBITO DI INTERVENTO, MISURE ORGANIZZATIVE GENERALI E OBBLIGHI E DIVIETI</w:t>
        </w:r>
        <w:r w:rsidRPr="00E2154A">
          <w:rPr>
            <w:webHidden/>
          </w:rPr>
          <w:tab/>
        </w:r>
        <w:r w:rsidRPr="00E2154A">
          <w:rPr>
            <w:webHidden/>
          </w:rPr>
          <w:fldChar w:fldCharType="begin"/>
        </w:r>
        <w:r w:rsidRPr="00E2154A">
          <w:rPr>
            <w:webHidden/>
          </w:rPr>
          <w:instrText xml:space="preserve"> PAGEREF _Toc165295876 \h </w:instrText>
        </w:r>
        <w:r w:rsidRPr="00E2154A">
          <w:rPr>
            <w:webHidden/>
          </w:rPr>
        </w:r>
        <w:r w:rsidRPr="00E2154A">
          <w:rPr>
            <w:webHidden/>
          </w:rPr>
          <w:fldChar w:fldCharType="separate"/>
        </w:r>
        <w:r w:rsidR="001F7ADA">
          <w:rPr>
            <w:webHidden/>
          </w:rPr>
          <w:t>11</w:t>
        </w:r>
        <w:r w:rsidRPr="00E2154A">
          <w:rPr>
            <w:webHidden/>
          </w:rPr>
          <w:fldChar w:fldCharType="end"/>
        </w:r>
      </w:hyperlink>
    </w:p>
    <w:p w14:paraId="01CEF81B" w14:textId="257610DE" w:rsidR="00E36E7C" w:rsidRPr="00E2154A" w:rsidRDefault="00E36E7C">
      <w:pPr>
        <w:pStyle w:val="Sommario2"/>
        <w:rPr>
          <w:rFonts w:ascii="Aptos" w:hAnsi="Aptos" w:cs="Times New Roman"/>
          <w:b w:val="0"/>
          <w:smallCaps w:val="0"/>
          <w:kern w:val="2"/>
        </w:rPr>
      </w:pPr>
      <w:hyperlink w:anchor="_Toc165295877" w:history="1">
        <w:r w:rsidRPr="00E2154A">
          <w:rPr>
            <w:rStyle w:val="Collegamentoipertestuale"/>
            <w:rFonts w:ascii="Calibri Light" w:hAnsi="Calibri Light" w:cs="Calibri Light"/>
          </w:rPr>
          <w:t>ELENCO DEI RISCHI AMBIENTALI E INTERFERENZIALI – TRATTA</w:t>
        </w:r>
        <w:r w:rsidRPr="00E2154A">
          <w:rPr>
            <w:webHidden/>
          </w:rPr>
          <w:tab/>
        </w:r>
        <w:r w:rsidRPr="00E2154A">
          <w:rPr>
            <w:webHidden/>
          </w:rPr>
          <w:fldChar w:fldCharType="begin"/>
        </w:r>
        <w:r w:rsidRPr="00E2154A">
          <w:rPr>
            <w:webHidden/>
          </w:rPr>
          <w:instrText xml:space="preserve"> PAGEREF _Toc165295877 \h </w:instrText>
        </w:r>
        <w:r w:rsidRPr="00E2154A">
          <w:rPr>
            <w:webHidden/>
          </w:rPr>
        </w:r>
        <w:r w:rsidRPr="00E2154A">
          <w:rPr>
            <w:webHidden/>
          </w:rPr>
          <w:fldChar w:fldCharType="separate"/>
        </w:r>
        <w:r w:rsidR="001F7ADA">
          <w:rPr>
            <w:webHidden/>
          </w:rPr>
          <w:t>16</w:t>
        </w:r>
        <w:r w:rsidRPr="00E2154A">
          <w:rPr>
            <w:webHidden/>
          </w:rPr>
          <w:fldChar w:fldCharType="end"/>
        </w:r>
      </w:hyperlink>
    </w:p>
    <w:p w14:paraId="7C10E78A" w14:textId="5402A3AC" w:rsidR="00E36E7C" w:rsidRPr="00E2154A" w:rsidRDefault="00E36E7C">
      <w:pPr>
        <w:pStyle w:val="Sommario2"/>
        <w:rPr>
          <w:rFonts w:ascii="Aptos" w:hAnsi="Aptos" w:cs="Times New Roman"/>
          <w:b w:val="0"/>
          <w:smallCaps w:val="0"/>
          <w:kern w:val="2"/>
        </w:rPr>
      </w:pPr>
      <w:hyperlink w:anchor="_Toc165295878" w:history="1">
        <w:r w:rsidRPr="00E2154A">
          <w:rPr>
            <w:rStyle w:val="Collegamentoipertestuale"/>
            <w:rFonts w:ascii="Calibri Light" w:hAnsi="Calibri Light" w:cs="Calibri Light"/>
            <w:bCs/>
          </w:rPr>
          <w:t>7.</w:t>
        </w:r>
        <w:r w:rsidRPr="00E2154A">
          <w:rPr>
            <w:rFonts w:ascii="Aptos" w:hAnsi="Aptos" w:cs="Times New Roman"/>
            <w:b w:val="0"/>
            <w:smallCaps w:val="0"/>
            <w:kern w:val="2"/>
          </w:rPr>
          <w:tab/>
        </w:r>
        <w:r w:rsidRPr="00E2154A">
          <w:rPr>
            <w:rStyle w:val="Collegamentoipertestuale"/>
            <w:rFonts w:ascii="Calibri Light" w:hAnsi="Calibri Light" w:cs="Calibri Light"/>
          </w:rPr>
          <w:t>ANALISI DEI RISCHI E RELATIVE MISURE PREVENTIVE E PROTETTIVE - TRATTA</w:t>
        </w:r>
        <w:r w:rsidRPr="00E2154A">
          <w:rPr>
            <w:webHidden/>
          </w:rPr>
          <w:tab/>
        </w:r>
        <w:r w:rsidRPr="00E2154A">
          <w:rPr>
            <w:webHidden/>
          </w:rPr>
          <w:fldChar w:fldCharType="begin"/>
        </w:r>
        <w:r w:rsidRPr="00E2154A">
          <w:rPr>
            <w:webHidden/>
          </w:rPr>
          <w:instrText xml:space="preserve"> PAGEREF _Toc165295878 \h </w:instrText>
        </w:r>
        <w:r w:rsidRPr="00E2154A">
          <w:rPr>
            <w:webHidden/>
          </w:rPr>
        </w:r>
        <w:r w:rsidRPr="00E2154A">
          <w:rPr>
            <w:webHidden/>
          </w:rPr>
          <w:fldChar w:fldCharType="separate"/>
        </w:r>
        <w:r w:rsidR="001F7ADA">
          <w:rPr>
            <w:webHidden/>
          </w:rPr>
          <w:t>18</w:t>
        </w:r>
        <w:r w:rsidRPr="00E2154A">
          <w:rPr>
            <w:webHidden/>
          </w:rPr>
          <w:fldChar w:fldCharType="end"/>
        </w:r>
      </w:hyperlink>
    </w:p>
    <w:p w14:paraId="2F8FA122" w14:textId="39A098F2" w:rsidR="00E36E7C" w:rsidRPr="00E2154A" w:rsidRDefault="00E36E7C">
      <w:pPr>
        <w:pStyle w:val="Sommario2"/>
        <w:rPr>
          <w:rFonts w:ascii="Aptos" w:hAnsi="Aptos" w:cs="Times New Roman"/>
          <w:b w:val="0"/>
          <w:smallCaps w:val="0"/>
          <w:kern w:val="2"/>
        </w:rPr>
      </w:pPr>
      <w:hyperlink w:anchor="_Toc165295879" w:history="1">
        <w:r w:rsidRPr="00E2154A">
          <w:rPr>
            <w:rStyle w:val="Collegamentoipertestuale"/>
            <w:rFonts w:ascii="Calibri Light" w:hAnsi="Calibri Light" w:cs="Calibri Light"/>
            <w:bCs/>
          </w:rPr>
          <w:t>8.</w:t>
        </w:r>
        <w:r w:rsidRPr="00E2154A">
          <w:rPr>
            <w:rFonts w:ascii="Aptos" w:hAnsi="Aptos" w:cs="Times New Roman"/>
            <w:b w:val="0"/>
            <w:smallCaps w:val="0"/>
            <w:kern w:val="2"/>
          </w:rPr>
          <w:tab/>
        </w:r>
        <w:r w:rsidRPr="00E2154A">
          <w:rPr>
            <w:rStyle w:val="Collegamentoipertestuale"/>
            <w:rFonts w:ascii="Calibri Light" w:hAnsi="Calibri Light" w:cs="Calibri Light"/>
          </w:rPr>
          <w:t>AGGIORNAMENTO DEL DOCUMENTO PER EMERGENZA EPIDEMIOLOGICA DA COVID-19</w:t>
        </w:r>
        <w:r w:rsidRPr="00E2154A">
          <w:rPr>
            <w:webHidden/>
          </w:rPr>
          <w:tab/>
        </w:r>
        <w:r w:rsidRPr="00E2154A">
          <w:rPr>
            <w:webHidden/>
          </w:rPr>
          <w:fldChar w:fldCharType="begin"/>
        </w:r>
        <w:r w:rsidRPr="00E2154A">
          <w:rPr>
            <w:webHidden/>
          </w:rPr>
          <w:instrText xml:space="preserve"> PAGEREF _Toc165295879 \h </w:instrText>
        </w:r>
        <w:r w:rsidRPr="00E2154A">
          <w:rPr>
            <w:webHidden/>
          </w:rPr>
        </w:r>
        <w:r w:rsidRPr="00E2154A">
          <w:rPr>
            <w:webHidden/>
          </w:rPr>
          <w:fldChar w:fldCharType="separate"/>
        </w:r>
        <w:r w:rsidR="001F7ADA">
          <w:rPr>
            <w:webHidden/>
          </w:rPr>
          <w:t>34</w:t>
        </w:r>
        <w:r w:rsidRPr="00E2154A">
          <w:rPr>
            <w:webHidden/>
          </w:rPr>
          <w:fldChar w:fldCharType="end"/>
        </w:r>
      </w:hyperlink>
    </w:p>
    <w:p w14:paraId="34255378" w14:textId="7C45AE4D" w:rsidR="00E36E7C" w:rsidRPr="00E2154A" w:rsidRDefault="00E36E7C">
      <w:pPr>
        <w:pStyle w:val="Sommario2"/>
        <w:rPr>
          <w:rFonts w:ascii="Aptos" w:hAnsi="Aptos" w:cs="Times New Roman"/>
          <w:b w:val="0"/>
          <w:smallCaps w:val="0"/>
          <w:kern w:val="2"/>
        </w:rPr>
      </w:pPr>
      <w:hyperlink w:anchor="_Toc165295880" w:history="1">
        <w:r w:rsidRPr="00E2154A">
          <w:rPr>
            <w:rStyle w:val="Collegamentoipertestuale"/>
            <w:rFonts w:ascii="Calibri Light" w:hAnsi="Calibri Light" w:cs="Calibri Light"/>
            <w:bCs/>
          </w:rPr>
          <w:t>9.</w:t>
        </w:r>
        <w:r w:rsidRPr="00E2154A">
          <w:rPr>
            <w:rFonts w:ascii="Aptos" w:hAnsi="Aptos" w:cs="Times New Roman"/>
            <w:b w:val="0"/>
            <w:smallCaps w:val="0"/>
            <w:kern w:val="2"/>
          </w:rPr>
          <w:tab/>
        </w:r>
        <w:r w:rsidRPr="00E2154A">
          <w:rPr>
            <w:rStyle w:val="Collegamentoipertestuale"/>
            <w:rFonts w:ascii="Calibri Light" w:hAnsi="Calibri Light" w:cs="Calibri Light"/>
          </w:rPr>
          <w:t>COSTI DELLA SICUREZZA DERIVANTI DAI RISCHI AMBIENTALI E INTERFERENZIALI</w:t>
        </w:r>
        <w:r w:rsidRPr="00E2154A">
          <w:rPr>
            <w:webHidden/>
          </w:rPr>
          <w:tab/>
        </w:r>
        <w:r w:rsidRPr="00E2154A">
          <w:rPr>
            <w:webHidden/>
          </w:rPr>
          <w:fldChar w:fldCharType="begin"/>
        </w:r>
        <w:r w:rsidRPr="00E2154A">
          <w:rPr>
            <w:webHidden/>
          </w:rPr>
          <w:instrText xml:space="preserve"> PAGEREF _Toc165295880 \h </w:instrText>
        </w:r>
        <w:r w:rsidRPr="00E2154A">
          <w:rPr>
            <w:webHidden/>
          </w:rPr>
        </w:r>
        <w:r w:rsidRPr="00E2154A">
          <w:rPr>
            <w:webHidden/>
          </w:rPr>
          <w:fldChar w:fldCharType="separate"/>
        </w:r>
        <w:r w:rsidR="001F7ADA">
          <w:rPr>
            <w:webHidden/>
          </w:rPr>
          <w:t>34</w:t>
        </w:r>
        <w:r w:rsidRPr="00E2154A">
          <w:rPr>
            <w:webHidden/>
          </w:rPr>
          <w:fldChar w:fldCharType="end"/>
        </w:r>
      </w:hyperlink>
    </w:p>
    <w:p w14:paraId="16FFEC53" w14:textId="6CF3181C" w:rsidR="00E36E7C" w:rsidRPr="00E2154A" w:rsidRDefault="00E36E7C">
      <w:pPr>
        <w:pStyle w:val="Sommario2"/>
        <w:rPr>
          <w:rFonts w:ascii="Aptos" w:hAnsi="Aptos" w:cs="Times New Roman"/>
          <w:b w:val="0"/>
          <w:smallCaps w:val="0"/>
          <w:kern w:val="2"/>
        </w:rPr>
      </w:pPr>
      <w:hyperlink w:anchor="_Toc165295881" w:history="1">
        <w:r w:rsidRPr="00E2154A">
          <w:rPr>
            <w:rStyle w:val="Collegamentoipertestuale"/>
            <w:rFonts w:ascii="Calibri Light" w:hAnsi="Calibri Light" w:cs="Calibri Light"/>
            <w:bCs/>
          </w:rPr>
          <w:t>10.</w:t>
        </w:r>
        <w:r w:rsidRPr="00E2154A">
          <w:rPr>
            <w:rFonts w:ascii="Aptos" w:hAnsi="Aptos" w:cs="Times New Roman"/>
            <w:b w:val="0"/>
            <w:smallCaps w:val="0"/>
            <w:kern w:val="2"/>
          </w:rPr>
          <w:tab/>
        </w:r>
        <w:r w:rsidRPr="00E2154A">
          <w:rPr>
            <w:rStyle w:val="Collegamentoipertestuale"/>
            <w:rFonts w:ascii="Calibri Light" w:hAnsi="Calibri Light" w:cs="Calibri Light"/>
          </w:rPr>
          <w:t>ALLEGATI</w:t>
        </w:r>
        <w:r w:rsidRPr="00E2154A">
          <w:rPr>
            <w:webHidden/>
          </w:rPr>
          <w:tab/>
        </w:r>
        <w:r w:rsidRPr="00E2154A">
          <w:rPr>
            <w:webHidden/>
          </w:rPr>
          <w:fldChar w:fldCharType="begin"/>
        </w:r>
        <w:r w:rsidRPr="00E2154A">
          <w:rPr>
            <w:webHidden/>
          </w:rPr>
          <w:instrText xml:space="preserve"> PAGEREF _Toc165295881 \h </w:instrText>
        </w:r>
        <w:r w:rsidRPr="00E2154A">
          <w:rPr>
            <w:webHidden/>
          </w:rPr>
        </w:r>
        <w:r w:rsidRPr="00E2154A">
          <w:rPr>
            <w:webHidden/>
          </w:rPr>
          <w:fldChar w:fldCharType="separate"/>
        </w:r>
        <w:r w:rsidR="001F7ADA">
          <w:rPr>
            <w:webHidden/>
          </w:rPr>
          <w:t>39</w:t>
        </w:r>
        <w:r w:rsidRPr="00E2154A">
          <w:rPr>
            <w:webHidden/>
          </w:rPr>
          <w:fldChar w:fldCharType="end"/>
        </w:r>
      </w:hyperlink>
    </w:p>
    <w:p w14:paraId="7319FBCC" w14:textId="77777777" w:rsidR="00135314" w:rsidRPr="00E2154A" w:rsidRDefault="009C7FE5" w:rsidP="000F41C8">
      <w:pPr>
        <w:tabs>
          <w:tab w:val="left" w:pos="284"/>
        </w:tabs>
        <w:spacing w:line="360" w:lineRule="auto"/>
        <w:ind w:left="284"/>
        <w:rPr>
          <w:rFonts w:ascii="Calibri Light" w:hAnsi="Calibri Light" w:cs="Calibri Light"/>
          <w:sz w:val="24"/>
          <w:szCs w:val="24"/>
        </w:rPr>
      </w:pPr>
      <w:r w:rsidRPr="00E2154A">
        <w:rPr>
          <w:rFonts w:ascii="Calibri Light" w:hAnsi="Calibri Light" w:cs="Calibri Light"/>
          <w:bCs/>
          <w:sz w:val="24"/>
          <w:szCs w:val="24"/>
          <w:highlight w:val="yellow"/>
        </w:rPr>
        <w:fldChar w:fldCharType="end"/>
      </w:r>
    </w:p>
    <w:p w14:paraId="46DDC489" w14:textId="77777777" w:rsidR="00135314" w:rsidRPr="00E2154A" w:rsidRDefault="00135314">
      <w:pPr>
        <w:tabs>
          <w:tab w:val="left" w:pos="284"/>
        </w:tabs>
        <w:ind w:left="284"/>
        <w:rPr>
          <w:rFonts w:ascii="Calibri Light" w:hAnsi="Calibri Light" w:cs="Calibri Light"/>
          <w:b/>
          <w:sz w:val="24"/>
          <w:szCs w:val="24"/>
        </w:rPr>
      </w:pPr>
    </w:p>
    <w:p w14:paraId="44C98653" w14:textId="77777777" w:rsidR="00135314" w:rsidRPr="00E2154A" w:rsidRDefault="00135314">
      <w:pPr>
        <w:tabs>
          <w:tab w:val="left" w:pos="284"/>
        </w:tabs>
        <w:spacing w:line="360" w:lineRule="atLeast"/>
        <w:rPr>
          <w:rFonts w:ascii="Calibri Light" w:hAnsi="Calibri Light" w:cs="Calibri Light"/>
        </w:rPr>
        <w:sectPr w:rsidR="00135314" w:rsidRPr="00E2154A" w:rsidSect="00CC4900">
          <w:headerReference w:type="even" r:id="rId10"/>
          <w:headerReference w:type="default" r:id="rId11"/>
          <w:footerReference w:type="even" r:id="rId12"/>
          <w:footerReference w:type="default" r:id="rId13"/>
          <w:headerReference w:type="first" r:id="rId14"/>
          <w:footerReference w:type="first" r:id="rId15"/>
          <w:pgSz w:w="11900" w:h="16840"/>
          <w:pgMar w:top="1418" w:right="1134" w:bottom="1134" w:left="1134" w:header="720" w:footer="720" w:gutter="0"/>
          <w:pgNumType w:start="1"/>
          <w:cols w:space="720"/>
        </w:sectPr>
      </w:pPr>
    </w:p>
    <w:p w14:paraId="0232EDBB" w14:textId="77777777" w:rsidR="00FC6723" w:rsidRPr="00E2154A" w:rsidRDefault="00FC6723" w:rsidP="00620B37">
      <w:pPr>
        <w:pStyle w:val="Titolo2"/>
        <w:numPr>
          <w:ilvl w:val="0"/>
          <w:numId w:val="7"/>
        </w:numPr>
        <w:rPr>
          <w:rFonts w:ascii="Calibri Light" w:hAnsi="Calibri Light" w:cs="Calibri Light"/>
          <w:color w:val="4472C4"/>
        </w:rPr>
      </w:pPr>
      <w:bookmarkStart w:id="0" w:name="_Toc102995727"/>
      <w:bookmarkStart w:id="1" w:name="_Toc165295869"/>
      <w:bookmarkStart w:id="2" w:name="_Toc97129712"/>
      <w:bookmarkStart w:id="3" w:name="_Hlk109743196"/>
      <w:r w:rsidRPr="00E2154A">
        <w:rPr>
          <w:rFonts w:ascii="Calibri Light" w:hAnsi="Calibri Light" w:cs="Calibri Light"/>
          <w:color w:val="4472C4"/>
        </w:rPr>
        <w:lastRenderedPageBreak/>
        <w:t>INTRODUZIONE</w:t>
      </w:r>
      <w:bookmarkEnd w:id="0"/>
      <w:bookmarkEnd w:id="1"/>
    </w:p>
    <w:p w14:paraId="76D6CEA9" w14:textId="77777777" w:rsidR="000257E1" w:rsidRPr="00E2154A" w:rsidRDefault="000257E1" w:rsidP="000257E1"/>
    <w:bookmarkEnd w:id="2"/>
    <w:p w14:paraId="29C31E49" w14:textId="77777777" w:rsidR="00F177EC" w:rsidRPr="00E2154A" w:rsidRDefault="00F177EC" w:rsidP="00CB558E">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r w:rsidRPr="00E2154A">
        <w:rPr>
          <w:rFonts w:ascii="Calibri Light" w:hAnsi="Calibri Light" w:cs="Calibri Light"/>
          <w:sz w:val="24"/>
          <w:szCs w:val="24"/>
          <w14:shadow w14:blurRad="0" w14:dist="0" w14:dir="0" w14:sx="0" w14:sy="0" w14:kx="0" w14:ky="0" w14:algn="none">
            <w14:srgbClr w14:val="000000"/>
          </w14:shadow>
        </w:rPr>
        <w:t xml:space="preserve">Il presente </w:t>
      </w:r>
      <w:r w:rsidR="003C5194" w:rsidRPr="00E2154A">
        <w:rPr>
          <w:rFonts w:ascii="Calibri Light" w:hAnsi="Calibri Light" w:cs="Calibri Light"/>
          <w:sz w:val="24"/>
          <w:szCs w:val="24"/>
          <w14:shadow w14:blurRad="0" w14:dist="0" w14:dir="0" w14:sx="0" w14:sy="0" w14:kx="0" w14:ky="0" w14:algn="none">
            <w14:srgbClr w14:val="000000"/>
          </w14:shadow>
        </w:rPr>
        <w:t>documento</w:t>
      </w:r>
      <w:r w:rsidRPr="00E2154A">
        <w:rPr>
          <w:rFonts w:ascii="Calibri Light" w:hAnsi="Calibri Light" w:cs="Calibri Light"/>
          <w:sz w:val="24"/>
          <w:szCs w:val="24"/>
          <w14:shadow w14:blurRad="0" w14:dist="0" w14:dir="0" w14:sx="0" w14:sy="0" w14:kx="0" w14:ky="0" w14:algn="none">
            <w14:srgbClr w14:val="000000"/>
          </w14:shadow>
        </w:rPr>
        <w:t xml:space="preserve"> è redatto </w:t>
      </w:r>
      <w:r w:rsidR="009A2BAE" w:rsidRPr="00E2154A">
        <w:rPr>
          <w:rFonts w:ascii="Calibri Light" w:hAnsi="Calibri Light" w:cs="Calibri Light"/>
          <w:sz w:val="24"/>
          <w:szCs w:val="24"/>
          <w14:shadow w14:blurRad="0" w14:dist="0" w14:dir="0" w14:sx="0" w14:sy="0" w14:kx="0" w14:ky="0" w14:algn="none">
            <w14:srgbClr w14:val="000000"/>
          </w14:shadow>
        </w:rPr>
        <w:t xml:space="preserve">dal </w:t>
      </w:r>
      <w:r w:rsidR="009A2BAE" w:rsidRPr="00E2154A">
        <w:rPr>
          <w:rFonts w:ascii="Calibri Light" w:hAnsi="Calibri Light" w:cs="Calibri Light"/>
          <w:b/>
          <w:bCs/>
          <w:sz w:val="24"/>
          <w:szCs w:val="24"/>
          <w14:shadow w14:blurRad="0" w14:dist="0" w14:dir="0" w14:sx="0" w14:sy="0" w14:kx="0" w14:ky="0" w14:algn="none">
            <w14:srgbClr w14:val="000000"/>
          </w14:shadow>
        </w:rPr>
        <w:t xml:space="preserve">Committente </w:t>
      </w:r>
      <w:r w:rsidR="009A2BAE" w:rsidRPr="00E2154A">
        <w:rPr>
          <w:rFonts w:ascii="Calibri Light" w:hAnsi="Calibri Light" w:cs="Calibri Light"/>
          <w:sz w:val="24"/>
          <w:szCs w:val="24"/>
          <w14:shadow w14:blurRad="0" w14:dist="0" w14:dir="0" w14:sx="0" w14:sy="0" w14:kx="0" w14:ky="0" w14:algn="none">
            <w14:srgbClr w14:val="000000"/>
          </w14:shadow>
        </w:rPr>
        <w:t>(soggetto che affida il contratto</w:t>
      </w:r>
      <w:r w:rsidR="004A7D79" w:rsidRPr="00E2154A">
        <w:rPr>
          <w:rFonts w:ascii="Calibri Light" w:hAnsi="Calibri Light" w:cs="Calibri Light"/>
          <w:sz w:val="24"/>
          <w:szCs w:val="24"/>
          <w14:shadow w14:blurRad="0" w14:dist="0" w14:dir="0" w14:sx="0" w14:sy="0" w14:kx="0" w14:ky="0" w14:algn="none">
            <w14:srgbClr w14:val="000000"/>
          </w14:shadow>
        </w:rPr>
        <w:t xml:space="preserve"> d’appalto</w:t>
      </w:r>
      <w:r w:rsidR="009A2BAE" w:rsidRPr="00E2154A">
        <w:rPr>
          <w:rFonts w:ascii="Calibri Light" w:hAnsi="Calibri Light" w:cs="Calibri Light"/>
          <w:sz w:val="24"/>
          <w:szCs w:val="24"/>
          <w14:shadow w14:blurRad="0" w14:dist="0" w14:dir="0" w14:sx="0" w14:sy="0" w14:kx="0" w14:ky="0" w14:algn="none">
            <w14:srgbClr w14:val="000000"/>
          </w14:shadow>
        </w:rPr>
        <w:t xml:space="preserve">), </w:t>
      </w:r>
      <w:r w:rsidRPr="00E2154A">
        <w:rPr>
          <w:rFonts w:ascii="Calibri Light" w:hAnsi="Calibri Light" w:cs="Calibri Light"/>
          <w:sz w:val="24"/>
          <w:szCs w:val="24"/>
          <w14:shadow w14:blurRad="0" w14:dist="0" w14:dir="0" w14:sx="0" w14:sy="0" w14:kx="0" w14:ky="0" w14:algn="none">
            <w14:srgbClr w14:val="000000"/>
          </w14:shadow>
        </w:rPr>
        <w:t>ai sensi del</w:t>
      </w:r>
      <w:r w:rsidR="006970DB" w:rsidRPr="00E2154A">
        <w:rPr>
          <w:rFonts w:ascii="Calibri Light" w:hAnsi="Calibri Light" w:cs="Calibri Light"/>
          <w:sz w:val="24"/>
          <w:szCs w:val="24"/>
          <w14:shadow w14:blurRad="0" w14:dist="0" w14:dir="0" w14:sx="0" w14:sy="0" w14:kx="0" w14:ky="0" w14:algn="none">
            <w14:srgbClr w14:val="000000"/>
          </w14:shadow>
        </w:rPr>
        <w:t xml:space="preserve">l’art. 26  </w:t>
      </w:r>
      <w:r w:rsidR="008619BE" w:rsidRPr="00E2154A">
        <w:rPr>
          <w:rFonts w:ascii="Calibri Light" w:hAnsi="Calibri Light" w:cs="Calibri Light"/>
          <w:sz w:val="24"/>
          <w:szCs w:val="24"/>
          <w14:shadow w14:blurRad="0" w14:dist="0" w14:dir="0" w14:sx="0" w14:sy="0" w14:kx="0" w14:ky="0" w14:algn="none">
            <w14:srgbClr w14:val="000000"/>
          </w14:shadow>
        </w:rPr>
        <w:t xml:space="preserve">c. 3 ter </w:t>
      </w:r>
      <w:r w:rsidR="006970DB" w:rsidRPr="00E2154A">
        <w:rPr>
          <w:rFonts w:ascii="Calibri Light" w:hAnsi="Calibri Light" w:cs="Calibri Light"/>
          <w:sz w:val="24"/>
          <w:szCs w:val="24"/>
          <w14:shadow w14:blurRad="0" w14:dist="0" w14:dir="0" w14:sx="0" w14:sy="0" w14:kx="0" w14:ky="0" w14:algn="none">
            <w14:srgbClr w14:val="000000"/>
          </w14:shadow>
        </w:rPr>
        <w:t>del</w:t>
      </w:r>
      <w:r w:rsidRPr="00E2154A">
        <w:rPr>
          <w:rFonts w:ascii="Calibri Light" w:hAnsi="Calibri Light" w:cs="Calibri Light"/>
          <w:sz w:val="24"/>
          <w:szCs w:val="24"/>
          <w14:shadow w14:blurRad="0" w14:dist="0" w14:dir="0" w14:sx="0" w14:sy="0" w14:kx="0" w14:ky="0" w14:algn="none">
            <w14:srgbClr w14:val="000000"/>
          </w14:shadow>
        </w:rPr>
        <w:t xml:space="preserve"> D.Lgs 81/2008 </w:t>
      </w:r>
      <w:r w:rsidR="006970DB" w:rsidRPr="00E2154A">
        <w:rPr>
          <w:rFonts w:ascii="Calibri Light" w:hAnsi="Calibri Light" w:cs="Calibri Light"/>
          <w:sz w:val="24"/>
          <w:szCs w:val="24"/>
          <w14:shadow w14:blurRad="0" w14:dist="0" w14:dir="0" w14:sx="0" w14:sy="0" w14:kx="0" w14:ky="0" w14:algn="none">
            <w14:srgbClr w14:val="000000"/>
          </w14:shadow>
        </w:rPr>
        <w:t>e s.m.i.</w:t>
      </w:r>
      <w:r w:rsidR="002D19D2" w:rsidRPr="00E2154A">
        <w:rPr>
          <w:rStyle w:val="Rimandonotaapidipagina"/>
          <w:rFonts w:ascii="Calibri Light" w:hAnsi="Calibri Light" w:cs="Calibri Light"/>
          <w:sz w:val="24"/>
          <w:szCs w:val="24"/>
          <w14:shadow w14:blurRad="0" w14:dist="0" w14:dir="0" w14:sx="0" w14:sy="0" w14:kx="0" w14:ky="0" w14:algn="none">
            <w14:srgbClr w14:val="000000"/>
          </w14:shadow>
        </w:rPr>
        <w:footnoteReference w:id="1"/>
      </w:r>
      <w:r w:rsidR="007557AE" w:rsidRPr="00E2154A">
        <w:rPr>
          <w:rFonts w:ascii="Calibri Light" w:hAnsi="Calibri Light" w:cs="Calibri Light"/>
          <w:sz w:val="24"/>
          <w:szCs w:val="24"/>
          <w14:shadow w14:blurRad="0" w14:dist="0" w14:dir="0" w14:sx="0" w14:sy="0" w14:kx="0" w14:ky="0" w14:algn="none">
            <w14:srgbClr w14:val="000000"/>
          </w14:shadow>
        </w:rPr>
        <w:t>,</w:t>
      </w:r>
      <w:r w:rsidR="0086638C" w:rsidRPr="00E2154A">
        <w:rPr>
          <w:rFonts w:ascii="Calibri Light" w:hAnsi="Calibri Light" w:cs="Calibri Light"/>
          <w:sz w:val="24"/>
          <w:szCs w:val="24"/>
          <w14:shadow w14:blurRad="0" w14:dist="0" w14:dir="0" w14:sx="0" w14:sy="0" w14:kx="0" w14:ky="0" w14:algn="none">
            <w14:srgbClr w14:val="000000"/>
          </w14:shadow>
        </w:rPr>
        <w:t xml:space="preserve"> al fine di fornire</w:t>
      </w:r>
      <w:r w:rsidR="00927948" w:rsidRPr="00E2154A">
        <w:rPr>
          <w:rFonts w:ascii="Calibri Light" w:hAnsi="Calibri Light" w:cs="Calibri Light"/>
          <w:sz w:val="24"/>
          <w:szCs w:val="24"/>
          <w14:shadow w14:blurRad="0" w14:dist="0" w14:dir="0" w14:sx="0" w14:sy="0" w14:kx="0" w14:ky="0" w14:algn="none">
            <w14:srgbClr w14:val="000000"/>
          </w14:shadow>
        </w:rPr>
        <w:t xml:space="preserve"> </w:t>
      </w:r>
      <w:r w:rsidR="009A2BAE" w:rsidRPr="00E2154A">
        <w:rPr>
          <w:rFonts w:ascii="Calibri Light" w:hAnsi="Calibri Light" w:cs="Calibri Light"/>
          <w:sz w:val="24"/>
          <w:szCs w:val="24"/>
          <w14:shadow w14:blurRad="0" w14:dist="0" w14:dir="0" w14:sx="0" w14:sy="0" w14:kx="0" w14:ky="0" w14:algn="none">
            <w14:srgbClr w14:val="000000"/>
          </w14:shadow>
        </w:rPr>
        <w:t>all'</w:t>
      </w:r>
      <w:r w:rsidR="00A962C1" w:rsidRPr="00E2154A">
        <w:rPr>
          <w:rFonts w:ascii="Calibri Light" w:hAnsi="Calibri Light" w:cs="Calibri Light"/>
          <w:sz w:val="24"/>
          <w:szCs w:val="24"/>
          <w14:shadow w14:blurRad="0" w14:dist="0" w14:dir="0" w14:sx="0" w14:sy="0" w14:kx="0" w14:ky="0" w14:algn="none">
            <w14:srgbClr w14:val="000000"/>
          </w14:shadow>
        </w:rPr>
        <w:t>A</w:t>
      </w:r>
      <w:r w:rsidR="009A2BAE" w:rsidRPr="00E2154A">
        <w:rPr>
          <w:rFonts w:ascii="Calibri Light" w:hAnsi="Calibri Light" w:cs="Calibri Light"/>
          <w:sz w:val="24"/>
          <w:szCs w:val="24"/>
          <w14:shadow w14:blurRad="0" w14:dist="0" w14:dir="0" w14:sx="0" w14:sy="0" w14:kx="0" w14:ky="0" w14:algn="none">
            <w14:srgbClr w14:val="000000"/>
          </w14:shadow>
        </w:rPr>
        <w:t>ppaltatore</w:t>
      </w:r>
      <w:r w:rsidR="0086638C" w:rsidRPr="00E2154A">
        <w:rPr>
          <w:rFonts w:ascii="Calibri Light" w:hAnsi="Calibri Light" w:cs="Calibri Light"/>
          <w:sz w:val="24"/>
          <w:szCs w:val="24"/>
          <w14:shadow w14:blurRad="0" w14:dist="0" w14:dir="0" w14:sx="0" w14:sy="0" w14:kx="0" w14:ky="0" w14:algn="none">
            <w14:srgbClr w14:val="000000"/>
          </w14:shadow>
        </w:rPr>
        <w:t xml:space="preserve"> </w:t>
      </w:r>
      <w:r w:rsidR="009E22B0" w:rsidRPr="00E2154A">
        <w:rPr>
          <w:rFonts w:ascii="Calibri Light" w:hAnsi="Calibri Light" w:cs="Calibri Light"/>
          <w:sz w:val="24"/>
          <w:szCs w:val="24"/>
          <w14:shadow w14:blurRad="0" w14:dist="0" w14:dir="0" w14:sx="0" w14:sy="0" w14:kx="0" w14:ky="0" w14:algn="none">
            <w14:srgbClr w14:val="000000"/>
          </w14:shadow>
        </w:rPr>
        <w:t>le</w:t>
      </w:r>
      <w:r w:rsidR="0086638C" w:rsidRPr="00E2154A">
        <w:rPr>
          <w:rFonts w:ascii="Calibri Light" w:hAnsi="Calibri Light" w:cs="Calibri Light"/>
          <w:sz w:val="24"/>
          <w:szCs w:val="24"/>
          <w14:shadow w14:blurRad="0" w14:dist="0" w14:dir="0" w14:sx="0" w14:sy="0" w14:kx="0" w14:ky="0" w14:algn="none">
            <w14:srgbClr w14:val="000000"/>
          </w14:shadow>
        </w:rPr>
        <w:t xml:space="preserve"> informazioni sui rischi</w:t>
      </w:r>
      <w:r w:rsidR="002D19D2" w:rsidRPr="00E2154A">
        <w:rPr>
          <w:rFonts w:ascii="Calibri Light" w:hAnsi="Calibri Light" w:cs="Calibri Light"/>
          <w:sz w:val="24"/>
          <w:szCs w:val="24"/>
          <w14:shadow w14:blurRad="0" w14:dist="0" w14:dir="0" w14:sx="0" w14:sy="0" w14:kx="0" w14:ky="0" w14:algn="none">
            <w14:srgbClr w14:val="000000"/>
          </w14:shadow>
        </w:rPr>
        <w:t xml:space="preserve"> da interferenze</w:t>
      </w:r>
      <w:r w:rsidR="0086638C" w:rsidRPr="00E2154A">
        <w:rPr>
          <w:rFonts w:ascii="Calibri Light" w:hAnsi="Calibri Light" w:cs="Calibri Light"/>
          <w:sz w:val="24"/>
          <w:szCs w:val="24"/>
          <w14:shadow w14:blurRad="0" w14:dist="0" w14:dir="0" w14:sx="0" w14:sy="0" w14:kx="0" w14:ky="0" w14:algn="none">
            <w14:srgbClr w14:val="000000"/>
          </w14:shadow>
        </w:rPr>
        <w:t xml:space="preserve"> </w:t>
      </w:r>
      <w:r w:rsidR="00CB558E" w:rsidRPr="00E2154A">
        <w:rPr>
          <w:rFonts w:ascii="Calibri Light" w:hAnsi="Calibri Light" w:cs="Calibri Light"/>
          <w:sz w:val="24"/>
          <w:szCs w:val="24"/>
          <w14:shadow w14:blurRad="0" w14:dist="0" w14:dir="0" w14:sx="0" w14:sy="0" w14:kx="0" w14:ky="0" w14:algn="none">
            <w14:srgbClr w14:val="000000"/>
          </w14:shadow>
        </w:rPr>
        <w:t xml:space="preserve">dei quali il Committente ha conoscenza e che potrebbero potenzialmente derivare dalla esecuzione del contratto </w:t>
      </w:r>
      <w:r w:rsidR="0086638C" w:rsidRPr="00E2154A">
        <w:rPr>
          <w:rFonts w:ascii="Calibri Light" w:hAnsi="Calibri Light" w:cs="Calibri Light"/>
          <w:sz w:val="24"/>
          <w:szCs w:val="24"/>
          <w14:shadow w14:blurRad="0" w14:dist="0" w14:dir="0" w14:sx="0" w14:sy="0" w14:kx="0" w14:ky="0" w14:algn="none">
            <w14:srgbClr w14:val="000000"/>
          </w14:shadow>
        </w:rPr>
        <w:t>e sulle misure di prevenzione</w:t>
      </w:r>
      <w:r w:rsidR="0000721D" w:rsidRPr="00E2154A">
        <w:rPr>
          <w:rFonts w:ascii="Calibri Light" w:hAnsi="Calibri Light" w:cs="Calibri Light"/>
          <w:sz w:val="24"/>
          <w:szCs w:val="24"/>
          <w14:shadow w14:blurRad="0" w14:dist="0" w14:dir="0" w14:sx="0" w14:sy="0" w14:kx="0" w14:ky="0" w14:algn="none">
            <w14:srgbClr w14:val="000000"/>
          </w14:shadow>
        </w:rPr>
        <w:t xml:space="preserve"> e </w:t>
      </w:r>
      <w:r w:rsidR="00A96D93" w:rsidRPr="00E2154A">
        <w:rPr>
          <w:rFonts w:ascii="Calibri Light" w:hAnsi="Calibri Light" w:cs="Calibri Light"/>
          <w:sz w:val="24"/>
          <w:szCs w:val="24"/>
          <w14:shadow w14:blurRad="0" w14:dist="0" w14:dir="0" w14:sx="0" w14:sy="0" w14:kx="0" w14:ky="0" w14:algn="none">
            <w14:srgbClr w14:val="000000"/>
          </w14:shadow>
        </w:rPr>
        <w:t>protezione</w:t>
      </w:r>
      <w:r w:rsidR="009A2BAE" w:rsidRPr="00E2154A">
        <w:rPr>
          <w:rFonts w:ascii="Calibri Light" w:hAnsi="Calibri Light" w:cs="Calibri Light"/>
          <w:sz w:val="24"/>
          <w:szCs w:val="24"/>
          <w14:shadow w14:blurRad="0" w14:dist="0" w14:dir="0" w14:sx="0" w14:sy="0" w14:kx="0" w14:ky="0" w14:algn="none">
            <w14:srgbClr w14:val="000000"/>
          </w14:shadow>
        </w:rPr>
        <w:t xml:space="preserve"> adottate per eliminare o, ove ciò non è possibile, ridurre al minimo i rischi da interferenze</w:t>
      </w:r>
      <w:r w:rsidR="0000721D" w:rsidRPr="00E2154A">
        <w:rPr>
          <w:rFonts w:ascii="Calibri Light" w:hAnsi="Calibri Light" w:cs="Calibri Light"/>
          <w:sz w:val="24"/>
          <w:szCs w:val="24"/>
          <w14:shadow w14:blurRad="0" w14:dist="0" w14:dir="0" w14:sx="0" w14:sy="0" w14:kx="0" w14:ky="0" w14:algn="none">
            <w14:srgbClr w14:val="000000"/>
          </w14:shadow>
        </w:rPr>
        <w:t xml:space="preserve"> e sulle misure di emergenza</w:t>
      </w:r>
      <w:r w:rsidR="009A2BAE" w:rsidRPr="00E2154A">
        <w:rPr>
          <w:rFonts w:ascii="Calibri Light" w:hAnsi="Calibri Light" w:cs="Calibri Light"/>
          <w:sz w:val="24"/>
          <w:szCs w:val="24"/>
          <w14:shadow w14:blurRad="0" w14:dist="0" w14:dir="0" w14:sx="0" w14:sy="0" w14:kx="0" w14:ky="0" w14:algn="none">
            <w14:srgbClr w14:val="000000"/>
          </w14:shadow>
        </w:rPr>
        <w:t xml:space="preserve">, </w:t>
      </w:r>
      <w:r w:rsidR="0086638C" w:rsidRPr="00E2154A">
        <w:rPr>
          <w:rFonts w:ascii="Calibri Light" w:hAnsi="Calibri Light" w:cs="Calibri Light"/>
          <w:sz w:val="24"/>
          <w:szCs w:val="24"/>
          <w14:shadow w14:blurRad="0" w14:dist="0" w14:dir="0" w14:sx="0" w14:sy="0" w14:kx="0" w14:ky="0" w14:algn="none">
            <w14:srgbClr w14:val="000000"/>
          </w14:shadow>
        </w:rPr>
        <w:t xml:space="preserve">in relazione alle attività che </w:t>
      </w:r>
      <w:r w:rsidR="009A2BAE" w:rsidRPr="00E2154A">
        <w:rPr>
          <w:rFonts w:ascii="Calibri Light" w:hAnsi="Calibri Light" w:cs="Calibri Light"/>
          <w:sz w:val="24"/>
          <w:szCs w:val="24"/>
          <w14:shadow w14:blurRad="0" w14:dist="0" w14:dir="0" w14:sx="0" w14:sy="0" w14:kx="0" w14:ky="0" w14:algn="none">
            <w14:srgbClr w14:val="000000"/>
          </w14:shadow>
        </w:rPr>
        <w:t>l’appaltatore è</w:t>
      </w:r>
      <w:r w:rsidR="0086638C" w:rsidRPr="00E2154A">
        <w:rPr>
          <w:rFonts w:ascii="Calibri Light" w:hAnsi="Calibri Light" w:cs="Calibri Light"/>
          <w:sz w:val="24"/>
          <w:szCs w:val="24"/>
          <w14:shadow w14:blurRad="0" w14:dist="0" w14:dir="0" w14:sx="0" w14:sy="0" w14:kx="0" w14:ky="0" w14:algn="none">
            <w14:srgbClr w14:val="000000"/>
          </w14:shadow>
        </w:rPr>
        <w:t xml:space="preserve"> chiamat</w:t>
      </w:r>
      <w:r w:rsidR="009A2BAE" w:rsidRPr="00E2154A">
        <w:rPr>
          <w:rFonts w:ascii="Calibri Light" w:hAnsi="Calibri Light" w:cs="Calibri Light"/>
          <w:sz w:val="24"/>
          <w:szCs w:val="24"/>
          <w14:shadow w14:blurRad="0" w14:dist="0" w14:dir="0" w14:sx="0" w14:sy="0" w14:kx="0" w14:ky="0" w14:algn="none">
            <w14:srgbClr w14:val="000000"/>
          </w14:shadow>
        </w:rPr>
        <w:t>o</w:t>
      </w:r>
      <w:r w:rsidR="0086638C" w:rsidRPr="00E2154A">
        <w:rPr>
          <w:rFonts w:ascii="Calibri Light" w:hAnsi="Calibri Light" w:cs="Calibri Light"/>
          <w:sz w:val="24"/>
          <w:szCs w:val="24"/>
          <w14:shadow w14:blurRad="0" w14:dist="0" w14:dir="0" w14:sx="0" w14:sy="0" w14:kx="0" w14:ky="0" w14:algn="none">
            <w14:srgbClr w14:val="000000"/>
          </w14:shadow>
        </w:rPr>
        <w:t xml:space="preserve"> a svolgere</w:t>
      </w:r>
      <w:r w:rsidR="00CB558E" w:rsidRPr="00E2154A">
        <w:rPr>
          <w:rFonts w:ascii="Calibri Light" w:hAnsi="Calibri Light" w:cs="Calibri Light"/>
          <w:sz w:val="24"/>
          <w:szCs w:val="24"/>
          <w14:shadow w14:blurRad="0" w14:dist="0" w14:dir="0" w14:sx="0" w14:sy="0" w14:kx="0" w14:ky="0" w14:algn="none">
            <w14:srgbClr w14:val="000000"/>
          </w14:shadow>
        </w:rPr>
        <w:t>.</w:t>
      </w:r>
    </w:p>
    <w:p w14:paraId="3D6DAEDC" w14:textId="77777777" w:rsidR="006970DB" w:rsidRPr="00E2154A" w:rsidRDefault="009A2BAE" w:rsidP="007D0CB6">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r w:rsidRPr="00E2154A">
        <w:rPr>
          <w:rFonts w:ascii="Calibri Light" w:hAnsi="Calibri Light" w:cs="Calibri Light"/>
          <w:sz w:val="24"/>
          <w:szCs w:val="24"/>
          <w14:shadow w14:blurRad="0" w14:dist="0" w14:dir="0" w14:sx="0" w14:sy="0" w14:kx="0" w14:ky="0" w14:algn="none">
            <w14:srgbClr w14:val="000000"/>
          </w14:shadow>
        </w:rPr>
        <w:t xml:space="preserve">Le attività </w:t>
      </w:r>
      <w:r w:rsidR="00DF7ACA" w:rsidRPr="00E2154A">
        <w:rPr>
          <w:rFonts w:ascii="Calibri Light" w:hAnsi="Calibri Light" w:cs="Calibri Light"/>
          <w:sz w:val="24"/>
          <w:szCs w:val="24"/>
          <w14:shadow w14:blurRad="0" w14:dist="0" w14:dir="0" w14:sx="0" w14:sy="0" w14:kx="0" w14:ky="0" w14:algn="none">
            <w14:srgbClr w14:val="000000"/>
          </w14:shadow>
        </w:rPr>
        <w:t xml:space="preserve">affidate in appalto </w:t>
      </w:r>
      <w:r w:rsidR="00DF7ACA" w:rsidRPr="00E2154A">
        <w:rPr>
          <w:rFonts w:ascii="Calibri Light" w:hAnsi="Calibri Light" w:cs="Calibri Light"/>
          <w:b/>
          <w:bCs/>
          <w:sz w:val="24"/>
          <w:szCs w:val="24"/>
          <w:u w:val="single"/>
          <w14:shadow w14:blurRad="0" w14:dist="0" w14:dir="0" w14:sx="0" w14:sy="0" w14:kx="0" w14:ky="0" w14:algn="none">
            <w14:srgbClr w14:val="000000"/>
          </w14:shadow>
        </w:rPr>
        <w:t xml:space="preserve">non sono </w:t>
      </w:r>
      <w:r w:rsidR="00156807" w:rsidRPr="00E2154A">
        <w:rPr>
          <w:rFonts w:ascii="Calibri Light" w:hAnsi="Calibri Light" w:cs="Calibri Light"/>
          <w:b/>
          <w:bCs/>
          <w:sz w:val="24"/>
          <w:szCs w:val="24"/>
          <w:u w:val="single"/>
          <w14:shadow w14:blurRad="0" w14:dist="0" w14:dir="0" w14:sx="0" w14:sy="0" w14:kx="0" w14:ky="0" w14:algn="none">
            <w14:srgbClr w14:val="000000"/>
          </w14:shadow>
        </w:rPr>
        <w:t>lavori edili</w:t>
      </w:r>
      <w:r w:rsidR="00DF7ACA" w:rsidRPr="00E2154A">
        <w:rPr>
          <w:rFonts w:ascii="Calibri Light" w:hAnsi="Calibri Light" w:cs="Calibri Light"/>
          <w:b/>
          <w:bCs/>
          <w:sz w:val="24"/>
          <w:szCs w:val="24"/>
          <w:u w:val="single"/>
          <w14:shadow w14:blurRad="0" w14:dist="0" w14:dir="0" w14:sx="0" w14:sy="0" w14:kx="0" w14:ky="0" w14:algn="none">
            <w14:srgbClr w14:val="000000"/>
          </w14:shadow>
        </w:rPr>
        <w:t xml:space="preserve"> o di ingegneria civile</w:t>
      </w:r>
      <w:r w:rsidR="00D06822" w:rsidRPr="00E2154A">
        <w:rPr>
          <w:rFonts w:ascii="Calibri Light" w:hAnsi="Calibri Light" w:cs="Calibri Light"/>
          <w:sz w:val="24"/>
          <w:szCs w:val="24"/>
          <w14:shadow w14:blurRad="0" w14:dist="0" w14:dir="0" w14:sx="0" w14:sy="0" w14:kx="0" w14:ky="0" w14:algn="none">
            <w14:srgbClr w14:val="000000"/>
          </w14:shadow>
        </w:rPr>
        <w:t xml:space="preserve">  e </w:t>
      </w:r>
      <w:r w:rsidRPr="00E2154A">
        <w:rPr>
          <w:rFonts w:ascii="Calibri Light" w:hAnsi="Calibri Light" w:cs="Calibri Light"/>
          <w:sz w:val="24"/>
          <w:szCs w:val="24"/>
          <w14:shadow w14:blurRad="0" w14:dist="0" w14:dir="0" w14:sx="0" w14:sy="0" w14:kx="0" w14:ky="0" w14:algn="none">
            <w14:srgbClr w14:val="000000"/>
          </w14:shadow>
        </w:rPr>
        <w:t xml:space="preserve">si espleteranno </w:t>
      </w:r>
      <w:r w:rsidR="00DF7ACA" w:rsidRPr="00E2154A">
        <w:rPr>
          <w:rFonts w:ascii="Calibri Light" w:hAnsi="Calibri Light" w:cs="Calibri Light"/>
          <w:sz w:val="24"/>
          <w:szCs w:val="24"/>
          <w14:shadow w14:blurRad="0" w14:dist="0" w14:dir="0" w14:sx="0" w14:sy="0" w14:kx="0" w14:ky="0" w14:algn="none">
            <w14:srgbClr w14:val="000000"/>
          </w14:shadow>
        </w:rPr>
        <w:t xml:space="preserve"> </w:t>
      </w:r>
      <w:r w:rsidRPr="00E2154A">
        <w:rPr>
          <w:rFonts w:ascii="Calibri Light" w:hAnsi="Calibri Light" w:cs="Calibri Light"/>
          <w:sz w:val="24"/>
          <w:szCs w:val="24"/>
          <w14:shadow w14:blurRad="0" w14:dist="0" w14:dir="0" w14:sx="0" w14:sy="0" w14:kx="0" w14:ky="0" w14:algn="none">
            <w14:srgbClr w14:val="000000"/>
          </w14:shadow>
        </w:rPr>
        <w:t xml:space="preserve">all’interno </w:t>
      </w:r>
      <w:r w:rsidR="00D53C37" w:rsidRPr="00E2154A">
        <w:rPr>
          <w:rFonts w:ascii="Calibri Light" w:hAnsi="Calibri Light" w:cs="Calibri Light"/>
          <w:sz w:val="24"/>
          <w:szCs w:val="24"/>
          <w14:shadow w14:blurRad="0" w14:dist="0" w14:dir="0" w14:sx="0" w14:sy="0" w14:kx="0" w14:ky="0" w14:algn="none">
            <w14:srgbClr w14:val="000000"/>
          </w14:shadow>
        </w:rPr>
        <w:t>delle seguenti tipologie di aree di intervento che</w:t>
      </w:r>
      <w:r w:rsidR="006970DB" w:rsidRPr="00E2154A">
        <w:rPr>
          <w:rFonts w:ascii="Calibri Light" w:hAnsi="Calibri Light" w:cs="Calibri Light"/>
          <w:sz w:val="24"/>
          <w:szCs w:val="24"/>
          <w14:shadow w14:blurRad="0" w14:dist="0" w14:dir="0" w14:sx="0" w14:sy="0" w14:kx="0" w14:ky="0" w14:algn="none">
            <w14:srgbClr w14:val="000000"/>
          </w14:shadow>
        </w:rPr>
        <w:t xml:space="preserve"> </w:t>
      </w:r>
      <w:r w:rsidR="00D53C37" w:rsidRPr="00E2154A">
        <w:rPr>
          <w:rFonts w:ascii="Calibri Light" w:hAnsi="Calibri Light" w:cs="Calibri Light"/>
          <w:sz w:val="24"/>
          <w:szCs w:val="24"/>
          <w14:shadow w14:blurRad="0" w14:dist="0" w14:dir="0" w14:sx="0" w14:sy="0" w14:kx="0" w14:ky="0" w14:algn="none">
            <w14:srgbClr w14:val="000000"/>
          </w14:shadow>
        </w:rPr>
        <w:t>possono non essere</w:t>
      </w:r>
      <w:r w:rsidR="006970DB" w:rsidRPr="00E2154A">
        <w:rPr>
          <w:rFonts w:ascii="Calibri Light" w:hAnsi="Calibri Light" w:cs="Calibri Light"/>
          <w:sz w:val="24"/>
          <w:szCs w:val="24"/>
          <w14:shadow w14:blurRad="0" w14:dist="0" w14:dir="0" w14:sx="0" w14:sy="0" w14:kx="0" w14:ky="0" w14:algn="none">
            <w14:srgbClr w14:val="000000"/>
          </w14:shadow>
        </w:rPr>
        <w:t xml:space="preserve"> nella disponibilità giuridica del</w:t>
      </w:r>
      <w:r w:rsidR="006970DB" w:rsidRPr="00E2154A">
        <w:rPr>
          <w:rFonts w:ascii="Calibri Light" w:hAnsi="Calibri Light" w:cs="Calibri Light"/>
          <w:b/>
          <w:bCs/>
          <w:sz w:val="24"/>
          <w:szCs w:val="24"/>
          <w14:shadow w14:blurRad="0" w14:dist="0" w14:dir="0" w14:sx="0" w14:sy="0" w14:kx="0" w14:ky="0" w14:algn="none">
            <w14:srgbClr w14:val="000000"/>
          </w14:shadow>
        </w:rPr>
        <w:t xml:space="preserve"> </w:t>
      </w:r>
      <w:r w:rsidR="006970DB" w:rsidRPr="00E2154A">
        <w:rPr>
          <w:rFonts w:ascii="Calibri Light" w:hAnsi="Calibri Light" w:cs="Calibri Light"/>
          <w:sz w:val="24"/>
          <w:szCs w:val="24"/>
          <w14:shadow w14:blurRad="0" w14:dist="0" w14:dir="0" w14:sx="0" w14:sy="0" w14:kx="0" w14:ky="0" w14:algn="none">
            <w14:srgbClr w14:val="000000"/>
          </w14:shadow>
        </w:rPr>
        <w:t>Committente:</w:t>
      </w:r>
    </w:p>
    <w:p w14:paraId="33DA0DAE" w14:textId="77777777" w:rsidR="001A64BE" w:rsidRPr="00E2154A" w:rsidRDefault="001A64BE" w:rsidP="00620B37">
      <w:pPr>
        <w:pStyle w:val="Corpotesto1"/>
        <w:numPr>
          <w:ilvl w:val="0"/>
          <w:numId w:val="9"/>
        </w:numPr>
        <w:ind w:right="-7"/>
        <w:jc w:val="both"/>
        <w:rPr>
          <w:rFonts w:ascii="Calibri Light" w:hAnsi="Calibri Light" w:cs="Calibri Light"/>
          <w:b/>
          <w:bCs/>
          <w:sz w:val="24"/>
          <w:szCs w:val="24"/>
          <w14:shadow w14:blurRad="0" w14:dist="0" w14:dir="0" w14:sx="0" w14:sy="0" w14:kx="0" w14:ky="0" w14:algn="none">
            <w14:srgbClr w14:val="000000"/>
          </w14:shadow>
        </w:rPr>
      </w:pPr>
      <w:r w:rsidRPr="00E2154A">
        <w:rPr>
          <w:rFonts w:ascii="Calibri Light" w:hAnsi="Calibri Light" w:cs="Calibri Light"/>
          <w:b/>
          <w:bCs/>
          <w:sz w:val="24"/>
          <w:szCs w:val="24"/>
          <w14:shadow w14:blurRad="0" w14:dist="0" w14:dir="0" w14:sx="0" w14:sy="0" w14:kx="0" w14:ky="0" w14:algn="none">
            <w14:srgbClr w14:val="000000"/>
          </w14:shadow>
        </w:rPr>
        <w:t>Tratte autostradali e relative pertinenze di competenza della Direzione di Tronco</w:t>
      </w:r>
      <w:r w:rsidR="00CF0ED0" w:rsidRPr="00E2154A">
        <w:rPr>
          <w:rFonts w:ascii="Calibri Light" w:hAnsi="Calibri Light" w:cs="Calibri Light"/>
          <w:b/>
          <w:bCs/>
          <w:sz w:val="24"/>
          <w:szCs w:val="24"/>
          <w14:shadow w14:blurRad="0" w14:dist="0" w14:dir="0" w14:sx="0" w14:sy="0" w14:kx="0" w14:ky="0" w14:algn="none">
            <w14:srgbClr w14:val="000000"/>
          </w14:shadow>
        </w:rPr>
        <w:t>;</w:t>
      </w:r>
    </w:p>
    <w:p w14:paraId="4F4BAB4B" w14:textId="77777777" w:rsidR="002411E1" w:rsidRPr="00E2154A" w:rsidRDefault="002411E1" w:rsidP="002411E1">
      <w:pPr>
        <w:pStyle w:val="Corpotesto1"/>
        <w:numPr>
          <w:ilvl w:val="0"/>
          <w:numId w:val="9"/>
        </w:numPr>
        <w:ind w:right="-7"/>
        <w:jc w:val="both"/>
        <w:rPr>
          <w:rFonts w:ascii="Calibri Light" w:hAnsi="Calibri Light" w:cs="Calibri Light"/>
          <w:b/>
          <w:bCs/>
          <w:sz w:val="24"/>
          <w:szCs w:val="24"/>
          <w14:shadow w14:blurRad="0" w14:dist="0" w14:dir="0" w14:sx="0" w14:sy="0" w14:kx="0" w14:ky="0" w14:algn="none">
            <w14:srgbClr w14:val="000000"/>
          </w14:shadow>
        </w:rPr>
      </w:pPr>
      <w:r w:rsidRPr="00E2154A">
        <w:rPr>
          <w:rFonts w:ascii="Calibri Light" w:hAnsi="Calibri Light" w:cs="Calibri Light"/>
          <w:b/>
          <w:bCs/>
          <w:sz w:val="24"/>
          <w:szCs w:val="24"/>
          <w14:shadow w14:blurRad="0" w14:dist="0" w14:dir="0" w14:sx="0" w14:sy="0" w14:kx="0" w14:ky="0" w14:algn="none">
            <w14:srgbClr w14:val="000000"/>
          </w14:shadow>
        </w:rPr>
        <w:t>Aree esterne alle pertinenze autostradali di competenza di Soggetti pubblici o privati</w:t>
      </w:r>
      <w:r w:rsidR="0065435A" w:rsidRPr="00E2154A">
        <w:rPr>
          <w:rFonts w:ascii="Calibri Light" w:hAnsi="Calibri Light" w:cs="Calibri Light"/>
          <w:b/>
          <w:bCs/>
          <w:sz w:val="24"/>
          <w:szCs w:val="24"/>
          <w14:shadow w14:blurRad="0" w14:dist="0" w14:dir="0" w14:sx="0" w14:sy="0" w14:kx="0" w14:ky="0" w14:algn="none">
            <w14:srgbClr w14:val="000000"/>
          </w14:shadow>
        </w:rPr>
        <w:t>;</w:t>
      </w:r>
    </w:p>
    <w:p w14:paraId="24F74958" w14:textId="77777777" w:rsidR="0065435A" w:rsidRPr="00E2154A" w:rsidRDefault="0065435A" w:rsidP="0065435A">
      <w:pPr>
        <w:pStyle w:val="Corpotesto1"/>
        <w:numPr>
          <w:ilvl w:val="0"/>
          <w:numId w:val="9"/>
        </w:numPr>
        <w:ind w:right="-7"/>
        <w:jc w:val="both"/>
        <w:rPr>
          <w:rFonts w:ascii="Calibri Light" w:hAnsi="Calibri Light" w:cs="Calibri Light"/>
          <w:b/>
          <w:bCs/>
          <w:sz w:val="24"/>
          <w:szCs w:val="24"/>
          <w14:shadow w14:blurRad="0" w14:dist="0" w14:dir="0" w14:sx="0" w14:sy="0" w14:kx="0" w14:ky="0" w14:algn="none">
            <w14:srgbClr w14:val="000000"/>
          </w14:shadow>
        </w:rPr>
      </w:pPr>
      <w:r w:rsidRPr="00E2154A">
        <w:rPr>
          <w:rFonts w:ascii="Calibri Light" w:hAnsi="Calibri Light" w:cs="Calibri Light"/>
          <w:b/>
          <w:bCs/>
          <w:sz w:val="24"/>
          <w:szCs w:val="24"/>
          <w14:shadow w14:blurRad="0" w14:dist="0" w14:dir="0" w14:sx="0" w14:sy="0" w14:kx="0" w14:ky="0" w14:algn="none">
            <w14:srgbClr w14:val="000000"/>
          </w14:shadow>
        </w:rPr>
        <w:t>Cantieri di lavori soggetti al Titolo IV del D.Lgs. 81/08 di competenza della Business Unit Ingegneria e Realizzazione</w:t>
      </w:r>
      <w:r w:rsidR="00595384" w:rsidRPr="00E2154A">
        <w:rPr>
          <w:rFonts w:ascii="Calibri Light" w:hAnsi="Calibri Light" w:cs="Calibri Light"/>
          <w:b/>
          <w:bCs/>
          <w:sz w:val="24"/>
          <w:szCs w:val="24"/>
          <w14:shadow w14:blurRad="0" w14:dist="0" w14:dir="0" w14:sx="0" w14:sy="0" w14:kx="0" w14:ky="0" w14:algn="none">
            <w14:srgbClr w14:val="000000"/>
          </w14:shadow>
        </w:rPr>
        <w:t xml:space="preserve"> già presenti sulle tratte oggetto dell’attività del DUVRI</w:t>
      </w:r>
      <w:r w:rsidRPr="00E2154A">
        <w:rPr>
          <w:rFonts w:ascii="Calibri Light" w:hAnsi="Calibri Light" w:cs="Calibri Light"/>
          <w:b/>
          <w:bCs/>
          <w:sz w:val="24"/>
          <w:szCs w:val="24"/>
          <w14:shadow w14:blurRad="0" w14:dist="0" w14:dir="0" w14:sx="0" w14:sy="0" w14:kx="0" w14:ky="0" w14:algn="none">
            <w14:srgbClr w14:val="000000"/>
          </w14:shadow>
        </w:rPr>
        <w:t>;</w:t>
      </w:r>
    </w:p>
    <w:p w14:paraId="3DC57A6E" w14:textId="77777777" w:rsidR="006970DB" w:rsidRPr="00E2154A" w:rsidRDefault="006970DB" w:rsidP="006970DB">
      <w:pPr>
        <w:pStyle w:val="Corpotesto1"/>
        <w:ind w:right="-7"/>
        <w:jc w:val="both"/>
        <w:rPr>
          <w:rFonts w:ascii="Calibri Light" w:hAnsi="Calibri Light" w:cs="Calibri Light"/>
          <w:b/>
          <w:bCs/>
          <w:sz w:val="24"/>
          <w:szCs w:val="24"/>
          <w:highlight w:val="green"/>
          <w14:shadow w14:blurRad="0" w14:dist="0" w14:dir="0" w14:sx="0" w14:sy="0" w14:kx="0" w14:ky="0" w14:algn="none">
            <w14:srgbClr w14:val="000000"/>
          </w14:shadow>
        </w:rPr>
      </w:pPr>
    </w:p>
    <w:p w14:paraId="5BF6900C" w14:textId="77777777" w:rsidR="00B40FFB" w:rsidRPr="00E2154A" w:rsidRDefault="008B1695" w:rsidP="007D0CB6">
      <w:pPr>
        <w:pStyle w:val="Corpotesto1"/>
        <w:ind w:right="-7"/>
        <w:jc w:val="both"/>
        <w:rPr>
          <w:rFonts w:ascii="Calibri Light" w:hAnsi="Calibri Light" w:cs="Calibri Light"/>
          <w:sz w:val="24"/>
          <w:szCs w:val="24"/>
          <w14:shadow w14:blurRad="0" w14:dist="0" w14:dir="0" w14:sx="0" w14:sy="0" w14:kx="0" w14:ky="0" w14:algn="none">
            <w14:srgbClr w14:val="000000"/>
          </w14:shadow>
        </w:rPr>
      </w:pPr>
      <w:r w:rsidRPr="00E2154A">
        <w:rPr>
          <w:rFonts w:ascii="Calibri Light" w:hAnsi="Calibri Light" w:cs="Calibri Light"/>
          <w:sz w:val="24"/>
          <w:szCs w:val="24"/>
          <w14:shadow w14:blurRad="0" w14:dist="0" w14:dir="0" w14:sx="0" w14:sy="0" w14:kx="0" w14:ky="0" w14:algn="none">
            <w14:srgbClr w14:val="000000"/>
          </w14:shadow>
        </w:rPr>
        <w:t>Come previsto d</w:t>
      </w:r>
      <w:r w:rsidR="001409B3" w:rsidRPr="00E2154A">
        <w:rPr>
          <w:rFonts w:ascii="Calibri Light" w:hAnsi="Calibri Light" w:cs="Calibri Light"/>
          <w:sz w:val="24"/>
          <w:szCs w:val="24"/>
          <w14:shadow w14:blurRad="0" w14:dist="0" w14:dir="0" w14:sx="0" w14:sy="0" w14:kx="0" w14:ky="0" w14:algn="none">
            <w14:srgbClr w14:val="000000"/>
          </w14:shadow>
        </w:rPr>
        <w:t>a</w:t>
      </w:r>
      <w:r w:rsidRPr="00E2154A">
        <w:rPr>
          <w:rFonts w:ascii="Calibri Light" w:hAnsi="Calibri Light" w:cs="Calibri Light"/>
          <w:sz w:val="24"/>
          <w:szCs w:val="24"/>
          <w14:shadow w14:blurRad="0" w14:dist="0" w14:dir="0" w14:sx="0" w14:sy="0" w14:kx="0" w14:ky="0" w14:algn="none">
            <w14:srgbClr w14:val="000000"/>
          </w14:shadow>
        </w:rPr>
        <w:t>ll’art. 26  c. 2 del D.Lgs 81/2008, i</w:t>
      </w:r>
      <w:r w:rsidR="00B40FFB" w:rsidRPr="00E2154A">
        <w:rPr>
          <w:rFonts w:ascii="Calibri Light" w:hAnsi="Calibri Light" w:cs="Calibri Light"/>
          <w:sz w:val="24"/>
          <w:szCs w:val="24"/>
          <w14:shadow w14:blurRad="0" w14:dist="0" w14:dir="0" w14:sx="0" w14:sy="0" w14:kx="0" w14:ky="0" w14:algn="none">
            <w14:srgbClr w14:val="000000"/>
          </w14:shadow>
        </w:rPr>
        <w:t xml:space="preserve"> </w:t>
      </w:r>
      <w:r w:rsidR="008619BE" w:rsidRPr="00E2154A">
        <w:rPr>
          <w:rFonts w:ascii="Calibri Light" w:hAnsi="Calibri Light" w:cs="Calibri Light"/>
          <w:b/>
          <w:bCs/>
          <w:sz w:val="24"/>
          <w:szCs w:val="24"/>
          <w14:shadow w14:blurRad="0" w14:dist="0" w14:dir="0" w14:sx="0" w14:sy="0" w14:kx="0" w14:ky="0" w14:algn="none">
            <w14:srgbClr w14:val="000000"/>
          </w14:shadow>
        </w:rPr>
        <w:t>D</w:t>
      </w:r>
      <w:r w:rsidR="00B40FFB" w:rsidRPr="00E2154A">
        <w:rPr>
          <w:rFonts w:ascii="Calibri Light" w:hAnsi="Calibri Light" w:cs="Calibri Light"/>
          <w:b/>
          <w:bCs/>
          <w:sz w:val="24"/>
          <w:szCs w:val="24"/>
          <w14:shadow w14:blurRad="0" w14:dist="0" w14:dir="0" w14:sx="0" w14:sy="0" w14:kx="0" w14:ky="0" w14:algn="none">
            <w14:srgbClr w14:val="000000"/>
          </w14:shadow>
        </w:rPr>
        <w:t>atori di lavoro</w:t>
      </w:r>
      <w:r w:rsidR="00A934A8" w:rsidRPr="00E2154A">
        <w:rPr>
          <w:rFonts w:ascii="Calibri Light" w:hAnsi="Calibri Light" w:cs="Calibri Light"/>
          <w:b/>
          <w:bCs/>
          <w:sz w:val="24"/>
          <w:szCs w:val="24"/>
          <w14:shadow w14:blurRad="0" w14:dist="0" w14:dir="0" w14:sx="0" w14:sy="0" w14:kx="0" w14:ky="0" w14:algn="none">
            <w14:srgbClr w14:val="000000"/>
          </w14:shadow>
        </w:rPr>
        <w:t xml:space="preserve"> dell’Appaltatore</w:t>
      </w:r>
      <w:r w:rsidR="00B40FFB" w:rsidRPr="00E2154A">
        <w:rPr>
          <w:rFonts w:ascii="Calibri Light" w:hAnsi="Calibri Light" w:cs="Calibri Light"/>
          <w:b/>
          <w:bCs/>
          <w:sz w:val="24"/>
          <w:szCs w:val="24"/>
          <w14:shadow w14:blurRad="0" w14:dist="0" w14:dir="0" w14:sx="0" w14:sy="0" w14:kx="0" w14:ky="0" w14:algn="none">
            <w14:srgbClr w14:val="000000"/>
          </w14:shadow>
        </w:rPr>
        <w:t xml:space="preserve">, </w:t>
      </w:r>
      <w:r w:rsidR="00B40FFB" w:rsidRPr="00E2154A">
        <w:rPr>
          <w:rFonts w:ascii="Calibri Light" w:hAnsi="Calibri Light" w:cs="Calibri Light"/>
          <w:sz w:val="24"/>
          <w:szCs w:val="24"/>
          <w14:shadow w14:blurRad="0" w14:dist="0" w14:dir="0" w14:sx="0" w14:sy="0" w14:kx="0" w14:ky="0" w14:algn="none">
            <w14:srgbClr w14:val="000000"/>
          </w14:shadow>
        </w:rPr>
        <w:t>ivi compresi i</w:t>
      </w:r>
      <w:r w:rsidR="00B40FFB" w:rsidRPr="00E2154A">
        <w:rPr>
          <w:rFonts w:ascii="Calibri Light" w:hAnsi="Calibri Light" w:cs="Calibri Light"/>
          <w:b/>
          <w:bCs/>
          <w:sz w:val="24"/>
          <w:szCs w:val="24"/>
          <w14:shadow w14:blurRad="0" w14:dist="0" w14:dir="0" w14:sx="0" w14:sy="0" w14:kx="0" w14:ky="0" w14:algn="none">
            <w14:srgbClr w14:val="000000"/>
          </w14:shadow>
        </w:rPr>
        <w:t xml:space="preserve"> subappaltatori</w:t>
      </w:r>
      <w:r w:rsidR="00B40FFB" w:rsidRPr="00E2154A">
        <w:rPr>
          <w:rFonts w:ascii="Calibri Light" w:hAnsi="Calibri Light" w:cs="Calibri Light"/>
          <w:sz w:val="24"/>
          <w:szCs w:val="24"/>
          <w14:shadow w14:blurRad="0" w14:dist="0" w14:dir="0" w14:sx="0" w14:sy="0" w14:kx="0" w14:ky="0" w14:algn="none">
            <w14:srgbClr w14:val="000000"/>
          </w14:shadow>
        </w:rPr>
        <w:t xml:space="preserve">, in caso di affidamento di lavori, servizi e forniture  devono: </w:t>
      </w:r>
    </w:p>
    <w:p w14:paraId="1D00FE25" w14:textId="77777777" w:rsidR="00B40FFB" w:rsidRPr="00E2154A" w:rsidRDefault="00B40FFB" w:rsidP="00620B37">
      <w:pPr>
        <w:numPr>
          <w:ilvl w:val="0"/>
          <w:numId w:val="5"/>
        </w:numPr>
        <w:ind w:right="-7"/>
        <w:jc w:val="both"/>
        <w:rPr>
          <w:rFonts w:ascii="Calibri Light" w:hAnsi="Calibri Light" w:cs="Calibri Light"/>
          <w:noProof/>
          <w:sz w:val="24"/>
          <w:szCs w:val="24"/>
        </w:rPr>
      </w:pPr>
      <w:r w:rsidRPr="00E2154A">
        <w:rPr>
          <w:rFonts w:ascii="Calibri Light" w:hAnsi="Calibri Light" w:cs="Calibri Light"/>
          <w:noProof/>
          <w:sz w:val="24"/>
          <w:szCs w:val="24"/>
        </w:rPr>
        <w:t>cooperare all’attuazione delle misure di prevenzione e protezione dai rischi sul lavoro incidenti sull’attività lavorativa oggetto dell’appalto;</w:t>
      </w:r>
    </w:p>
    <w:p w14:paraId="4A22867E" w14:textId="77777777" w:rsidR="00B40FFB" w:rsidRPr="00E2154A" w:rsidRDefault="00B40FFB" w:rsidP="00620B37">
      <w:pPr>
        <w:numPr>
          <w:ilvl w:val="0"/>
          <w:numId w:val="5"/>
        </w:numPr>
        <w:ind w:right="-7"/>
        <w:jc w:val="both"/>
        <w:rPr>
          <w:rFonts w:ascii="Calibri Light" w:hAnsi="Calibri Light" w:cs="Calibri Light"/>
          <w:noProof/>
          <w:sz w:val="24"/>
          <w:szCs w:val="24"/>
        </w:rPr>
      </w:pPr>
      <w:r w:rsidRPr="00E2154A">
        <w:rPr>
          <w:rFonts w:ascii="Calibri Light" w:hAnsi="Calibri Light" w:cs="Calibri Light"/>
          <w:noProof/>
          <w:sz w:val="24"/>
          <w:szCs w:val="24"/>
        </w:rPr>
        <w:t xml:space="preserve">coordinare gli interventi di protezione e prevenzione dai rischi cui sono esposti i lavoratori, informandosi reciprocamente, anche al fine di eliminare i rischi dovuti alle interferenze tra i lavori delle diverse imprese coinvolte nell’esecuzione dell’opera complessiva. </w:t>
      </w:r>
    </w:p>
    <w:p w14:paraId="298E5A54" w14:textId="77777777" w:rsidR="00B40FFB" w:rsidRPr="00E2154A" w:rsidRDefault="00B40FFB" w:rsidP="00B40FFB">
      <w:pPr>
        <w:pStyle w:val="Corpotesto1"/>
        <w:spacing w:after="120"/>
        <w:ind w:right="-6"/>
        <w:jc w:val="both"/>
        <w:rPr>
          <w:sz w:val="16"/>
          <w:szCs w:val="16"/>
          <w14:shadow w14:blurRad="0" w14:dist="0" w14:dir="0" w14:sx="0" w14:sy="0" w14:kx="0" w14:ky="0" w14:algn="none">
            <w14:srgbClr w14:val="000000"/>
          </w14:shadow>
        </w:rPr>
      </w:pPr>
    </w:p>
    <w:p w14:paraId="552C1817" w14:textId="77777777" w:rsidR="006970DB" w:rsidRPr="00E2154A" w:rsidRDefault="00B40FFB" w:rsidP="007D0CB6">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r w:rsidRPr="00E2154A">
        <w:rPr>
          <w:rFonts w:ascii="Calibri Light" w:hAnsi="Calibri Light" w:cs="Calibri Light"/>
          <w:sz w:val="24"/>
          <w:szCs w:val="24"/>
          <w14:shadow w14:blurRad="0" w14:dist="0" w14:dir="0" w14:sx="0" w14:sy="0" w14:kx="0" w14:ky="0" w14:algn="none">
            <w14:srgbClr w14:val="000000"/>
          </w14:shadow>
        </w:rPr>
        <w:t>I</w:t>
      </w:r>
      <w:r w:rsidR="00711B28" w:rsidRPr="00E2154A">
        <w:rPr>
          <w:rFonts w:ascii="Calibri Light" w:hAnsi="Calibri Light" w:cs="Calibri Light"/>
          <w:sz w:val="24"/>
          <w:szCs w:val="24"/>
          <w14:shadow w14:blurRad="0" w14:dist="0" w14:dir="0" w14:sx="0" w14:sy="0" w14:kx="0" w14:ky="0" w14:algn="none">
            <w14:srgbClr w14:val="000000"/>
          </w14:shadow>
        </w:rPr>
        <w:t>n tal senso i</w:t>
      </w:r>
      <w:r w:rsidRPr="00E2154A">
        <w:rPr>
          <w:rFonts w:ascii="Calibri Light" w:hAnsi="Calibri Light" w:cs="Calibri Light"/>
          <w:sz w:val="24"/>
          <w:szCs w:val="24"/>
          <w14:shadow w14:blurRad="0" w14:dist="0" w14:dir="0" w14:sx="0" w14:sy="0" w14:kx="0" w14:ky="0" w14:algn="none">
            <w14:srgbClr w14:val="000000"/>
          </w14:shadow>
        </w:rPr>
        <w:t>l Committente</w:t>
      </w:r>
      <w:r w:rsidR="0065435A" w:rsidRPr="00E2154A">
        <w:rPr>
          <w:rFonts w:ascii="Calibri Light" w:hAnsi="Calibri Light" w:cs="Calibri Light"/>
          <w:sz w:val="24"/>
          <w:szCs w:val="24"/>
          <w14:shadow w14:blurRad="0" w14:dist="0" w14:dir="0" w14:sx="0" w14:sy="0" w14:kx="0" w14:ky="0" w14:algn="none">
            <w14:srgbClr w14:val="000000"/>
          </w14:shadow>
        </w:rPr>
        <w:t xml:space="preserve">, </w:t>
      </w:r>
      <w:r w:rsidRPr="00E2154A">
        <w:rPr>
          <w:rFonts w:ascii="Calibri Light" w:hAnsi="Calibri Light" w:cs="Calibri Light"/>
          <w:sz w:val="24"/>
          <w:szCs w:val="24"/>
          <w14:shadow w14:blurRad="0" w14:dist="0" w14:dir="0" w14:sx="0" w14:sy="0" w14:kx="0" w14:ky="0" w14:algn="none">
            <w14:srgbClr w14:val="000000"/>
          </w14:shadow>
        </w:rPr>
        <w:t xml:space="preserve">tramite il Responsabile </w:t>
      </w:r>
      <w:r w:rsidR="007561CB" w:rsidRPr="00E2154A">
        <w:rPr>
          <w:rFonts w:ascii="Calibri Light" w:hAnsi="Calibri Light" w:cs="Calibri Light"/>
          <w:sz w:val="24"/>
          <w:szCs w:val="24"/>
          <w14:shadow w14:blurRad="0" w14:dist="0" w14:dir="0" w14:sx="0" w14:sy="0" w14:kx="0" w14:ky="0" w14:algn="none">
            <w14:srgbClr w14:val="000000"/>
          </w14:shadow>
        </w:rPr>
        <w:t>Unico del Procedimento</w:t>
      </w:r>
      <w:r w:rsidR="0065435A" w:rsidRPr="00E2154A">
        <w:rPr>
          <w:rFonts w:ascii="Calibri Light" w:hAnsi="Calibri Light" w:cs="Calibri Light"/>
          <w:sz w:val="24"/>
          <w:szCs w:val="24"/>
          <w14:shadow w14:blurRad="0" w14:dist="0" w14:dir="0" w14:sx="0" w14:sy="0" w14:kx="0" w14:ky="0" w14:algn="none">
            <w14:srgbClr w14:val="000000"/>
          </w14:shadow>
        </w:rPr>
        <w:t xml:space="preserve">, </w:t>
      </w:r>
      <w:r w:rsidRPr="00E2154A">
        <w:rPr>
          <w:rFonts w:ascii="Calibri Light" w:hAnsi="Calibri Light" w:cs="Calibri Light"/>
          <w:sz w:val="24"/>
          <w:szCs w:val="24"/>
          <w14:shadow w14:blurRad="0" w14:dist="0" w14:dir="0" w14:sx="0" w14:sy="0" w14:kx="0" w14:ky="0" w14:algn="none">
            <w14:srgbClr w14:val="000000"/>
          </w14:shadow>
        </w:rPr>
        <w:t xml:space="preserve">promuove tali attività di cooperazione e di coordinamento, elaborando il presente </w:t>
      </w:r>
      <w:r w:rsidRPr="00E2154A">
        <w:rPr>
          <w:rFonts w:ascii="Calibri Light" w:hAnsi="Calibri Light" w:cs="Calibri Light"/>
          <w:b/>
          <w:bCs/>
          <w:sz w:val="24"/>
          <w:szCs w:val="24"/>
          <w14:shadow w14:blurRad="0" w14:dist="0" w14:dir="0" w14:sx="0" w14:sy="0" w14:kx="0" w14:ky="0" w14:algn="none">
            <w14:srgbClr w14:val="000000"/>
          </w14:shadow>
        </w:rPr>
        <w:t>Documento Unico di Valutazione dei Rischi da Interferenze</w:t>
      </w:r>
      <w:r w:rsidRPr="00E2154A">
        <w:rPr>
          <w:rFonts w:ascii="Calibri Light" w:hAnsi="Calibri Light" w:cs="Calibri Light"/>
          <w:sz w:val="24"/>
          <w:szCs w:val="24"/>
          <w14:shadow w14:blurRad="0" w14:dist="0" w14:dir="0" w14:sx="0" w14:sy="0" w14:kx="0" w14:ky="0" w14:algn="none">
            <w14:srgbClr w14:val="000000"/>
          </w14:shadow>
        </w:rPr>
        <w:t xml:space="preserve"> (</w:t>
      </w:r>
      <w:r w:rsidR="00D20CA4" w:rsidRPr="00E2154A">
        <w:rPr>
          <w:rFonts w:ascii="Calibri Light" w:hAnsi="Calibri Light" w:cs="Calibri Light"/>
          <w:sz w:val="24"/>
          <w:szCs w:val="24"/>
          <w14:shadow w14:blurRad="0" w14:dist="0" w14:dir="0" w14:sx="0" w14:sy="0" w14:kx="0" w14:ky="0" w14:algn="none">
            <w14:srgbClr w14:val="000000"/>
          </w14:shadow>
        </w:rPr>
        <w:t xml:space="preserve">di seguito </w:t>
      </w:r>
      <w:r w:rsidR="00AB1628" w:rsidRPr="00E2154A">
        <w:rPr>
          <w:rFonts w:ascii="Calibri Light" w:hAnsi="Calibri Light" w:cs="Calibri Light"/>
          <w:sz w:val="24"/>
          <w:szCs w:val="24"/>
          <w14:shadow w14:blurRad="0" w14:dist="0" w14:dir="0" w14:sx="0" w14:sy="0" w14:kx="0" w14:ky="0" w14:algn="none">
            <w14:srgbClr w14:val="000000"/>
          </w14:shadow>
        </w:rPr>
        <w:t>DUVRI</w:t>
      </w:r>
      <w:r w:rsidRPr="00E2154A">
        <w:rPr>
          <w:rFonts w:ascii="Calibri Light" w:hAnsi="Calibri Light" w:cs="Calibri Light"/>
          <w:sz w:val="24"/>
          <w:szCs w:val="24"/>
          <w14:shadow w14:blurRad="0" w14:dist="0" w14:dir="0" w14:sx="0" w14:sy="0" w14:kx="0" w14:ky="0" w14:algn="none">
            <w14:srgbClr w14:val="000000"/>
          </w14:shadow>
        </w:rPr>
        <w:t>), che indica le misure adottate per eliminare o, ove ciò non è possibile, ridurre al minimo i rischi da interferenze</w:t>
      </w:r>
      <w:r w:rsidR="008B1695" w:rsidRPr="00E2154A">
        <w:rPr>
          <w:rFonts w:ascii="Calibri Light" w:hAnsi="Calibri Light" w:cs="Calibri Light"/>
          <w:sz w:val="24"/>
          <w:szCs w:val="24"/>
          <w14:shadow w14:blurRad="0" w14:dist="0" w14:dir="0" w14:sx="0" w14:sy="0" w14:kx="0" w14:ky="0" w14:algn="none">
            <w14:srgbClr w14:val="000000"/>
          </w14:shadow>
        </w:rPr>
        <w:t xml:space="preserve"> e </w:t>
      </w:r>
      <w:r w:rsidR="006B166C" w:rsidRPr="00E2154A">
        <w:rPr>
          <w:rFonts w:ascii="Calibri Light" w:hAnsi="Calibri Light" w:cs="Calibri Light"/>
          <w:sz w:val="24"/>
          <w:szCs w:val="24"/>
          <w14:shadow w14:blurRad="0" w14:dist="0" w14:dir="0" w14:sx="0" w14:sy="0" w14:kx="0" w14:ky="0" w14:algn="none">
            <w14:srgbClr w14:val="000000"/>
          </w14:shadow>
        </w:rPr>
        <w:t>condividendo i</w:t>
      </w:r>
      <w:r w:rsidR="007515DB" w:rsidRPr="00E2154A">
        <w:rPr>
          <w:rFonts w:ascii="Calibri Light" w:hAnsi="Calibri Light" w:cs="Calibri Light"/>
          <w:sz w:val="24"/>
          <w:szCs w:val="24"/>
          <w14:shadow w14:blurRad="0" w14:dist="0" w14:dir="0" w14:sx="0" w14:sy="0" w14:kx="0" w14:ky="0" w14:algn="none">
            <w14:srgbClr w14:val="000000"/>
          </w14:shadow>
        </w:rPr>
        <w:t xml:space="preserve">l presente </w:t>
      </w:r>
      <w:r w:rsidR="00AB1628" w:rsidRPr="00E2154A">
        <w:rPr>
          <w:rFonts w:ascii="Calibri Light" w:hAnsi="Calibri Light" w:cs="Calibri Light"/>
          <w:sz w:val="24"/>
          <w:szCs w:val="24"/>
          <w14:shadow w14:blurRad="0" w14:dist="0" w14:dir="0" w14:sx="0" w14:sy="0" w14:kx="0" w14:ky="0" w14:algn="none">
            <w14:srgbClr w14:val="000000"/>
          </w14:shadow>
        </w:rPr>
        <w:t>DUVRI</w:t>
      </w:r>
      <w:r w:rsidR="00156807" w:rsidRPr="00E2154A">
        <w:rPr>
          <w:rFonts w:ascii="Calibri Light" w:hAnsi="Calibri Light" w:cs="Calibri Light"/>
          <w:sz w:val="24"/>
          <w:szCs w:val="24"/>
          <w14:shadow w14:blurRad="0" w14:dist="0" w14:dir="0" w14:sx="0" w14:sy="0" w14:kx="0" w14:ky="0" w14:algn="none">
            <w14:srgbClr w14:val="000000"/>
          </w14:shadow>
        </w:rPr>
        <w:t xml:space="preserve"> con l’</w:t>
      </w:r>
      <w:r w:rsidR="001B2E65" w:rsidRPr="00E2154A">
        <w:rPr>
          <w:rFonts w:ascii="Calibri Light" w:hAnsi="Calibri Light" w:cs="Calibri Light"/>
          <w:sz w:val="24"/>
          <w:szCs w:val="24"/>
          <w14:shadow w14:blurRad="0" w14:dist="0" w14:dir="0" w14:sx="0" w14:sy="0" w14:kx="0" w14:ky="0" w14:algn="none">
            <w14:srgbClr w14:val="000000"/>
          </w14:shadow>
        </w:rPr>
        <w:t>Appaltatore</w:t>
      </w:r>
      <w:r w:rsidR="00156807" w:rsidRPr="00E2154A">
        <w:rPr>
          <w:rStyle w:val="Rimandonotaapidipagina"/>
          <w:rFonts w:ascii="Calibri Light" w:hAnsi="Calibri Light" w:cs="Calibri Light"/>
          <w:sz w:val="24"/>
          <w:szCs w:val="24"/>
          <w14:shadow w14:blurRad="0" w14:dist="0" w14:dir="0" w14:sx="0" w14:sy="0" w14:kx="0" w14:ky="0" w14:algn="none">
            <w14:srgbClr w14:val="000000"/>
          </w14:shadow>
        </w:rPr>
        <w:footnoteReference w:id="2"/>
      </w:r>
      <w:r w:rsidR="00156807" w:rsidRPr="00E2154A">
        <w:rPr>
          <w:rFonts w:ascii="Calibri Light" w:hAnsi="Calibri Light" w:cs="Calibri Light"/>
          <w:sz w:val="24"/>
          <w:szCs w:val="24"/>
          <w14:shadow w14:blurRad="0" w14:dist="0" w14:dir="0" w14:sx="0" w14:sy="0" w14:kx="0" w14:ky="0" w14:algn="none">
            <w14:srgbClr w14:val="000000"/>
          </w14:shadow>
        </w:rPr>
        <w:t xml:space="preserve"> e</w:t>
      </w:r>
      <w:r w:rsidR="00D144EA" w:rsidRPr="00E2154A">
        <w:rPr>
          <w:rFonts w:ascii="Calibri Light" w:hAnsi="Calibri Light" w:cs="Calibri Light"/>
          <w:sz w:val="24"/>
          <w:szCs w:val="24"/>
          <w14:shadow w14:blurRad="0" w14:dist="0" w14:dir="0" w14:sx="0" w14:sy="0" w14:kx="0" w14:ky="0" w14:algn="none">
            <w14:srgbClr w14:val="000000"/>
          </w14:shadow>
        </w:rPr>
        <w:t>, tramite il RUP,</w:t>
      </w:r>
      <w:r w:rsidR="009227C3" w:rsidRPr="00E2154A">
        <w:rPr>
          <w:rFonts w:ascii="Calibri Light" w:hAnsi="Calibri Light" w:cs="Calibri Light"/>
          <w:sz w:val="24"/>
          <w:szCs w:val="24"/>
          <w14:shadow w14:blurRad="0" w14:dist="0" w14:dir="0" w14:sx="0" w14:sy="0" w14:kx="0" w14:ky="0" w14:algn="none">
            <w14:srgbClr w14:val="000000"/>
          </w14:shadow>
        </w:rPr>
        <w:t xml:space="preserve"> con</w:t>
      </w:r>
      <w:r w:rsidR="006970DB" w:rsidRPr="00E2154A">
        <w:rPr>
          <w:rFonts w:ascii="Calibri Light" w:hAnsi="Calibri Light" w:cs="Calibri Light"/>
          <w:sz w:val="24"/>
          <w:szCs w:val="24"/>
          <w14:shadow w14:blurRad="0" w14:dist="0" w14:dir="0" w14:sx="0" w14:sy="0" w14:kx="0" w14:ky="0" w14:algn="none">
            <w14:srgbClr w14:val="000000"/>
          </w14:shadow>
        </w:rPr>
        <w:t>:</w:t>
      </w:r>
    </w:p>
    <w:p w14:paraId="17A50073" w14:textId="77777777" w:rsidR="006006D6" w:rsidRPr="00E2154A" w:rsidRDefault="006006D6" w:rsidP="00620B37">
      <w:pPr>
        <w:pStyle w:val="Corpotesto1"/>
        <w:numPr>
          <w:ilvl w:val="0"/>
          <w:numId w:val="9"/>
        </w:numPr>
        <w:ind w:right="-7"/>
        <w:jc w:val="both"/>
        <w:rPr>
          <w:rFonts w:ascii="Calibri Light" w:hAnsi="Calibri Light" w:cs="Calibri Light"/>
          <w:sz w:val="24"/>
          <w:szCs w:val="24"/>
          <w14:shadow w14:blurRad="0" w14:dist="0" w14:dir="0" w14:sx="0" w14:sy="0" w14:kx="0" w14:ky="0" w14:algn="none">
            <w14:srgbClr w14:val="000000"/>
          </w14:shadow>
        </w:rPr>
      </w:pPr>
      <w:r w:rsidRPr="00E2154A">
        <w:rPr>
          <w:rFonts w:ascii="Calibri Light" w:hAnsi="Calibri Light" w:cs="Calibri Light"/>
          <w:sz w:val="24"/>
          <w:szCs w:val="24"/>
          <w14:shadow w14:blurRad="0" w14:dist="0" w14:dir="0" w14:sx="0" w14:sy="0" w14:kx="0" w14:ky="0" w14:algn="none">
            <w14:srgbClr w14:val="000000"/>
          </w14:shadow>
        </w:rPr>
        <w:t xml:space="preserve">Il </w:t>
      </w:r>
      <w:r w:rsidRPr="00E2154A">
        <w:rPr>
          <w:rFonts w:ascii="Calibri Light" w:hAnsi="Calibri Light" w:cs="Calibri Light"/>
          <w:b/>
          <w:bCs/>
          <w:sz w:val="24"/>
          <w:szCs w:val="24"/>
          <w14:shadow w14:blurRad="0" w14:dist="0" w14:dir="0" w14:sx="0" w14:sy="0" w14:kx="0" w14:ky="0" w14:algn="none">
            <w14:srgbClr w14:val="000000"/>
          </w14:shadow>
        </w:rPr>
        <w:t xml:space="preserve">Direttore di Tronco, </w:t>
      </w:r>
      <w:r w:rsidRPr="00E2154A">
        <w:rPr>
          <w:rFonts w:ascii="Calibri Light" w:hAnsi="Calibri Light" w:cs="Calibri Light"/>
          <w:sz w:val="24"/>
          <w:szCs w:val="24"/>
          <w14:shadow w14:blurRad="0" w14:dist="0" w14:dir="0" w14:sx="0" w14:sy="0" w14:kx="0" w14:ky="0" w14:algn="none">
            <w14:srgbClr w14:val="000000"/>
          </w14:shadow>
        </w:rPr>
        <w:t>Datore di lavoro che ha la disponibilità giuridica dei luoghi ove sarà svoltà l’attività oggetto dell’appalto</w:t>
      </w:r>
      <w:r w:rsidR="0065435A" w:rsidRPr="00E2154A">
        <w:rPr>
          <w:rFonts w:ascii="Calibri Light" w:hAnsi="Calibri Light" w:cs="Calibri Light"/>
          <w:sz w:val="24"/>
          <w:szCs w:val="24"/>
          <w14:shadow w14:blurRad="0" w14:dist="0" w14:dir="0" w14:sx="0" w14:sy="0" w14:kx="0" w14:ky="0" w14:algn="none">
            <w14:srgbClr w14:val="000000"/>
          </w14:shadow>
        </w:rPr>
        <w:t>;</w:t>
      </w:r>
    </w:p>
    <w:p w14:paraId="300F0A4E" w14:textId="77777777" w:rsidR="002411E1" w:rsidRPr="00E2154A" w:rsidRDefault="002411E1" w:rsidP="002411E1">
      <w:pPr>
        <w:pStyle w:val="Corpotesto1"/>
        <w:numPr>
          <w:ilvl w:val="0"/>
          <w:numId w:val="9"/>
        </w:numPr>
        <w:ind w:right="-7"/>
        <w:jc w:val="both"/>
        <w:rPr>
          <w:rFonts w:ascii="Calibri Light" w:hAnsi="Calibri Light" w:cs="Calibri Light"/>
          <w:sz w:val="24"/>
          <w:szCs w:val="24"/>
          <w14:shadow w14:blurRad="0" w14:dist="0" w14:dir="0" w14:sx="0" w14:sy="0" w14:kx="0" w14:ky="0" w14:algn="none">
            <w14:srgbClr w14:val="000000"/>
          </w14:shadow>
        </w:rPr>
      </w:pPr>
      <w:r w:rsidRPr="00E2154A">
        <w:rPr>
          <w:rFonts w:ascii="Calibri Light" w:hAnsi="Calibri Light" w:cs="Calibri Light"/>
          <w:b/>
          <w:bCs/>
          <w:sz w:val="24"/>
          <w:szCs w:val="24"/>
          <w14:shadow w14:blurRad="0" w14:dist="0" w14:dir="0" w14:sx="0" w14:sy="0" w14:kx="0" w14:ky="0" w14:algn="none">
            <w14:srgbClr w14:val="000000"/>
          </w14:shadow>
        </w:rPr>
        <w:t xml:space="preserve">Soggetti pubblici e privati </w:t>
      </w:r>
      <w:r w:rsidRPr="00E2154A">
        <w:rPr>
          <w:rFonts w:ascii="Calibri Light" w:hAnsi="Calibri Light" w:cs="Calibri Light"/>
          <w:sz w:val="24"/>
          <w:szCs w:val="24"/>
          <w14:shadow w14:blurRad="0" w14:dist="0" w14:dir="0" w14:sx="0" w14:sy="0" w14:kx="0" w14:ky="0" w14:algn="none">
            <w14:srgbClr w14:val="000000"/>
          </w14:shadow>
        </w:rPr>
        <w:t>nelle cui pertinenze saranno svolte le attività oggetto  dell’appalto</w:t>
      </w:r>
      <w:r w:rsidR="0065435A" w:rsidRPr="00E2154A">
        <w:rPr>
          <w:rFonts w:ascii="Calibri Light" w:hAnsi="Calibri Light" w:cs="Calibri Light"/>
          <w:sz w:val="24"/>
          <w:szCs w:val="24"/>
          <w14:shadow w14:blurRad="0" w14:dist="0" w14:dir="0" w14:sx="0" w14:sy="0" w14:kx="0" w14:ky="0" w14:algn="none">
            <w14:srgbClr w14:val="000000"/>
          </w14:shadow>
        </w:rPr>
        <w:t>;</w:t>
      </w:r>
    </w:p>
    <w:p w14:paraId="4C0B1399" w14:textId="77777777" w:rsidR="0065435A" w:rsidRPr="00E2154A" w:rsidRDefault="0065435A" w:rsidP="002411E1">
      <w:pPr>
        <w:pStyle w:val="Corpotesto1"/>
        <w:numPr>
          <w:ilvl w:val="0"/>
          <w:numId w:val="9"/>
        </w:numPr>
        <w:ind w:right="-7"/>
        <w:jc w:val="both"/>
        <w:rPr>
          <w:rFonts w:ascii="Calibri Light" w:hAnsi="Calibri Light" w:cs="Calibri Light"/>
          <w:sz w:val="24"/>
          <w:szCs w:val="24"/>
          <w14:shadow w14:blurRad="0" w14:dist="0" w14:dir="0" w14:sx="0" w14:sy="0" w14:kx="0" w14:ky="0" w14:algn="none">
            <w14:srgbClr w14:val="000000"/>
          </w14:shadow>
        </w:rPr>
      </w:pPr>
      <w:r w:rsidRPr="00E2154A">
        <w:rPr>
          <w:rFonts w:ascii="Calibri Light" w:hAnsi="Calibri Light" w:cs="Calibri Light"/>
          <w:sz w:val="24"/>
          <w:szCs w:val="24"/>
          <w14:shadow w14:blurRad="0" w14:dist="0" w14:dir="0" w14:sx="0" w14:sy="0" w14:kx="0" w14:ky="0" w14:algn="none">
            <w14:srgbClr w14:val="000000"/>
          </w14:shadow>
        </w:rPr>
        <w:lastRenderedPageBreak/>
        <w:t xml:space="preserve">il </w:t>
      </w:r>
      <w:r w:rsidRPr="00E2154A">
        <w:rPr>
          <w:rFonts w:ascii="Calibri Light" w:hAnsi="Calibri Light" w:cs="Calibri Light"/>
          <w:b/>
          <w:bCs/>
          <w:sz w:val="24"/>
          <w:szCs w:val="24"/>
          <w14:shadow w14:blurRad="0" w14:dist="0" w14:dir="0" w14:sx="0" w14:sy="0" w14:kx="0" w14:ky="0" w14:algn="none">
            <w14:srgbClr w14:val="000000"/>
          </w14:shadow>
        </w:rPr>
        <w:t>Coordinatore della Sicurezza in fase di Esecuzione</w:t>
      </w:r>
      <w:r w:rsidRPr="00E2154A">
        <w:rPr>
          <w:rFonts w:ascii="Calibri Light" w:hAnsi="Calibri Light" w:cs="Calibri Light"/>
          <w:sz w:val="24"/>
          <w:szCs w:val="24"/>
          <w14:shadow w14:blurRad="0" w14:dist="0" w14:dir="0" w14:sx="0" w14:sy="0" w14:kx="0" w14:ky="0" w14:algn="none">
            <w14:srgbClr w14:val="000000"/>
          </w14:shadow>
        </w:rPr>
        <w:t xml:space="preserve"> (di seguito CSE) de</w:t>
      </w:r>
      <w:r w:rsidR="00595384" w:rsidRPr="00E2154A">
        <w:rPr>
          <w:rFonts w:ascii="Calibri Light" w:hAnsi="Calibri Light" w:cs="Calibri Light"/>
          <w:sz w:val="24"/>
          <w:szCs w:val="24"/>
          <w14:shadow w14:blurRad="0" w14:dist="0" w14:dir="0" w14:sx="0" w14:sy="0" w14:kx="0" w14:ky="0" w14:algn="none">
            <w14:srgbClr w14:val="000000"/>
          </w14:shadow>
        </w:rPr>
        <w:t>i</w:t>
      </w:r>
      <w:r w:rsidRPr="00E2154A">
        <w:rPr>
          <w:rFonts w:ascii="Calibri Light" w:hAnsi="Calibri Light" w:cs="Calibri Light"/>
          <w:sz w:val="24"/>
          <w:szCs w:val="24"/>
          <w14:shadow w14:blurRad="0" w14:dist="0" w14:dir="0" w14:sx="0" w14:sy="0" w14:kx="0" w14:ky="0" w14:algn="none">
            <w14:srgbClr w14:val="000000"/>
          </w14:shadow>
        </w:rPr>
        <w:t xml:space="preserve"> cantier</w:t>
      </w:r>
      <w:r w:rsidR="00595384" w:rsidRPr="00E2154A">
        <w:rPr>
          <w:rFonts w:ascii="Calibri Light" w:hAnsi="Calibri Light" w:cs="Calibri Light"/>
          <w:sz w:val="24"/>
          <w:szCs w:val="24"/>
          <w14:shadow w14:blurRad="0" w14:dist="0" w14:dir="0" w14:sx="0" w14:sy="0" w14:kx="0" w14:ky="0" w14:algn="none">
            <w14:srgbClr w14:val="000000"/>
          </w14:shadow>
        </w:rPr>
        <w:t>i</w:t>
      </w:r>
      <w:r w:rsidRPr="00E2154A">
        <w:rPr>
          <w:rFonts w:ascii="Calibri Light" w:hAnsi="Calibri Light" w:cs="Calibri Light"/>
          <w:sz w:val="24"/>
          <w:szCs w:val="24"/>
          <w14:shadow w14:blurRad="0" w14:dist="0" w14:dir="0" w14:sx="0" w14:sy="0" w14:kx="0" w14:ky="0" w14:algn="none">
            <w14:srgbClr w14:val="000000"/>
          </w14:shadow>
        </w:rPr>
        <w:t xml:space="preserve"> in Titolo IV e, tramite questi, con l’impresa affidataria e le imprese esecutrici dei cantieri nei quali verrà svolta l’attività oggetto del DUVRI.</w:t>
      </w:r>
    </w:p>
    <w:p w14:paraId="5FFBB670" w14:textId="77777777" w:rsidR="00595384" w:rsidRPr="00E2154A" w:rsidRDefault="00595384" w:rsidP="002411E1">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5692C911" w14:textId="77777777" w:rsidR="002411E1" w:rsidRPr="00E2154A" w:rsidRDefault="00D144EA" w:rsidP="002411E1">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r w:rsidRPr="00E2154A">
        <w:rPr>
          <w:rFonts w:ascii="Calibri Light" w:hAnsi="Calibri Light" w:cs="Calibri Light"/>
          <w:sz w:val="24"/>
          <w:szCs w:val="24"/>
          <w14:shadow w14:blurRad="0" w14:dist="0" w14:dir="0" w14:sx="0" w14:sy="0" w14:kx="0" w14:ky="0" w14:algn="none">
            <w14:srgbClr w14:val="000000"/>
          </w14:shadow>
        </w:rPr>
        <w:t xml:space="preserve">Quanto sopra </w:t>
      </w:r>
      <w:r w:rsidR="002411E1" w:rsidRPr="00E2154A">
        <w:rPr>
          <w:rFonts w:ascii="Calibri Light" w:hAnsi="Calibri Light" w:cs="Calibri Light"/>
          <w:sz w:val="24"/>
          <w:szCs w:val="24"/>
          <w14:shadow w14:blurRad="0" w14:dist="0" w14:dir="0" w14:sx="0" w14:sy="0" w14:kx="0" w14:ky="0" w14:algn="none">
            <w14:srgbClr w14:val="000000"/>
          </w14:shadow>
        </w:rPr>
        <w:t xml:space="preserve">al fine di completare il censimento di eventuali </w:t>
      </w:r>
      <w:r w:rsidR="00595384" w:rsidRPr="00E2154A">
        <w:rPr>
          <w:rFonts w:ascii="Calibri Light" w:hAnsi="Calibri Light" w:cs="Calibri Light"/>
          <w:sz w:val="24"/>
          <w:szCs w:val="24"/>
          <w14:shadow w14:blurRad="0" w14:dist="0" w14:dir="0" w14:sx="0" w14:sy="0" w14:kx="0" w14:ky="0" w14:algn="none">
            <w14:srgbClr w14:val="000000"/>
          </w14:shadow>
        </w:rPr>
        <w:t xml:space="preserve">ulteriori rischi ambientali e </w:t>
      </w:r>
      <w:r w:rsidR="002411E1" w:rsidRPr="00E2154A">
        <w:rPr>
          <w:rFonts w:ascii="Calibri Light" w:hAnsi="Calibri Light" w:cs="Calibri Light"/>
          <w:sz w:val="24"/>
          <w:szCs w:val="24"/>
          <w14:shadow w14:blurRad="0" w14:dist="0" w14:dir="0" w14:sx="0" w14:sy="0" w14:kx="0" w14:ky="0" w14:algn="none">
            <w14:srgbClr w14:val="000000"/>
          </w14:shadow>
        </w:rPr>
        <w:t>interferenz</w:t>
      </w:r>
      <w:r w:rsidR="00595384" w:rsidRPr="00E2154A">
        <w:rPr>
          <w:rFonts w:ascii="Calibri Light" w:hAnsi="Calibri Light" w:cs="Calibri Light"/>
          <w:sz w:val="24"/>
          <w:szCs w:val="24"/>
          <w14:shadow w14:blurRad="0" w14:dist="0" w14:dir="0" w14:sx="0" w14:sy="0" w14:kx="0" w14:ky="0" w14:algn="none">
            <w14:srgbClr w14:val="000000"/>
          </w14:shadow>
        </w:rPr>
        <w:t>iali</w:t>
      </w:r>
      <w:r w:rsidR="002411E1" w:rsidRPr="00E2154A">
        <w:rPr>
          <w:rFonts w:ascii="Calibri Light" w:hAnsi="Calibri Light" w:cs="Calibri Light"/>
          <w:sz w:val="24"/>
          <w:szCs w:val="24"/>
          <w14:shadow w14:blurRad="0" w14:dist="0" w14:dir="0" w14:sx="0" w14:sy="0" w14:kx="0" w14:ky="0" w14:algn="none">
            <w14:srgbClr w14:val="000000"/>
          </w14:shadow>
        </w:rPr>
        <w:t xml:space="preserve"> </w:t>
      </w:r>
      <w:r w:rsidR="00595384" w:rsidRPr="00E2154A">
        <w:rPr>
          <w:rFonts w:ascii="Calibri Light" w:hAnsi="Calibri Light" w:cs="Calibri Light"/>
          <w:sz w:val="24"/>
          <w:szCs w:val="24"/>
          <w14:shadow w14:blurRad="0" w14:dist="0" w14:dir="0" w14:sx="0" w14:sy="0" w14:kx="0" w14:ky="0" w14:algn="none">
            <w14:srgbClr w14:val="000000"/>
          </w14:shadow>
        </w:rPr>
        <w:t>presenti nelle aree oggetto dell</w:t>
      </w:r>
      <w:r w:rsidR="00D20CA4" w:rsidRPr="00E2154A">
        <w:rPr>
          <w:rFonts w:ascii="Calibri Light" w:hAnsi="Calibri Light" w:cs="Calibri Light"/>
          <w:sz w:val="24"/>
          <w:szCs w:val="24"/>
          <w14:shadow w14:blurRad="0" w14:dist="0" w14:dir="0" w14:sx="0" w14:sy="0" w14:kx="0" w14:ky="0" w14:algn="none">
            <w14:srgbClr w14:val="000000"/>
          </w14:shadow>
        </w:rPr>
        <w:t xml:space="preserve">e </w:t>
      </w:r>
      <w:r w:rsidR="00595384" w:rsidRPr="00E2154A">
        <w:rPr>
          <w:rFonts w:ascii="Calibri Light" w:hAnsi="Calibri Light" w:cs="Calibri Light"/>
          <w:sz w:val="24"/>
          <w:szCs w:val="24"/>
          <w14:shadow w14:blurRad="0" w14:dist="0" w14:dir="0" w14:sx="0" w14:sy="0" w14:kx="0" w14:ky="0" w14:algn="none">
            <w14:srgbClr w14:val="000000"/>
          </w14:shadow>
        </w:rPr>
        <w:t xml:space="preserve">attività del DUVRI, </w:t>
      </w:r>
      <w:r w:rsidR="002411E1" w:rsidRPr="00E2154A">
        <w:rPr>
          <w:rFonts w:ascii="Calibri Light" w:hAnsi="Calibri Light" w:cs="Calibri Light"/>
          <w:sz w:val="24"/>
          <w:szCs w:val="24"/>
          <w14:shadow w14:blurRad="0" w14:dist="0" w14:dir="0" w14:sx="0" w14:sy="0" w14:kx="0" w14:ky="0" w14:algn="none">
            <w14:srgbClr w14:val="000000"/>
          </w14:shadow>
        </w:rPr>
        <w:t>oltr</w:t>
      </w:r>
      <w:r w:rsidR="00595384" w:rsidRPr="00E2154A">
        <w:rPr>
          <w:rFonts w:ascii="Calibri Light" w:hAnsi="Calibri Light" w:cs="Calibri Light"/>
          <w:sz w:val="24"/>
          <w:szCs w:val="24"/>
          <w14:shadow w14:blurRad="0" w14:dist="0" w14:dir="0" w14:sx="0" w14:sy="0" w14:kx="0" w14:ky="0" w14:algn="none">
            <w14:srgbClr w14:val="000000"/>
          </w14:shadow>
        </w:rPr>
        <w:t>e</w:t>
      </w:r>
      <w:r w:rsidR="002411E1" w:rsidRPr="00E2154A">
        <w:rPr>
          <w:rFonts w:ascii="Calibri Light" w:hAnsi="Calibri Light" w:cs="Calibri Light"/>
          <w:sz w:val="24"/>
          <w:szCs w:val="24"/>
          <w14:shadow w14:blurRad="0" w14:dist="0" w14:dir="0" w14:sx="0" w14:sy="0" w14:kx="0" w14:ky="0" w14:algn="none">
            <w14:srgbClr w14:val="000000"/>
          </w14:shadow>
        </w:rPr>
        <w:t xml:space="preserve"> a quell</w:t>
      </w:r>
      <w:r w:rsidR="00595384" w:rsidRPr="00E2154A">
        <w:rPr>
          <w:rFonts w:ascii="Calibri Light" w:hAnsi="Calibri Light" w:cs="Calibri Light"/>
          <w:sz w:val="24"/>
          <w:szCs w:val="24"/>
          <w14:shadow w14:blurRad="0" w14:dist="0" w14:dir="0" w14:sx="0" w14:sy="0" w14:kx="0" w14:ky="0" w14:algn="none">
            <w14:srgbClr w14:val="000000"/>
          </w14:shadow>
        </w:rPr>
        <w:t>i</w:t>
      </w:r>
      <w:r w:rsidR="002411E1" w:rsidRPr="00E2154A">
        <w:rPr>
          <w:rFonts w:ascii="Calibri Light" w:hAnsi="Calibri Light" w:cs="Calibri Light"/>
          <w:sz w:val="24"/>
          <w:szCs w:val="24"/>
          <w14:shadow w14:blurRad="0" w14:dist="0" w14:dir="0" w14:sx="0" w14:sy="0" w14:kx="0" w14:ky="0" w14:algn="none">
            <w14:srgbClr w14:val="000000"/>
          </w14:shadow>
        </w:rPr>
        <w:t xml:space="preserve"> già individuat</w:t>
      </w:r>
      <w:r w:rsidR="00595384" w:rsidRPr="00E2154A">
        <w:rPr>
          <w:rFonts w:ascii="Calibri Light" w:hAnsi="Calibri Light" w:cs="Calibri Light"/>
          <w:sz w:val="24"/>
          <w:szCs w:val="24"/>
          <w14:shadow w14:blurRad="0" w14:dist="0" w14:dir="0" w14:sx="0" w14:sy="0" w14:kx="0" w14:ky="0" w14:algn="none">
            <w14:srgbClr w14:val="000000"/>
          </w14:shadow>
        </w:rPr>
        <w:t>i</w:t>
      </w:r>
      <w:r w:rsidR="002411E1" w:rsidRPr="00E2154A">
        <w:rPr>
          <w:rFonts w:ascii="Calibri Light" w:hAnsi="Calibri Light" w:cs="Calibri Light"/>
          <w:sz w:val="24"/>
          <w:szCs w:val="24"/>
          <w14:shadow w14:blurRad="0" w14:dist="0" w14:dir="0" w14:sx="0" w14:sy="0" w14:kx="0" w14:ky="0" w14:algn="none">
            <w14:srgbClr w14:val="000000"/>
          </w14:shadow>
        </w:rPr>
        <w:t xml:space="preserve"> nel presente </w:t>
      </w:r>
      <w:r w:rsidR="00595384" w:rsidRPr="00E2154A">
        <w:rPr>
          <w:rFonts w:ascii="Calibri Light" w:hAnsi="Calibri Light" w:cs="Calibri Light"/>
          <w:sz w:val="24"/>
          <w:szCs w:val="24"/>
          <w14:shadow w14:blurRad="0" w14:dist="0" w14:dir="0" w14:sx="0" w14:sy="0" w14:kx="0" w14:ky="0" w14:algn="none">
            <w14:srgbClr w14:val="000000"/>
          </w14:shadow>
        </w:rPr>
        <w:t>documento</w:t>
      </w:r>
      <w:r w:rsidR="002411E1" w:rsidRPr="00E2154A">
        <w:rPr>
          <w:rFonts w:ascii="Calibri Light" w:hAnsi="Calibri Light" w:cs="Calibri Light"/>
          <w:sz w:val="24"/>
          <w:szCs w:val="24"/>
          <w14:shadow w14:blurRad="0" w14:dist="0" w14:dir="0" w14:sx="0" w14:sy="0" w14:kx="0" w14:ky="0" w14:algn="none">
            <w14:srgbClr w14:val="000000"/>
          </w14:shadow>
        </w:rPr>
        <w:t>.</w:t>
      </w:r>
      <w:r w:rsidR="00595384" w:rsidRPr="00E2154A">
        <w:rPr>
          <w:rFonts w:ascii="Calibri Light" w:hAnsi="Calibri Light" w:cs="Calibri Light"/>
          <w:sz w:val="24"/>
          <w:szCs w:val="24"/>
          <w14:shadow w14:blurRad="0" w14:dist="0" w14:dir="0" w14:sx="0" w14:sy="0" w14:kx="0" w14:ky="0" w14:algn="none">
            <w14:srgbClr w14:val="000000"/>
          </w14:shadow>
        </w:rPr>
        <w:t xml:space="preserve"> I suddetti rischi, unitamente alle </w:t>
      </w:r>
      <w:r w:rsidR="00D20CA4" w:rsidRPr="00E2154A">
        <w:rPr>
          <w:rFonts w:ascii="Calibri Light" w:hAnsi="Calibri Light" w:cs="Calibri Light"/>
          <w:sz w:val="24"/>
          <w:szCs w:val="24"/>
          <w14:shadow w14:blurRad="0" w14:dist="0" w14:dir="0" w14:sx="0" w14:sy="0" w14:kx="0" w14:ky="0" w14:algn="none">
            <w14:srgbClr w14:val="000000"/>
          </w14:shadow>
        </w:rPr>
        <w:t>r</w:t>
      </w:r>
      <w:r w:rsidR="00595384" w:rsidRPr="00E2154A">
        <w:rPr>
          <w:rFonts w:ascii="Calibri Light" w:hAnsi="Calibri Light" w:cs="Calibri Light"/>
          <w:sz w:val="24"/>
          <w:szCs w:val="24"/>
          <w14:shadow w14:blurRad="0" w14:dist="0" w14:dir="0" w14:sx="0" w14:sy="0" w14:kx="0" w14:ky="0" w14:algn="none">
            <w14:srgbClr w14:val="000000"/>
          </w14:shadow>
        </w:rPr>
        <w:t>elative misure p</w:t>
      </w:r>
      <w:r w:rsidR="00D20CA4" w:rsidRPr="00E2154A">
        <w:rPr>
          <w:rFonts w:ascii="Calibri Light" w:hAnsi="Calibri Light" w:cs="Calibri Light"/>
          <w:sz w:val="24"/>
          <w:szCs w:val="24"/>
          <w14:shadow w14:blurRad="0" w14:dist="0" w14:dir="0" w14:sx="0" w14:sy="0" w14:kx="0" w14:ky="0" w14:algn="none">
            <w14:srgbClr w14:val="000000"/>
          </w14:shadow>
        </w:rPr>
        <w:t>r</w:t>
      </w:r>
      <w:r w:rsidR="00595384" w:rsidRPr="00E2154A">
        <w:rPr>
          <w:rFonts w:ascii="Calibri Light" w:hAnsi="Calibri Light" w:cs="Calibri Light"/>
          <w:sz w:val="24"/>
          <w:szCs w:val="24"/>
          <w14:shadow w14:blurRad="0" w14:dist="0" w14:dir="0" w14:sx="0" w14:sy="0" w14:kx="0" w14:ky="0" w14:algn="none">
            <w14:srgbClr w14:val="000000"/>
          </w14:shadow>
        </w:rPr>
        <w:t xml:space="preserve">eventive e protettive, </w:t>
      </w:r>
      <w:r w:rsidR="002411E1" w:rsidRPr="00E2154A">
        <w:rPr>
          <w:rFonts w:ascii="Calibri Light" w:hAnsi="Calibri Light" w:cs="Calibri Light"/>
          <w:sz w:val="24"/>
          <w:szCs w:val="24"/>
          <w14:shadow w14:blurRad="0" w14:dist="0" w14:dir="0" w14:sx="0" w14:sy="0" w14:kx="0" w14:ky="0" w14:algn="none">
            <w14:srgbClr w14:val="000000"/>
          </w14:shadow>
        </w:rPr>
        <w:t>potranno essere integrat</w:t>
      </w:r>
      <w:r w:rsidR="00595384" w:rsidRPr="00E2154A">
        <w:rPr>
          <w:rFonts w:ascii="Calibri Light" w:hAnsi="Calibri Light" w:cs="Calibri Light"/>
          <w:sz w:val="24"/>
          <w:szCs w:val="24"/>
          <w14:shadow w14:blurRad="0" w14:dist="0" w14:dir="0" w14:sx="0" w14:sy="0" w14:kx="0" w14:ky="0" w14:algn="none">
            <w14:srgbClr w14:val="000000"/>
          </w14:shadow>
        </w:rPr>
        <w:t>i</w:t>
      </w:r>
      <w:r w:rsidR="002411E1" w:rsidRPr="00E2154A">
        <w:rPr>
          <w:rFonts w:ascii="Calibri Light" w:hAnsi="Calibri Light" w:cs="Calibri Light"/>
          <w:sz w:val="24"/>
          <w:szCs w:val="24"/>
          <w14:shadow w14:blurRad="0" w14:dist="0" w14:dir="0" w14:sx="0" w14:sy="0" w14:kx="0" w14:ky="0" w14:algn="none">
            <w14:srgbClr w14:val="000000"/>
          </w14:shadow>
        </w:rPr>
        <w:t xml:space="preserve"> all’interno degli specifici verbali </w:t>
      </w:r>
      <w:r w:rsidRPr="00E2154A">
        <w:rPr>
          <w:rFonts w:ascii="Calibri Light" w:hAnsi="Calibri Light" w:cs="Calibri Light"/>
          <w:sz w:val="24"/>
          <w:szCs w:val="24"/>
          <w14:shadow w14:blurRad="0" w14:dist="0" w14:dir="0" w14:sx="0" w14:sy="0" w14:kx="0" w14:ky="0" w14:algn="none">
            <w14:srgbClr w14:val="000000"/>
          </w14:shadow>
        </w:rPr>
        <w:t xml:space="preserve">che </w:t>
      </w:r>
      <w:r w:rsidR="002411E1" w:rsidRPr="00E2154A">
        <w:rPr>
          <w:rFonts w:ascii="Calibri Light" w:hAnsi="Calibri Light" w:cs="Calibri Light"/>
          <w:sz w:val="24"/>
          <w:szCs w:val="24"/>
          <w14:shadow w14:blurRad="0" w14:dist="0" w14:dir="0" w14:sx="0" w14:sy="0" w14:kx="0" w14:ky="0" w14:algn="none">
            <w14:srgbClr w14:val="000000"/>
          </w14:shadow>
        </w:rPr>
        <w:t xml:space="preserve">costituiranno integrazione del </w:t>
      </w:r>
      <w:r w:rsidR="00D20CA4" w:rsidRPr="00E2154A">
        <w:rPr>
          <w:rFonts w:ascii="Calibri Light" w:hAnsi="Calibri Light" w:cs="Calibri Light"/>
          <w:sz w:val="24"/>
          <w:szCs w:val="24"/>
          <w14:shadow w14:blurRad="0" w14:dist="0" w14:dir="0" w14:sx="0" w14:sy="0" w14:kx="0" w14:ky="0" w14:algn="none">
            <w14:srgbClr w14:val="000000"/>
          </w14:shadow>
        </w:rPr>
        <w:t xml:space="preserve">presente </w:t>
      </w:r>
      <w:r w:rsidR="002411E1" w:rsidRPr="00E2154A">
        <w:rPr>
          <w:rFonts w:ascii="Calibri Light" w:hAnsi="Calibri Light" w:cs="Calibri Light"/>
          <w:sz w:val="24"/>
          <w:szCs w:val="24"/>
          <w14:shadow w14:blurRad="0" w14:dist="0" w14:dir="0" w14:sx="0" w14:sy="0" w14:kx="0" w14:ky="0" w14:algn="none">
            <w14:srgbClr w14:val="000000"/>
          </w14:shadow>
        </w:rPr>
        <w:t>DUVRI</w:t>
      </w:r>
      <w:r w:rsidRPr="00E2154A">
        <w:rPr>
          <w:rFonts w:ascii="Calibri Light" w:hAnsi="Calibri Light" w:cs="Calibri Light"/>
          <w:sz w:val="24"/>
          <w:szCs w:val="24"/>
          <w14:shadow w14:blurRad="0" w14:dist="0" w14:dir="0" w14:sx="0" w14:sy="0" w14:kx="0" w14:ky="0" w14:algn="none">
            <w14:srgbClr w14:val="000000"/>
          </w14:shadow>
        </w:rPr>
        <w:t xml:space="preserve"> (vedi successivo capitolo 3)</w:t>
      </w:r>
      <w:r w:rsidR="002411E1" w:rsidRPr="00E2154A">
        <w:rPr>
          <w:rFonts w:ascii="Calibri Light" w:hAnsi="Calibri Light" w:cs="Calibri Light"/>
          <w:sz w:val="24"/>
          <w:szCs w:val="24"/>
          <w14:shadow w14:blurRad="0" w14:dist="0" w14:dir="0" w14:sx="0" w14:sy="0" w14:kx="0" w14:ky="0" w14:algn="none">
            <w14:srgbClr w14:val="000000"/>
          </w14:shadow>
        </w:rPr>
        <w:t>.</w:t>
      </w:r>
      <w:r w:rsidR="00595384" w:rsidRPr="00E2154A">
        <w:rPr>
          <w:rFonts w:ascii="Calibri Light" w:hAnsi="Calibri Light" w:cs="Calibri Light"/>
          <w:sz w:val="24"/>
          <w:szCs w:val="24"/>
          <w14:shadow w14:blurRad="0" w14:dist="0" w14:dir="0" w14:sx="0" w14:sy="0" w14:kx="0" w14:ky="0" w14:algn="none">
            <w14:srgbClr w14:val="000000"/>
          </w14:shadow>
        </w:rPr>
        <w:t xml:space="preserve"> In particolare, in caso di cantieri in Titolo IV, il </w:t>
      </w:r>
      <w:r w:rsidR="00595384" w:rsidRPr="00E2154A">
        <w:rPr>
          <w:rFonts w:ascii="Calibri Light" w:hAnsi="Calibri Light" w:cs="Calibri Light"/>
          <w:b/>
          <w:bCs/>
          <w:sz w:val="24"/>
          <w:szCs w:val="24"/>
          <w14:shadow w14:blurRad="0" w14:dist="0" w14:dir="0" w14:sx="0" w14:sy="0" w14:kx="0" w14:ky="0" w14:algn="none">
            <w14:srgbClr w14:val="000000"/>
          </w14:shadow>
        </w:rPr>
        <w:t xml:space="preserve">Verbale di riunione preliminare di cooperazione e coordinamento </w:t>
      </w:r>
      <w:r w:rsidR="00595384" w:rsidRPr="00E2154A">
        <w:rPr>
          <w:rFonts w:ascii="Calibri Light" w:hAnsi="Calibri Light" w:cs="Calibri Light"/>
          <w:sz w:val="24"/>
          <w:szCs w:val="24"/>
          <w14:shadow w14:blurRad="0" w14:dist="0" w14:dir="0" w14:sx="0" w14:sy="0" w14:kx="0" w14:ky="0" w14:algn="none">
            <w14:srgbClr w14:val="000000"/>
          </w14:shadow>
        </w:rPr>
        <w:t>redatto a valle della riunione di coordinamento e sottoscritto per accettazione dall’appaltatore, dal CSE e dall’impresa affidataria ed eventuali esecutrici del cantiere in titolo IV, costituisce integrazione oltre che del DUVRI, anche degli atti contrattuali e dei PSC/POS degli appalti dei cantieri in Titolo IV.</w:t>
      </w:r>
    </w:p>
    <w:p w14:paraId="58387DF8" w14:textId="77777777" w:rsidR="00136501" w:rsidRPr="00E2154A" w:rsidRDefault="00136501" w:rsidP="00136501">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r w:rsidRPr="00E2154A">
        <w:rPr>
          <w:rFonts w:ascii="Calibri Light" w:hAnsi="Calibri Light" w:cs="Calibri Light"/>
          <w:sz w:val="24"/>
          <w:szCs w:val="24"/>
          <w14:shadow w14:blurRad="0" w14:dist="0" w14:dir="0" w14:sx="0" w14:sy="0" w14:kx="0" w14:ky="0" w14:algn="none">
            <w14:srgbClr w14:val="000000"/>
          </w14:shadow>
        </w:rPr>
        <w:t>Il DUVRI potrà essere integrato dall’Appaltatore con riferimento alla propria organizzazione, ai rischi effettivi indotti dalle lavorazioni oggetto dell’appalto e alle eventuali proposte di ulteriori misure di prevenzione e protezione da adottare, previa approvazione del Committente e del Datore di Lavoro che ha la disponibilità giuridica dei luoghi.</w:t>
      </w:r>
    </w:p>
    <w:p w14:paraId="0A458969" w14:textId="77777777" w:rsidR="00EF1CA7" w:rsidRPr="00E2154A" w:rsidRDefault="008B1695" w:rsidP="00EF1CA7">
      <w:pPr>
        <w:pStyle w:val="Corpotesto1"/>
        <w:tabs>
          <w:tab w:val="left" w:pos="0"/>
        </w:tabs>
        <w:ind w:right="-7"/>
        <w:jc w:val="both"/>
        <w:rPr>
          <w:rFonts w:ascii="Calibri Light" w:hAnsi="Calibri Light" w:cs="Calibri Light"/>
          <w:sz w:val="24"/>
          <w:szCs w:val="24"/>
          <w14:shadow w14:blurRad="0" w14:dist="0" w14:dir="0" w14:sx="0" w14:sy="0" w14:kx="0" w14:ky="0" w14:algn="none">
            <w14:srgbClr w14:val="000000"/>
          </w14:shadow>
        </w:rPr>
      </w:pPr>
      <w:r w:rsidRPr="00E2154A">
        <w:rPr>
          <w:rFonts w:ascii="Calibri Light" w:hAnsi="Calibri Light" w:cs="Calibri Light"/>
          <w:sz w:val="24"/>
          <w:szCs w:val="24"/>
          <w14:shadow w14:blurRad="0" w14:dist="0" w14:dir="0" w14:sx="0" w14:sy="0" w14:kx="0" w14:ky="0" w14:algn="none">
            <w14:srgbClr w14:val="000000"/>
          </w14:shadow>
        </w:rPr>
        <w:t>L’eventuale svolgimento da parte dell’appaltatore di attività rientranti nel campo di applicazione del Titolo IV, Capo I, D.Lgs. 81/2008 (lavori edili o di ingegneria civile), sarà effettuata solo previa nomina delle eventuali figure di sicurezza previste e integrazione della documentazione di sicurezza e dei requisiti di idoneità tecnico professionale. In difetto di ciò, le medesime eventuali attività non potranno essere svolte.</w:t>
      </w:r>
      <w:r w:rsidR="00EF1CA7" w:rsidRPr="00E2154A">
        <w:rPr>
          <w:rFonts w:ascii="Calibri Light" w:hAnsi="Calibri Light" w:cs="Calibri Light"/>
          <w:sz w:val="24"/>
          <w:szCs w:val="24"/>
          <w14:shadow w14:blurRad="0" w14:dist="0" w14:dir="0" w14:sx="0" w14:sy="0" w14:kx="0" w14:ky="0" w14:algn="none">
            <w14:srgbClr w14:val="000000"/>
          </w14:shadow>
        </w:rPr>
        <w:t xml:space="preserve"> </w:t>
      </w:r>
    </w:p>
    <w:p w14:paraId="28B52D5B" w14:textId="77777777" w:rsidR="00EF1CA7" w:rsidRPr="00E2154A" w:rsidRDefault="00EF1CA7" w:rsidP="00EF1CA7">
      <w:pPr>
        <w:pStyle w:val="Corpotesto1"/>
        <w:tabs>
          <w:tab w:val="left" w:pos="0"/>
        </w:tabs>
        <w:ind w:right="-7"/>
        <w:jc w:val="both"/>
        <w:rPr>
          <w:rFonts w:ascii="Calibri Light" w:hAnsi="Calibri Light" w:cs="Calibri Light"/>
          <w:sz w:val="24"/>
          <w:szCs w:val="24"/>
          <w14:shadow w14:blurRad="0" w14:dist="0" w14:dir="0" w14:sx="0" w14:sy="0" w14:kx="0" w14:ky="0" w14:algn="none">
            <w14:srgbClr w14:val="000000"/>
          </w14:shadow>
        </w:rPr>
      </w:pPr>
    </w:p>
    <w:p w14:paraId="4999B5FA" w14:textId="77777777" w:rsidR="008B1695" w:rsidRPr="00E2154A" w:rsidRDefault="008B1695" w:rsidP="008B1695">
      <w:pPr>
        <w:pStyle w:val="Corpotesto1"/>
        <w:ind w:right="-7"/>
        <w:jc w:val="both"/>
        <w:rPr>
          <w:rFonts w:ascii="Calibri Light" w:hAnsi="Calibri Light" w:cs="Calibri Light"/>
          <w:sz w:val="24"/>
          <w:szCs w:val="24"/>
          <w14:shadow w14:blurRad="0" w14:dist="0" w14:dir="0" w14:sx="0" w14:sy="0" w14:kx="0" w14:ky="0" w14:algn="none">
            <w14:srgbClr w14:val="000000"/>
          </w14:shadow>
        </w:rPr>
      </w:pPr>
    </w:p>
    <w:p w14:paraId="28E72152" w14:textId="77777777" w:rsidR="008B1695" w:rsidRPr="00E2154A" w:rsidRDefault="008B1695" w:rsidP="008B1695">
      <w:pPr>
        <w:pStyle w:val="Corpotesto1"/>
        <w:ind w:right="-7"/>
        <w:jc w:val="both"/>
        <w:rPr>
          <w:rFonts w:ascii="Calibri Light" w:hAnsi="Calibri Light" w:cs="Calibri Light"/>
          <w:sz w:val="24"/>
          <w:szCs w:val="24"/>
          <w14:shadow w14:blurRad="0" w14:dist="0" w14:dir="0" w14:sx="0" w14:sy="0" w14:kx="0" w14:ky="0" w14:algn="none">
            <w14:srgbClr w14:val="000000"/>
          </w14:shadow>
        </w:rPr>
      </w:pPr>
    </w:p>
    <w:p w14:paraId="45F6170A" w14:textId="77777777" w:rsidR="008E0581" w:rsidRPr="00E2154A" w:rsidRDefault="00711B28" w:rsidP="00620B37">
      <w:pPr>
        <w:pStyle w:val="Titolo2"/>
        <w:numPr>
          <w:ilvl w:val="0"/>
          <w:numId w:val="7"/>
        </w:numPr>
        <w:rPr>
          <w:rFonts w:ascii="Calibri Light" w:hAnsi="Calibri Light" w:cs="Calibri Light"/>
          <w:color w:val="4472C4"/>
        </w:rPr>
      </w:pPr>
      <w:r w:rsidRPr="00E2154A">
        <w:rPr>
          <w:rFonts w:ascii="Calibri Light" w:hAnsi="Calibri Light" w:cs="Calibri Light"/>
          <w:szCs w:val="24"/>
        </w:rPr>
        <w:br w:type="page"/>
      </w:r>
      <w:bookmarkStart w:id="4" w:name="_Toc119941138"/>
      <w:bookmarkStart w:id="5" w:name="_Toc125454393"/>
      <w:bookmarkStart w:id="6" w:name="_Toc125454490"/>
      <w:bookmarkStart w:id="7" w:name="_Toc119941139"/>
      <w:bookmarkStart w:id="8" w:name="_Toc125454394"/>
      <w:bookmarkStart w:id="9" w:name="_Toc125454491"/>
      <w:bookmarkStart w:id="10" w:name="_Toc119941140"/>
      <w:bookmarkStart w:id="11" w:name="_Toc125454395"/>
      <w:bookmarkStart w:id="12" w:name="_Toc125454492"/>
      <w:bookmarkStart w:id="13" w:name="_Toc119941141"/>
      <w:bookmarkStart w:id="14" w:name="_Toc125454396"/>
      <w:bookmarkStart w:id="15" w:name="_Toc125454493"/>
      <w:bookmarkStart w:id="16" w:name="_Toc119941142"/>
      <w:bookmarkStart w:id="17" w:name="_Toc125454397"/>
      <w:bookmarkStart w:id="18" w:name="_Toc125454494"/>
      <w:bookmarkStart w:id="19" w:name="_Toc119941143"/>
      <w:bookmarkStart w:id="20" w:name="_Toc125454398"/>
      <w:bookmarkStart w:id="21" w:name="_Toc125454495"/>
      <w:bookmarkStart w:id="22" w:name="_Toc119941144"/>
      <w:bookmarkStart w:id="23" w:name="_Toc125454399"/>
      <w:bookmarkStart w:id="24" w:name="_Toc125454496"/>
      <w:bookmarkStart w:id="25" w:name="_Toc119941145"/>
      <w:bookmarkStart w:id="26" w:name="_Toc125454400"/>
      <w:bookmarkStart w:id="27" w:name="_Toc125454497"/>
      <w:bookmarkStart w:id="28" w:name="_Toc119941146"/>
      <w:bookmarkStart w:id="29" w:name="_Toc125454401"/>
      <w:bookmarkStart w:id="30" w:name="_Toc125454498"/>
      <w:bookmarkStart w:id="31" w:name="_Toc119941147"/>
      <w:bookmarkStart w:id="32" w:name="_Toc125454402"/>
      <w:bookmarkStart w:id="33" w:name="_Toc125454499"/>
      <w:bookmarkStart w:id="34" w:name="_Toc119941148"/>
      <w:bookmarkStart w:id="35" w:name="_Toc125454403"/>
      <w:bookmarkStart w:id="36" w:name="_Toc125454500"/>
      <w:bookmarkStart w:id="37" w:name="_Toc119941149"/>
      <w:bookmarkStart w:id="38" w:name="_Toc125454404"/>
      <w:bookmarkStart w:id="39" w:name="_Toc125454501"/>
      <w:bookmarkStart w:id="40" w:name="_Toc119941150"/>
      <w:bookmarkStart w:id="41" w:name="_Toc125454405"/>
      <w:bookmarkStart w:id="42" w:name="_Toc125454502"/>
      <w:bookmarkStart w:id="43" w:name="_Toc119941151"/>
      <w:bookmarkStart w:id="44" w:name="_Toc125454406"/>
      <w:bookmarkStart w:id="45" w:name="_Toc125454503"/>
      <w:bookmarkStart w:id="46" w:name="_Toc119941152"/>
      <w:bookmarkStart w:id="47" w:name="_Toc125454407"/>
      <w:bookmarkStart w:id="48" w:name="_Toc125454504"/>
      <w:bookmarkStart w:id="49" w:name="_Toc119941153"/>
      <w:bookmarkStart w:id="50" w:name="_Toc125454408"/>
      <w:bookmarkStart w:id="51" w:name="_Toc125454505"/>
      <w:bookmarkStart w:id="52" w:name="_Toc119941154"/>
      <w:bookmarkStart w:id="53" w:name="_Toc125454409"/>
      <w:bookmarkStart w:id="54" w:name="_Toc125454506"/>
      <w:bookmarkStart w:id="55" w:name="_Toc119941155"/>
      <w:bookmarkStart w:id="56" w:name="_Toc125454410"/>
      <w:bookmarkStart w:id="57" w:name="_Toc125454507"/>
      <w:bookmarkStart w:id="58" w:name="_Toc108513981"/>
      <w:bookmarkStart w:id="59" w:name="_Toc102995526"/>
      <w:bookmarkStart w:id="60" w:name="_Toc102995728"/>
      <w:bookmarkStart w:id="61" w:name="_Toc105768593"/>
      <w:bookmarkStart w:id="62" w:name="_Toc105768649"/>
      <w:bookmarkStart w:id="63" w:name="_Toc105769037"/>
      <w:bookmarkStart w:id="64" w:name="_Toc106090851"/>
      <w:bookmarkStart w:id="65" w:name="_Toc106090958"/>
      <w:bookmarkStart w:id="66" w:name="_Toc106096082"/>
      <w:bookmarkStart w:id="67" w:name="_Toc108513982"/>
      <w:bookmarkStart w:id="68" w:name="_Toc102995729"/>
      <w:bookmarkStart w:id="69" w:name="_Toc165295870"/>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008E0581" w:rsidRPr="00E2154A">
        <w:rPr>
          <w:rFonts w:ascii="Calibri Light" w:hAnsi="Calibri Light" w:cs="Calibri Light"/>
          <w:color w:val="4472C4"/>
        </w:rPr>
        <w:lastRenderedPageBreak/>
        <w:t xml:space="preserve">CRITERI UTILIZZATI NELL’IDENTIFICAZIONE DELLE INTERFERENZE E NELLA </w:t>
      </w:r>
      <w:proofErr w:type="gramStart"/>
      <w:r w:rsidR="008E0581" w:rsidRPr="00E2154A">
        <w:rPr>
          <w:rFonts w:ascii="Calibri Light" w:hAnsi="Calibri Light" w:cs="Calibri Light"/>
          <w:color w:val="4472C4"/>
        </w:rPr>
        <w:t>VALUTAZIONE  DEI</w:t>
      </w:r>
      <w:proofErr w:type="gramEnd"/>
      <w:r w:rsidR="008E0581" w:rsidRPr="00E2154A">
        <w:rPr>
          <w:rFonts w:ascii="Calibri Light" w:hAnsi="Calibri Light" w:cs="Calibri Light"/>
          <w:color w:val="4472C4"/>
        </w:rPr>
        <w:t xml:space="preserve"> RISCHI DA ESSE DERIVANTI</w:t>
      </w:r>
      <w:bookmarkEnd w:id="68"/>
      <w:bookmarkEnd w:id="69"/>
    </w:p>
    <w:p w14:paraId="0CDEA2B8" w14:textId="77777777" w:rsidR="009B38ED" w:rsidRPr="00E2154A" w:rsidRDefault="009B38ED" w:rsidP="008D1588"/>
    <w:p w14:paraId="54151647" w14:textId="77777777" w:rsidR="006D4575" w:rsidRPr="00E2154A" w:rsidRDefault="006D4575" w:rsidP="006D4575">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r w:rsidRPr="00E2154A">
        <w:rPr>
          <w:rFonts w:ascii="Calibri Light" w:hAnsi="Calibri Light" w:cs="Calibri Light"/>
          <w:sz w:val="24"/>
          <w:szCs w:val="24"/>
          <w14:shadow w14:blurRad="0" w14:dist="0" w14:dir="0" w14:sx="0" w14:sy="0" w14:kx="0" w14:ky="0" w14:algn="none">
            <w14:srgbClr w14:val="000000"/>
          </w14:shadow>
        </w:rPr>
        <w:t>La presente valutazione dei rischi da interferenze</w:t>
      </w:r>
      <w:r w:rsidR="00CA2BD1" w:rsidRPr="00E2154A">
        <w:rPr>
          <w:rFonts w:ascii="Calibri Light" w:hAnsi="Calibri Light" w:cs="Calibri Light"/>
          <w:sz w:val="24"/>
          <w:szCs w:val="24"/>
          <w14:shadow w14:blurRad="0" w14:dist="0" w14:dir="0" w14:sx="0" w14:sy="0" w14:kx="0" w14:ky="0" w14:algn="none">
            <w14:srgbClr w14:val="000000"/>
          </w14:shadow>
        </w:rPr>
        <w:t xml:space="preserve"> </w:t>
      </w:r>
      <w:r w:rsidRPr="00E2154A">
        <w:rPr>
          <w:rFonts w:ascii="Calibri Light" w:hAnsi="Calibri Light" w:cs="Calibri Light"/>
          <w:sz w:val="24"/>
          <w:szCs w:val="24"/>
          <w14:shadow w14:blurRad="0" w14:dist="0" w14:dir="0" w14:sx="0" w14:sy="0" w14:kx="0" w14:ky="0" w14:algn="none">
            <w14:srgbClr w14:val="000000"/>
          </w14:shadow>
        </w:rPr>
        <w:t>è stata effettuata procedendo preliminarmente al reperimento di tutte le informazioni necessarie per identificare le attività previste dall’appalto</w:t>
      </w:r>
      <w:r w:rsidR="00F15ED3" w:rsidRPr="00E2154A">
        <w:rPr>
          <w:rFonts w:ascii="Calibri Light" w:hAnsi="Calibri Light" w:cs="Calibri Light"/>
          <w:sz w:val="24"/>
          <w:szCs w:val="24"/>
          <w14:shadow w14:blurRad="0" w14:dist="0" w14:dir="0" w14:sx="0" w14:sy="0" w14:kx="0" w14:ky="0" w14:algn="none">
            <w14:srgbClr w14:val="000000"/>
          </w14:shadow>
        </w:rPr>
        <w:t xml:space="preserve"> (vedi Allegato 1</w:t>
      </w:r>
      <w:r w:rsidR="00AB0B69" w:rsidRPr="00E2154A">
        <w:rPr>
          <w:rFonts w:ascii="Calibri Light" w:hAnsi="Calibri Light" w:cs="Calibri Light"/>
          <w:sz w:val="24"/>
          <w:szCs w:val="24"/>
          <w14:shadow w14:blurRad="0" w14:dist="0" w14:dir="0" w14:sx="0" w14:sy="0" w14:kx="0" w14:ky="0" w14:algn="none">
            <w14:srgbClr w14:val="000000"/>
          </w14:shadow>
        </w:rPr>
        <w:t xml:space="preserve"> da procedura Aspi</w:t>
      </w:r>
      <w:r w:rsidR="00F15ED3" w:rsidRPr="00E2154A">
        <w:rPr>
          <w:rFonts w:ascii="Calibri Light" w:hAnsi="Calibri Light" w:cs="Calibri Light"/>
          <w:sz w:val="24"/>
          <w:szCs w:val="24"/>
          <w14:shadow w14:blurRad="0" w14:dist="0" w14:dir="0" w14:sx="0" w14:sy="0" w14:kx="0" w14:ky="0" w14:algn="none">
            <w14:srgbClr w14:val="000000"/>
          </w14:shadow>
        </w:rPr>
        <w:t>)</w:t>
      </w:r>
      <w:r w:rsidRPr="00E2154A">
        <w:rPr>
          <w:rFonts w:ascii="Calibri Light" w:hAnsi="Calibri Light" w:cs="Calibri Light"/>
          <w:sz w:val="24"/>
          <w:szCs w:val="24"/>
          <w14:shadow w14:blurRad="0" w14:dist="0" w14:dir="0" w14:sx="0" w14:sy="0" w14:kx="0" w14:ky="0" w14:algn="none">
            <w14:srgbClr w14:val="000000"/>
          </w14:shadow>
        </w:rPr>
        <w:t xml:space="preserve"> e le possibili interferenze correlate con il loro svolgimento. </w:t>
      </w:r>
    </w:p>
    <w:p w14:paraId="48048CCA" w14:textId="77777777" w:rsidR="006D4575" w:rsidRPr="00E2154A" w:rsidRDefault="006D4575" w:rsidP="006D4575">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r w:rsidRPr="00E2154A">
        <w:rPr>
          <w:rFonts w:ascii="Calibri Light" w:hAnsi="Calibri Light" w:cs="Calibri Light"/>
          <w:sz w:val="24"/>
          <w:szCs w:val="24"/>
          <w14:shadow w14:blurRad="0" w14:dist="0" w14:dir="0" w14:sx="0" w14:sy="0" w14:kx="0" w14:ky="0" w14:algn="none">
            <w14:srgbClr w14:val="000000"/>
          </w14:shadow>
        </w:rPr>
        <w:t>Per ciascuna attività sono state raccolte</w:t>
      </w:r>
      <w:r w:rsidR="002627BB" w:rsidRPr="00E2154A">
        <w:rPr>
          <w:rFonts w:ascii="Calibri Light" w:hAnsi="Calibri Light" w:cs="Calibri Light"/>
          <w:sz w:val="24"/>
          <w:szCs w:val="24"/>
          <w14:shadow w14:blurRad="0" w14:dist="0" w14:dir="0" w14:sx="0" w14:sy="0" w14:kx="0" w14:ky="0" w14:algn="none">
            <w14:srgbClr w14:val="000000"/>
          </w14:shadow>
        </w:rPr>
        <w:t xml:space="preserve"> </w:t>
      </w:r>
      <w:r w:rsidRPr="00E2154A">
        <w:rPr>
          <w:rFonts w:ascii="Calibri Light" w:hAnsi="Calibri Light" w:cs="Calibri Light"/>
          <w:sz w:val="24"/>
          <w:szCs w:val="24"/>
          <w14:shadow w14:blurRad="0" w14:dist="0" w14:dir="0" w14:sx="0" w14:sy="0" w14:kx="0" w14:ky="0" w14:algn="none">
            <w14:srgbClr w14:val="000000"/>
          </w14:shadow>
        </w:rPr>
        <w:t>le informazioni riguardanti: gli specifici luoghi/aree/ambienti di lavoro; i percorsi e i luoghi di transito impiegati per accedervi; i turni e la durata delle attività; i veicoli, le macchine, le attrezzature, le sostanze, i preparati e i materiali utilizzati; la presenza contemporanea di personale del</w:t>
      </w:r>
      <w:r w:rsidR="00341856" w:rsidRPr="00E2154A">
        <w:rPr>
          <w:rFonts w:ascii="Calibri Light" w:hAnsi="Calibri Light" w:cs="Calibri Light"/>
          <w:sz w:val="24"/>
          <w:szCs w:val="24"/>
          <w14:shadow w14:blurRad="0" w14:dist="0" w14:dir="0" w14:sx="0" w14:sy="0" w14:kx="0" w14:ky="0" w14:algn="none">
            <w14:srgbClr w14:val="000000"/>
          </w14:shadow>
        </w:rPr>
        <w:t xml:space="preserve"> </w:t>
      </w:r>
      <w:r w:rsidR="002478D9" w:rsidRPr="00E2154A">
        <w:rPr>
          <w:rFonts w:ascii="Calibri Light" w:hAnsi="Calibri Light" w:cs="Calibri Light"/>
          <w:sz w:val="24"/>
          <w:szCs w:val="24"/>
          <w14:shadow w14:blurRad="0" w14:dist="0" w14:dir="0" w14:sx="0" w14:sy="0" w14:kx="0" w14:ky="0" w14:algn="none">
            <w14:srgbClr w14:val="000000"/>
          </w14:shadow>
        </w:rPr>
        <w:t>Committente</w:t>
      </w:r>
      <w:r w:rsidRPr="00E2154A">
        <w:rPr>
          <w:rFonts w:ascii="Calibri Light" w:hAnsi="Calibri Light" w:cs="Calibri Light"/>
          <w:sz w:val="24"/>
          <w:szCs w:val="24"/>
          <w14:shadow w14:blurRad="0" w14:dist="0" w14:dir="0" w14:sx="0" w14:sy="0" w14:kx="0" w14:ky="0" w14:algn="none">
            <w14:srgbClr w14:val="000000"/>
          </w14:shadow>
        </w:rPr>
        <w:t xml:space="preserve"> e/o di altre imprese appaltatrici/</w:t>
      </w:r>
      <w:r w:rsidR="00280490" w:rsidRPr="00E2154A">
        <w:rPr>
          <w:rFonts w:ascii="Calibri Light" w:hAnsi="Calibri Light" w:cs="Calibri Light"/>
          <w:sz w:val="24"/>
          <w:szCs w:val="24"/>
          <w14:shadow w14:blurRad="0" w14:dist="0" w14:dir="0" w14:sx="0" w14:sy="0" w14:kx="0" w14:ky="0" w14:algn="none">
            <w14:srgbClr w14:val="000000"/>
          </w14:shadow>
        </w:rPr>
        <w:t>subappaltatrici/</w:t>
      </w:r>
      <w:r w:rsidRPr="00E2154A">
        <w:rPr>
          <w:rFonts w:ascii="Calibri Light" w:hAnsi="Calibri Light" w:cs="Calibri Light"/>
          <w:sz w:val="24"/>
          <w:szCs w:val="24"/>
          <w14:shadow w14:blurRad="0" w14:dist="0" w14:dir="0" w14:sx="0" w14:sy="0" w14:kx="0" w14:ky="0" w14:algn="none">
            <w14:srgbClr w14:val="000000"/>
          </w14:shadow>
        </w:rPr>
        <w:t>lavoratori autonomi nei medesimi luoghi e ambienti di lavoro. Ogni attività è stata scomposta in fasi di lavoro e per ciascuna di esse sono stati individuati e valutati i rischi derivanti dalle possibili interferenze, e sono state identificate le relative misure di prevenzione e protezione.</w:t>
      </w:r>
    </w:p>
    <w:p w14:paraId="719A09E8" w14:textId="77777777" w:rsidR="006D4575" w:rsidRPr="00E2154A" w:rsidRDefault="006D4575" w:rsidP="006D4575">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r w:rsidRPr="00E2154A">
        <w:rPr>
          <w:rFonts w:ascii="Calibri Light" w:hAnsi="Calibri Light" w:cs="Calibri Light"/>
          <w:sz w:val="24"/>
          <w:szCs w:val="24"/>
          <w14:shadow w14:blurRad="0" w14:dist="0" w14:dir="0" w14:sx="0" w14:sy="0" w14:kx="0" w14:ky="0" w14:algn="none">
            <w14:srgbClr w14:val="000000"/>
          </w14:shadow>
        </w:rPr>
        <w:t>Per la identificazione dei rischi da interferenza sono stati analizzati, in particolare, i seguenti aspetti:</w:t>
      </w:r>
    </w:p>
    <w:p w14:paraId="3D7AF208" w14:textId="77777777" w:rsidR="006D4575" w:rsidRPr="00E2154A" w:rsidRDefault="006D4575" w:rsidP="00620B37">
      <w:pPr>
        <w:pStyle w:val="Corpotesto1"/>
        <w:numPr>
          <w:ilvl w:val="0"/>
          <w:numId w:val="2"/>
        </w:numPr>
        <w:tabs>
          <w:tab w:val="clear" w:pos="1068"/>
          <w:tab w:val="num" w:pos="709"/>
        </w:tabs>
        <w:ind w:left="709" w:right="-7" w:hanging="425"/>
        <w:jc w:val="both"/>
        <w:rPr>
          <w:rFonts w:ascii="Calibri Light" w:hAnsi="Calibri Light" w:cs="Calibri Light"/>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sovrapposizione</w:t>
      </w:r>
      <w:r w:rsidRPr="00E2154A">
        <w:rPr>
          <w:rFonts w:ascii="Calibri Light" w:hAnsi="Calibri Light" w:cs="Calibri Light"/>
          <w:sz w:val="24"/>
          <w:szCs w:val="24"/>
          <w14:shadow w14:blurRad="0" w14:dist="0" w14:dir="0" w14:sx="0" w14:sy="0" w14:kx="0" w14:ky="0" w14:algn="none">
            <w14:srgbClr w14:val="000000"/>
          </w14:shadow>
        </w:rPr>
        <w:t xml:space="preserve"> di più attività svolte da operatori di appaltatori diversi;</w:t>
      </w:r>
    </w:p>
    <w:p w14:paraId="30A3F459" w14:textId="77777777" w:rsidR="006D4575" w:rsidRPr="00E2154A" w:rsidRDefault="006D4575" w:rsidP="00620B37">
      <w:pPr>
        <w:pStyle w:val="Corpotesto1"/>
        <w:numPr>
          <w:ilvl w:val="0"/>
          <w:numId w:val="2"/>
        </w:numPr>
        <w:tabs>
          <w:tab w:val="clear" w:pos="1068"/>
          <w:tab w:val="num" w:pos="709"/>
        </w:tabs>
        <w:ind w:left="709" w:right="-7" w:hanging="425"/>
        <w:jc w:val="both"/>
        <w:rPr>
          <w:rFonts w:ascii="Calibri Light" w:hAnsi="Calibri Light" w:cs="Calibri Light"/>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fattori di rischio introdotti</w:t>
      </w:r>
      <w:r w:rsidRPr="00E2154A">
        <w:rPr>
          <w:rFonts w:ascii="Calibri Light" w:hAnsi="Calibri Light" w:cs="Calibri Light"/>
          <w:sz w:val="24"/>
          <w:szCs w:val="24"/>
          <w14:shadow w14:blurRad="0" w14:dist="0" w14:dir="0" w14:sx="0" w14:sy="0" w14:kx="0" w14:ky="0" w14:algn="none">
            <w14:srgbClr w14:val="000000"/>
          </w14:shadow>
        </w:rPr>
        <w:t xml:space="preserve"> </w:t>
      </w:r>
      <w:r w:rsidR="00020DDD" w:rsidRPr="00E2154A">
        <w:rPr>
          <w:rFonts w:ascii="Calibri Light" w:hAnsi="Calibri Light" w:cs="Calibri Light"/>
          <w:sz w:val="24"/>
          <w:szCs w:val="24"/>
          <w14:shadow w14:blurRad="0" w14:dist="0" w14:dir="0" w14:sx="0" w14:sy="0" w14:kx="0" w14:ky="0" w14:algn="none">
            <w14:srgbClr w14:val="000000"/>
          </w14:shadow>
        </w:rPr>
        <w:t>nei luoghi</w:t>
      </w:r>
      <w:r w:rsidRPr="00E2154A">
        <w:rPr>
          <w:rFonts w:ascii="Calibri Light" w:hAnsi="Calibri Light" w:cs="Calibri Light"/>
          <w:sz w:val="24"/>
          <w:szCs w:val="24"/>
          <w14:shadow w14:blurRad="0" w14:dist="0" w14:dir="0" w14:sx="0" w14:sy="0" w14:kx="0" w14:ky="0" w14:algn="none">
            <w14:srgbClr w14:val="000000"/>
          </w14:shadow>
        </w:rPr>
        <w:t xml:space="preserve"> di lavoro del </w:t>
      </w:r>
      <w:r w:rsidR="002478D9" w:rsidRPr="00E2154A">
        <w:rPr>
          <w:rFonts w:ascii="Calibri Light" w:hAnsi="Calibri Light" w:cs="Calibri Light"/>
          <w:sz w:val="24"/>
          <w:szCs w:val="24"/>
          <w14:shadow w14:blurRad="0" w14:dist="0" w14:dir="0" w14:sx="0" w14:sy="0" w14:kx="0" w14:ky="0" w14:algn="none">
            <w14:srgbClr w14:val="000000"/>
          </w14:shadow>
        </w:rPr>
        <w:t>Committente</w:t>
      </w:r>
      <w:r w:rsidR="00020DDD" w:rsidRPr="00E2154A">
        <w:rPr>
          <w:rFonts w:ascii="Calibri Light" w:hAnsi="Calibri Light" w:cs="Calibri Light"/>
          <w:sz w:val="24"/>
          <w:szCs w:val="24"/>
          <w14:shadow w14:blurRad="0" w14:dist="0" w14:dir="0" w14:sx="0" w14:sy="0" w14:kx="0" w14:ky="0" w14:algn="none">
            <w14:srgbClr w14:val="000000"/>
          </w14:shadow>
        </w:rPr>
        <w:t xml:space="preserve"> (o del Datore di Lavoro che ha disponibilità giuridica dei luoghi)</w:t>
      </w:r>
      <w:r w:rsidRPr="00E2154A">
        <w:rPr>
          <w:rFonts w:ascii="Calibri Light" w:hAnsi="Calibri Light" w:cs="Calibri Light"/>
          <w:sz w:val="24"/>
          <w:szCs w:val="24"/>
          <w14:shadow w14:blurRad="0" w14:dist="0" w14:dir="0" w14:sx="0" w14:sy="0" w14:kx="0" w14:ky="0" w14:algn="none">
            <w14:srgbClr w14:val="000000"/>
          </w14:shadow>
        </w:rPr>
        <w:t xml:space="preserve"> dall’attività </w:t>
      </w:r>
      <w:r w:rsidR="004F6793" w:rsidRPr="00E2154A">
        <w:rPr>
          <w:rFonts w:ascii="Calibri Light" w:hAnsi="Calibri Light" w:cs="Calibri Light"/>
          <w:sz w:val="24"/>
          <w:szCs w:val="24"/>
          <w14:shadow w14:blurRad="0" w14:dist="0" w14:dir="0" w14:sx="0" w14:sy="0" w14:kx="0" w14:ky="0" w14:algn="none">
            <w14:srgbClr w14:val="000000"/>
          </w14:shadow>
        </w:rPr>
        <w:t>de</w:t>
      </w:r>
      <w:r w:rsidR="00020DDD" w:rsidRPr="00E2154A">
        <w:rPr>
          <w:rFonts w:ascii="Calibri Light" w:hAnsi="Calibri Light" w:cs="Calibri Light"/>
          <w:sz w:val="24"/>
          <w:szCs w:val="24"/>
          <w14:shadow w14:blurRad="0" w14:dist="0" w14:dir="0" w14:sx="0" w14:sy="0" w14:kx="0" w14:ky="0" w14:algn="none">
            <w14:srgbClr w14:val="000000"/>
          </w14:shadow>
        </w:rPr>
        <w:t>l’Appaltatore</w:t>
      </w:r>
      <w:r w:rsidRPr="00E2154A">
        <w:rPr>
          <w:rFonts w:ascii="Calibri Light" w:hAnsi="Calibri Light" w:cs="Calibri Light"/>
          <w:sz w:val="24"/>
          <w:szCs w:val="24"/>
          <w14:shadow w14:blurRad="0" w14:dist="0" w14:dir="0" w14:sx="0" w14:sy="0" w14:kx="0" w14:ky="0" w14:algn="none">
            <w14:srgbClr w14:val="000000"/>
          </w14:shadow>
        </w:rPr>
        <w:t>;</w:t>
      </w:r>
    </w:p>
    <w:p w14:paraId="1CE1D333" w14:textId="77777777" w:rsidR="006D4575" w:rsidRPr="00E2154A" w:rsidRDefault="006D4575" w:rsidP="00620B37">
      <w:pPr>
        <w:pStyle w:val="Corpotesto1"/>
        <w:numPr>
          <w:ilvl w:val="0"/>
          <w:numId w:val="2"/>
        </w:numPr>
        <w:tabs>
          <w:tab w:val="clear" w:pos="1068"/>
          <w:tab w:val="num" w:pos="709"/>
        </w:tabs>
        <w:ind w:left="709" w:right="-7" w:hanging="425"/>
        <w:jc w:val="both"/>
        <w:rPr>
          <w:rFonts w:ascii="Calibri Light" w:hAnsi="Calibri Light" w:cs="Calibri Light"/>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fattori di rischio esistenti</w:t>
      </w:r>
      <w:r w:rsidRPr="00E2154A">
        <w:rPr>
          <w:rFonts w:ascii="Calibri Light" w:hAnsi="Calibri Light" w:cs="Calibri Light"/>
          <w:sz w:val="24"/>
          <w:szCs w:val="24"/>
          <w14:shadow w14:blurRad="0" w14:dist="0" w14:dir="0" w14:sx="0" w14:sy="0" w14:kx="0" w14:ky="0" w14:algn="none">
            <w14:srgbClr w14:val="000000"/>
          </w14:shadow>
        </w:rPr>
        <w:t xml:space="preserve"> </w:t>
      </w:r>
      <w:r w:rsidR="00020DDD" w:rsidRPr="00E2154A">
        <w:rPr>
          <w:rFonts w:ascii="Calibri Light" w:hAnsi="Calibri Light" w:cs="Calibri Light"/>
          <w:sz w:val="24"/>
          <w:szCs w:val="24"/>
          <w14:shadow w14:blurRad="0" w14:dist="0" w14:dir="0" w14:sx="0" w14:sy="0" w14:kx="0" w14:ky="0" w14:algn="none">
            <w14:srgbClr w14:val="000000"/>
          </w14:shadow>
        </w:rPr>
        <w:t xml:space="preserve">nei luoghi di lavoro </w:t>
      </w:r>
      <w:r w:rsidRPr="00E2154A">
        <w:rPr>
          <w:rFonts w:ascii="Calibri Light" w:hAnsi="Calibri Light" w:cs="Calibri Light"/>
          <w:sz w:val="24"/>
          <w:szCs w:val="24"/>
          <w14:shadow w14:blurRad="0" w14:dist="0" w14:dir="0" w14:sx="0" w14:sy="0" w14:kx="0" w14:ky="0" w14:algn="none">
            <w14:srgbClr w14:val="000000"/>
          </w14:shadow>
        </w:rPr>
        <w:t xml:space="preserve">in cui deve operare </w:t>
      </w:r>
      <w:r w:rsidR="001B2E65" w:rsidRPr="00E2154A">
        <w:rPr>
          <w:rFonts w:ascii="Calibri Light" w:hAnsi="Calibri Light" w:cs="Calibri Light"/>
          <w:sz w:val="24"/>
          <w:szCs w:val="24"/>
          <w14:shadow w14:blurRad="0" w14:dist="0" w14:dir="0" w14:sx="0" w14:sy="0" w14:kx="0" w14:ky="0" w14:algn="none">
            <w14:srgbClr w14:val="000000"/>
          </w14:shadow>
        </w:rPr>
        <w:t>l’Appaltatore</w:t>
      </w:r>
      <w:r w:rsidRPr="00E2154A">
        <w:rPr>
          <w:rFonts w:ascii="Calibri Light" w:hAnsi="Calibri Light" w:cs="Calibri Light"/>
          <w:sz w:val="24"/>
          <w:szCs w:val="24"/>
          <w14:shadow w14:blurRad="0" w14:dist="0" w14:dir="0" w14:sx="0" w14:sy="0" w14:kx="0" w14:ky="0" w14:algn="none">
            <w14:srgbClr w14:val="000000"/>
          </w14:shadow>
        </w:rPr>
        <w:t xml:space="preserve">, ulteriori rispetto a quelli specifici dell’attività propria </w:t>
      </w:r>
      <w:r w:rsidR="004F6793" w:rsidRPr="00E2154A">
        <w:rPr>
          <w:rFonts w:ascii="Calibri Light" w:hAnsi="Calibri Light" w:cs="Calibri Light"/>
          <w:sz w:val="24"/>
          <w:szCs w:val="24"/>
          <w14:shadow w14:blurRad="0" w14:dist="0" w14:dir="0" w14:sx="0" w14:sy="0" w14:kx="0" w14:ky="0" w14:algn="none">
            <w14:srgbClr w14:val="000000"/>
          </w14:shadow>
        </w:rPr>
        <w:t>del</w:t>
      </w:r>
      <w:r w:rsidR="00020DDD" w:rsidRPr="00E2154A">
        <w:rPr>
          <w:rFonts w:ascii="Calibri Light" w:hAnsi="Calibri Light" w:cs="Calibri Light"/>
          <w:sz w:val="24"/>
          <w:szCs w:val="24"/>
          <w14:shadow w14:blurRad="0" w14:dist="0" w14:dir="0" w14:sx="0" w14:sy="0" w14:kx="0" w14:ky="0" w14:algn="none">
            <w14:srgbClr w14:val="000000"/>
          </w14:shadow>
        </w:rPr>
        <w:t>l’Appaltatore</w:t>
      </w:r>
      <w:r w:rsidRPr="00E2154A">
        <w:rPr>
          <w:rFonts w:ascii="Calibri Light" w:hAnsi="Calibri Light" w:cs="Calibri Light"/>
          <w:sz w:val="24"/>
          <w:szCs w:val="24"/>
          <w14:shadow w14:blurRad="0" w14:dist="0" w14:dir="0" w14:sx="0" w14:sy="0" w14:kx="0" w14:ky="0" w14:algn="none">
            <w14:srgbClr w14:val="000000"/>
          </w14:shadow>
        </w:rPr>
        <w:t>;</w:t>
      </w:r>
    </w:p>
    <w:p w14:paraId="1E700F57" w14:textId="77777777" w:rsidR="006D4575" w:rsidRPr="00E2154A" w:rsidRDefault="006D4575" w:rsidP="00620B37">
      <w:pPr>
        <w:pStyle w:val="Corpotesto1"/>
        <w:numPr>
          <w:ilvl w:val="0"/>
          <w:numId w:val="2"/>
        </w:numPr>
        <w:tabs>
          <w:tab w:val="clear" w:pos="1068"/>
          <w:tab w:val="num" w:pos="709"/>
        </w:tabs>
        <w:ind w:left="709" w:right="-7" w:hanging="425"/>
        <w:jc w:val="both"/>
        <w:rPr>
          <w:rFonts w:ascii="Calibri Light" w:hAnsi="Calibri Light" w:cs="Calibri Light"/>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fattori di rischio derivanti da modalità di esecuzione particolari,</w:t>
      </w:r>
      <w:r w:rsidRPr="00E2154A">
        <w:rPr>
          <w:rFonts w:ascii="Calibri Light" w:hAnsi="Calibri Light" w:cs="Calibri Light"/>
          <w:sz w:val="24"/>
          <w:szCs w:val="24"/>
          <w14:shadow w14:blurRad="0" w14:dist="0" w14:dir="0" w14:sx="0" w14:sy="0" w14:kx="0" w14:ky="0" w14:algn="none">
            <w14:srgbClr w14:val="000000"/>
          </w14:shadow>
        </w:rPr>
        <w:t xml:space="preserve"> richieste esplicitamente dal </w:t>
      </w:r>
      <w:r w:rsidR="002478D9" w:rsidRPr="00E2154A">
        <w:rPr>
          <w:rFonts w:ascii="Calibri Light" w:hAnsi="Calibri Light" w:cs="Calibri Light"/>
          <w:sz w:val="24"/>
          <w:szCs w:val="24"/>
          <w14:shadow w14:blurRad="0" w14:dist="0" w14:dir="0" w14:sx="0" w14:sy="0" w14:kx="0" w14:ky="0" w14:algn="none">
            <w14:srgbClr w14:val="000000"/>
          </w14:shadow>
        </w:rPr>
        <w:t>Committente</w:t>
      </w:r>
      <w:r w:rsidRPr="00E2154A">
        <w:rPr>
          <w:rFonts w:ascii="Calibri Light" w:hAnsi="Calibri Light" w:cs="Calibri Light"/>
          <w:sz w:val="24"/>
          <w:szCs w:val="24"/>
          <w14:shadow w14:blurRad="0" w14:dist="0" w14:dir="0" w14:sx="0" w14:sy="0" w14:kx="0" w14:ky="0" w14:algn="none">
            <w14:srgbClr w14:val="000000"/>
          </w14:shadow>
        </w:rPr>
        <w:t>, che comportino rischi aggiuntivi rispetto a quelli specifici dell’attività appaltata.</w:t>
      </w:r>
    </w:p>
    <w:p w14:paraId="4C093ED7" w14:textId="77777777" w:rsidR="006D4575" w:rsidRPr="00E2154A" w:rsidRDefault="006D4575" w:rsidP="006D4575">
      <w:pPr>
        <w:pStyle w:val="Corpotesto2"/>
        <w:spacing w:before="120" w:after="120"/>
        <w:ind w:right="-6"/>
        <w:jc w:val="both"/>
        <w:rPr>
          <w:rFonts w:ascii="Calibri Light" w:hAnsi="Calibri Light" w:cs="Calibri Light"/>
          <w:noProof/>
          <w:sz w:val="24"/>
          <w:szCs w:val="24"/>
        </w:rPr>
      </w:pPr>
      <w:r w:rsidRPr="00E2154A">
        <w:rPr>
          <w:rFonts w:ascii="Calibri Light" w:hAnsi="Calibri Light" w:cs="Calibri Light"/>
          <w:noProof/>
          <w:sz w:val="24"/>
          <w:szCs w:val="24"/>
        </w:rPr>
        <w:t>La valutazione dei rischi da interferenze è stata condotta in riferimento, oltre che al personale del</w:t>
      </w:r>
      <w:r w:rsidR="00020DDD" w:rsidRPr="00E2154A">
        <w:rPr>
          <w:rFonts w:ascii="Calibri Light" w:hAnsi="Calibri Light" w:cs="Calibri Light"/>
          <w:noProof/>
          <w:sz w:val="24"/>
          <w:szCs w:val="24"/>
        </w:rPr>
        <w:t>l’Appalta</w:t>
      </w:r>
      <w:r w:rsidR="00C52CAE" w:rsidRPr="00E2154A">
        <w:rPr>
          <w:rFonts w:ascii="Calibri Light" w:hAnsi="Calibri Light" w:cs="Calibri Light"/>
          <w:noProof/>
          <w:sz w:val="24"/>
          <w:szCs w:val="24"/>
        </w:rPr>
        <w:t>t</w:t>
      </w:r>
      <w:r w:rsidR="00020DDD" w:rsidRPr="00E2154A">
        <w:rPr>
          <w:rFonts w:ascii="Calibri Light" w:hAnsi="Calibri Light" w:cs="Calibri Light"/>
          <w:noProof/>
          <w:sz w:val="24"/>
          <w:szCs w:val="24"/>
        </w:rPr>
        <w:t>ore</w:t>
      </w:r>
      <w:r w:rsidRPr="00E2154A">
        <w:rPr>
          <w:rFonts w:ascii="Calibri Light" w:hAnsi="Calibri Light" w:cs="Calibri Light"/>
          <w:noProof/>
          <w:sz w:val="24"/>
          <w:szCs w:val="24"/>
        </w:rPr>
        <w:t xml:space="preserve">, </w:t>
      </w:r>
      <w:r w:rsidR="00ED7C8B" w:rsidRPr="00E2154A">
        <w:rPr>
          <w:rFonts w:ascii="Calibri Light" w:hAnsi="Calibri Light" w:cs="Calibri Light"/>
          <w:noProof/>
          <w:sz w:val="24"/>
          <w:szCs w:val="24"/>
        </w:rPr>
        <w:t xml:space="preserve">anche alle </w:t>
      </w:r>
      <w:r w:rsidR="00AC3626" w:rsidRPr="00E2154A">
        <w:rPr>
          <w:rFonts w:ascii="Calibri Light" w:hAnsi="Calibri Light" w:cs="Calibri Light"/>
          <w:noProof/>
          <w:sz w:val="24"/>
          <w:szCs w:val="24"/>
        </w:rPr>
        <w:t>altre imprese</w:t>
      </w:r>
      <w:r w:rsidR="004F6793" w:rsidRPr="00E2154A">
        <w:rPr>
          <w:rFonts w:ascii="Calibri Light" w:hAnsi="Calibri Light" w:cs="Calibri Light"/>
          <w:noProof/>
          <w:sz w:val="24"/>
          <w:szCs w:val="24"/>
        </w:rPr>
        <w:t xml:space="preserve"> </w:t>
      </w:r>
      <w:r w:rsidRPr="00E2154A">
        <w:rPr>
          <w:rFonts w:ascii="Calibri Light" w:hAnsi="Calibri Light" w:cs="Calibri Light"/>
          <w:noProof/>
          <w:sz w:val="24"/>
          <w:szCs w:val="24"/>
        </w:rPr>
        <w:t xml:space="preserve">e lavoratori autonomi eventualmente cooperanti, agli utenti autostradali, alle autorità (Polizia stradale, forestale, ecc.) e ai terzi che a vario titolo possono intervenire presso i luoghi e gli ambienti del </w:t>
      </w:r>
      <w:r w:rsidR="002478D9" w:rsidRPr="00E2154A">
        <w:rPr>
          <w:rFonts w:ascii="Calibri Light" w:hAnsi="Calibri Light" w:cs="Calibri Light"/>
          <w:noProof/>
          <w:sz w:val="24"/>
          <w:szCs w:val="24"/>
        </w:rPr>
        <w:t>Committente</w:t>
      </w:r>
      <w:r w:rsidRPr="00E2154A">
        <w:rPr>
          <w:rFonts w:ascii="Calibri Light" w:hAnsi="Calibri Light" w:cs="Calibri Light"/>
          <w:noProof/>
          <w:sz w:val="24"/>
          <w:szCs w:val="24"/>
        </w:rPr>
        <w:t xml:space="preserve"> interessati da</w:t>
      </w:r>
      <w:r w:rsidR="009473EC" w:rsidRPr="00E2154A">
        <w:rPr>
          <w:rFonts w:ascii="Calibri Light" w:hAnsi="Calibri Light" w:cs="Calibri Light"/>
          <w:noProof/>
          <w:sz w:val="24"/>
          <w:szCs w:val="24"/>
        </w:rPr>
        <w:t>lle attività oggetto del contratto d’appalto.</w:t>
      </w:r>
    </w:p>
    <w:p w14:paraId="19BCADD4" w14:textId="77777777" w:rsidR="00020DDD" w:rsidRPr="00E2154A" w:rsidRDefault="00020DDD" w:rsidP="00020DDD">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r w:rsidRPr="00E2154A">
        <w:rPr>
          <w:rFonts w:ascii="Calibri Light" w:hAnsi="Calibri Light" w:cs="Calibri Light"/>
          <w:sz w:val="24"/>
          <w:szCs w:val="24"/>
          <w14:shadow w14:blurRad="0" w14:dist="0" w14:dir="0" w14:sx="0" w14:sy="0" w14:kx="0" w14:ky="0" w14:algn="none">
            <w14:srgbClr w14:val="000000"/>
          </w14:shadow>
        </w:rPr>
        <w:t xml:space="preserve">Il </w:t>
      </w:r>
      <w:r w:rsidRPr="00E2154A">
        <w:rPr>
          <w:rFonts w:ascii="Calibri Light" w:hAnsi="Calibri Light" w:cs="Calibri Light"/>
          <w:bCs/>
          <w:sz w:val="24"/>
          <w:szCs w:val="24"/>
          <w14:shadow w14:blurRad="0" w14:dist="0" w14:dir="0" w14:sx="0" w14:sy="0" w14:kx="0" w14:ky="0" w14:algn="none">
            <w14:srgbClr w14:val="000000"/>
          </w14:shadow>
        </w:rPr>
        <w:t>presente documento</w:t>
      </w:r>
      <w:r w:rsidRPr="00E2154A">
        <w:rPr>
          <w:rFonts w:ascii="Calibri Light" w:hAnsi="Calibri Light" w:cs="Calibri Light"/>
          <w:b/>
          <w:sz w:val="24"/>
          <w:szCs w:val="24"/>
          <w14:shadow w14:blurRad="0" w14:dist="0" w14:dir="0" w14:sx="0" w14:sy="0" w14:kx="0" w14:ky="0" w14:algn="none">
            <w14:srgbClr w14:val="000000"/>
          </w14:shadow>
        </w:rPr>
        <w:t xml:space="preserve"> </w:t>
      </w:r>
      <w:r w:rsidRPr="00E2154A">
        <w:rPr>
          <w:rFonts w:ascii="Calibri Light" w:hAnsi="Calibri Light" w:cs="Calibri Light"/>
          <w:sz w:val="24"/>
          <w:szCs w:val="24"/>
          <w:u w:val="single"/>
          <w14:shadow w14:blurRad="0" w14:dist="0" w14:dir="0" w14:sx="0" w14:sy="0" w14:kx="0" w14:ky="0" w14:algn="none">
            <w14:srgbClr w14:val="000000"/>
          </w14:shadow>
        </w:rPr>
        <w:t>non contempla</w:t>
      </w:r>
      <w:r w:rsidRPr="00E2154A">
        <w:rPr>
          <w:rFonts w:ascii="Calibri Light" w:hAnsi="Calibri Light" w:cs="Calibri Light"/>
          <w:sz w:val="24"/>
          <w:szCs w:val="24"/>
          <w14:shadow w14:blurRad="0" w14:dist="0" w14:dir="0" w14:sx="0" w14:sy="0" w14:kx="0" w14:ky="0" w14:algn="none">
            <w14:srgbClr w14:val="000000"/>
          </w14:shadow>
        </w:rPr>
        <w:t xml:space="preserve"> </w:t>
      </w:r>
      <w:r w:rsidRPr="00E2154A">
        <w:rPr>
          <w:rFonts w:ascii="Calibri Light" w:hAnsi="Calibri Light" w:cs="Calibri Light"/>
          <w:sz w:val="24"/>
          <w:szCs w:val="24"/>
          <w:u w:val="single"/>
          <w14:shadow w14:blurRad="0" w14:dist="0" w14:dir="0" w14:sx="0" w14:sy="0" w14:kx="0" w14:ky="0" w14:algn="none">
            <w14:srgbClr w14:val="000000"/>
          </w14:shadow>
        </w:rPr>
        <w:t>la valutazione dei rischi specifici propri dell’Appaltatore o degli eventuali subappaltatori o dei singoli lavoratori autonomi</w:t>
      </w:r>
      <w:r w:rsidRPr="00E2154A">
        <w:rPr>
          <w:rFonts w:ascii="Calibri Light" w:hAnsi="Calibri Light" w:cs="Calibri Light"/>
          <w:sz w:val="24"/>
          <w:szCs w:val="24"/>
          <w14:shadow w14:blurRad="0" w14:dist="0" w14:dir="0" w14:sx="0" w14:sy="0" w14:kx="0" w14:ky="0" w14:algn="none">
            <w14:srgbClr w14:val="000000"/>
          </w14:shadow>
        </w:rPr>
        <w:t xml:space="preserve">, che, pertanto, </w:t>
      </w:r>
      <w:r w:rsidR="008C7C09" w:rsidRPr="00E2154A">
        <w:rPr>
          <w:rFonts w:ascii="Calibri Light" w:hAnsi="Calibri Light" w:cs="Calibri Light"/>
          <w:sz w:val="24"/>
          <w:szCs w:val="24"/>
          <w14:shadow w14:blurRad="0" w14:dist="0" w14:dir="0" w14:sx="0" w14:sy="0" w14:kx="0" w14:ky="0" w14:algn="none">
            <w14:srgbClr w14:val="000000"/>
          </w14:shadow>
        </w:rPr>
        <w:t>devono</w:t>
      </w:r>
      <w:r w:rsidRPr="00E2154A">
        <w:rPr>
          <w:rFonts w:ascii="Calibri Light" w:hAnsi="Calibri Light" w:cs="Calibri Light"/>
          <w:sz w:val="24"/>
          <w:szCs w:val="24"/>
          <w14:shadow w14:blurRad="0" w14:dist="0" w14:dir="0" w14:sx="0" w14:sy="0" w14:kx="0" w14:ky="0" w14:algn="none">
            <w14:srgbClr w14:val="000000"/>
          </w14:shadow>
        </w:rPr>
        <w:t xml:space="preserve"> attenersi anche a tutti gli obblighi formali e sostanziali previsti dal D.Lgs. 81/08 a loro carico.</w:t>
      </w:r>
    </w:p>
    <w:p w14:paraId="76654AD2" w14:textId="77777777" w:rsidR="00020DDD" w:rsidRPr="00E2154A" w:rsidRDefault="00020DDD" w:rsidP="006D4575">
      <w:pPr>
        <w:pStyle w:val="Corpotesto2"/>
        <w:spacing w:before="120" w:after="120"/>
        <w:ind w:right="-6"/>
        <w:jc w:val="both"/>
        <w:rPr>
          <w:rFonts w:ascii="Calibri Light" w:hAnsi="Calibri Light" w:cs="Calibri Light"/>
          <w:noProof/>
          <w:sz w:val="24"/>
          <w:szCs w:val="24"/>
        </w:rPr>
      </w:pPr>
    </w:p>
    <w:p w14:paraId="26F44BF5" w14:textId="77777777" w:rsidR="006D4575" w:rsidRPr="00E2154A" w:rsidRDefault="006D4575" w:rsidP="003202A8">
      <w:pPr>
        <w:pStyle w:val="Titolo2"/>
        <w:rPr>
          <w:rFonts w:ascii="Calibri Light" w:hAnsi="Calibri Light" w:cs="Calibri Light"/>
          <w:color w:val="4472C4"/>
        </w:rPr>
      </w:pPr>
    </w:p>
    <w:p w14:paraId="0512BE9D" w14:textId="77777777" w:rsidR="003202A8" w:rsidRPr="00E2154A" w:rsidRDefault="003202A8" w:rsidP="003202A8"/>
    <w:p w14:paraId="3B2740E3" w14:textId="77777777" w:rsidR="003202A8" w:rsidRPr="00E2154A" w:rsidRDefault="003202A8" w:rsidP="003202A8"/>
    <w:p w14:paraId="6BF1129D" w14:textId="77777777" w:rsidR="003202A8" w:rsidRPr="00E2154A" w:rsidRDefault="003202A8" w:rsidP="003202A8"/>
    <w:p w14:paraId="1A63FC2F" w14:textId="77777777" w:rsidR="003202A8" w:rsidRPr="00E2154A" w:rsidRDefault="003202A8" w:rsidP="003202A8"/>
    <w:p w14:paraId="08CE6753" w14:textId="77777777" w:rsidR="003202A8" w:rsidRPr="00E2154A" w:rsidRDefault="003202A8" w:rsidP="003202A8"/>
    <w:p w14:paraId="715EA33B" w14:textId="77777777" w:rsidR="003202A8" w:rsidRPr="00E2154A" w:rsidRDefault="003202A8" w:rsidP="003202A8"/>
    <w:p w14:paraId="56A90498" w14:textId="77777777" w:rsidR="003202A8" w:rsidRPr="00E2154A" w:rsidRDefault="003202A8" w:rsidP="003202A8"/>
    <w:p w14:paraId="2D22264B" w14:textId="77777777" w:rsidR="00191CA3" w:rsidRPr="00E2154A" w:rsidRDefault="006A7CCE" w:rsidP="00620B37">
      <w:pPr>
        <w:pStyle w:val="Titolo2"/>
        <w:numPr>
          <w:ilvl w:val="0"/>
          <w:numId w:val="7"/>
        </w:numPr>
        <w:rPr>
          <w:rFonts w:ascii="Calibri Light" w:hAnsi="Calibri Light" w:cs="Calibri Light"/>
          <w:color w:val="4472C4"/>
        </w:rPr>
      </w:pPr>
      <w:r w:rsidRPr="00E2154A">
        <w:br w:type="page"/>
      </w:r>
      <w:bookmarkStart w:id="70" w:name="_Toc119941157"/>
      <w:bookmarkStart w:id="71" w:name="_Toc125454412"/>
      <w:bookmarkStart w:id="72" w:name="_Toc125454509"/>
      <w:bookmarkStart w:id="73" w:name="_Toc119941158"/>
      <w:bookmarkStart w:id="74" w:name="_Toc125454413"/>
      <w:bookmarkStart w:id="75" w:name="_Toc125454510"/>
      <w:bookmarkStart w:id="76" w:name="_Toc119941159"/>
      <w:bookmarkStart w:id="77" w:name="_Toc125454414"/>
      <w:bookmarkStart w:id="78" w:name="_Toc125454511"/>
      <w:bookmarkStart w:id="79" w:name="_Toc119941160"/>
      <w:bookmarkStart w:id="80" w:name="_Toc125454415"/>
      <w:bookmarkStart w:id="81" w:name="_Toc125454512"/>
      <w:bookmarkStart w:id="82" w:name="_Toc119941161"/>
      <w:bookmarkStart w:id="83" w:name="_Toc125454416"/>
      <w:bookmarkStart w:id="84" w:name="_Toc125454513"/>
      <w:bookmarkStart w:id="85" w:name="_Toc119941162"/>
      <w:bookmarkStart w:id="86" w:name="_Toc125454417"/>
      <w:bookmarkStart w:id="87" w:name="_Toc125454514"/>
      <w:bookmarkStart w:id="88" w:name="_Toc105768595"/>
      <w:bookmarkStart w:id="89" w:name="_Toc105768651"/>
      <w:bookmarkStart w:id="90" w:name="_Toc105769039"/>
      <w:bookmarkStart w:id="91" w:name="_Toc106090853"/>
      <w:bookmarkStart w:id="92" w:name="_Toc106090960"/>
      <w:bookmarkStart w:id="93" w:name="_Toc106096084"/>
      <w:bookmarkStart w:id="94" w:name="_Toc108513984"/>
      <w:bookmarkStart w:id="95" w:name="_Toc105768596"/>
      <w:bookmarkStart w:id="96" w:name="_Toc105768652"/>
      <w:bookmarkStart w:id="97" w:name="_Toc105769040"/>
      <w:bookmarkStart w:id="98" w:name="_Toc106090854"/>
      <w:bookmarkStart w:id="99" w:name="_Toc106090961"/>
      <w:bookmarkStart w:id="100" w:name="_Toc106096085"/>
      <w:bookmarkStart w:id="101" w:name="_Toc108513985"/>
      <w:bookmarkStart w:id="102" w:name="_Toc105768597"/>
      <w:bookmarkStart w:id="103" w:name="_Toc105768653"/>
      <w:bookmarkStart w:id="104" w:name="_Toc105769041"/>
      <w:bookmarkStart w:id="105" w:name="_Toc106090855"/>
      <w:bookmarkStart w:id="106" w:name="_Toc106090962"/>
      <w:bookmarkStart w:id="107" w:name="_Toc106096086"/>
      <w:bookmarkStart w:id="108" w:name="_Toc108513986"/>
      <w:bookmarkStart w:id="109" w:name="_Toc105768598"/>
      <w:bookmarkStart w:id="110" w:name="_Toc105768654"/>
      <w:bookmarkStart w:id="111" w:name="_Toc105769042"/>
      <w:bookmarkStart w:id="112" w:name="_Toc106090856"/>
      <w:bookmarkStart w:id="113" w:name="_Toc106090963"/>
      <w:bookmarkStart w:id="114" w:name="_Toc106096087"/>
      <w:bookmarkStart w:id="115" w:name="_Toc108513987"/>
      <w:bookmarkStart w:id="116" w:name="_Toc105768599"/>
      <w:bookmarkStart w:id="117" w:name="_Toc105768655"/>
      <w:bookmarkStart w:id="118" w:name="_Toc105769043"/>
      <w:bookmarkStart w:id="119" w:name="_Toc106090857"/>
      <w:bookmarkStart w:id="120" w:name="_Toc106090964"/>
      <w:bookmarkStart w:id="121" w:name="_Toc106096088"/>
      <w:bookmarkStart w:id="122" w:name="_Toc108513988"/>
      <w:bookmarkStart w:id="123" w:name="_Toc102995528"/>
      <w:bookmarkStart w:id="124" w:name="_Toc102995730"/>
      <w:bookmarkStart w:id="125" w:name="_Toc105768600"/>
      <w:bookmarkStart w:id="126" w:name="_Toc105768656"/>
      <w:bookmarkStart w:id="127" w:name="_Toc105769044"/>
      <w:bookmarkStart w:id="128" w:name="_Toc106090858"/>
      <w:bookmarkStart w:id="129" w:name="_Toc106090965"/>
      <w:bookmarkStart w:id="130" w:name="_Toc106096089"/>
      <w:bookmarkStart w:id="131" w:name="_Toc108513989"/>
      <w:bookmarkStart w:id="132" w:name="_Toc105769045"/>
      <w:bookmarkStart w:id="133" w:name="_Toc106090859"/>
      <w:bookmarkStart w:id="134" w:name="_Toc106090966"/>
      <w:bookmarkStart w:id="135" w:name="_Toc106096090"/>
      <w:bookmarkStart w:id="136" w:name="_Toc108513990"/>
      <w:bookmarkStart w:id="137" w:name="_Toc102995732"/>
      <w:bookmarkStart w:id="138" w:name="_Toc165295871"/>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003B3B2C" w:rsidRPr="00E2154A">
        <w:rPr>
          <w:rFonts w:ascii="Calibri Light" w:hAnsi="Calibri Light" w:cs="Calibri Light"/>
          <w:color w:val="4472C4"/>
        </w:rPr>
        <w:lastRenderedPageBreak/>
        <w:t>MODALITÀ D’IMPLEMENTAZIONE E CONTROLLO DELL’ATTUAZIONE DELLE MISURE DI PREVENZIONE E PROTEZIONE INDIVIDUATE</w:t>
      </w:r>
      <w:bookmarkEnd w:id="138"/>
    </w:p>
    <w:p w14:paraId="1223D461" w14:textId="77777777" w:rsidR="003202A8" w:rsidRPr="00E2154A" w:rsidRDefault="003202A8" w:rsidP="00191CA3">
      <w:pPr>
        <w:autoSpaceDE w:val="0"/>
        <w:autoSpaceDN w:val="0"/>
        <w:adjustRightInd w:val="0"/>
        <w:snapToGrid w:val="0"/>
        <w:jc w:val="both"/>
        <w:rPr>
          <w:rFonts w:ascii="Calibri Light" w:hAnsi="Calibri Light" w:cs="Calibri Light"/>
          <w:sz w:val="24"/>
          <w:szCs w:val="24"/>
        </w:rPr>
      </w:pPr>
    </w:p>
    <w:p w14:paraId="03974B82" w14:textId="77777777" w:rsidR="008E46FE" w:rsidRPr="00E2154A" w:rsidRDefault="008E46FE" w:rsidP="008E46FE">
      <w:pPr>
        <w:autoSpaceDE w:val="0"/>
        <w:autoSpaceDN w:val="0"/>
        <w:adjustRightInd w:val="0"/>
        <w:snapToGrid w:val="0"/>
        <w:jc w:val="both"/>
        <w:rPr>
          <w:rFonts w:ascii="Calibri Light" w:hAnsi="Calibri Light" w:cs="Calibri Light"/>
          <w:sz w:val="24"/>
          <w:szCs w:val="24"/>
        </w:rPr>
      </w:pPr>
      <w:r w:rsidRPr="00E2154A">
        <w:rPr>
          <w:rFonts w:ascii="Calibri Light" w:hAnsi="Calibri Light" w:cs="Calibri Light"/>
          <w:sz w:val="24"/>
          <w:szCs w:val="24"/>
        </w:rPr>
        <w:t>A valle della riunione preliminare di coordinamento deve essere redatto il</w:t>
      </w:r>
      <w:r w:rsidRPr="00E2154A">
        <w:rPr>
          <w:rFonts w:ascii="Calibri Light" w:hAnsi="Calibri Light" w:cs="Calibri Light"/>
          <w:b/>
          <w:bCs/>
          <w:sz w:val="24"/>
          <w:szCs w:val="24"/>
        </w:rPr>
        <w:t xml:space="preserve"> Verbale di riunione preliminare di cooperazione e coordinamento </w:t>
      </w:r>
      <w:r w:rsidRPr="00E2154A">
        <w:rPr>
          <w:rFonts w:ascii="Calibri Light" w:hAnsi="Calibri Light" w:cs="Calibri Light"/>
          <w:sz w:val="24"/>
          <w:szCs w:val="24"/>
        </w:rPr>
        <w:t>(Allegato 4 procedura Aspi), sottoscritto per accettazione dalle figure interessate.</w:t>
      </w:r>
    </w:p>
    <w:p w14:paraId="5E386B87" w14:textId="77777777" w:rsidR="00EA0D68" w:rsidRPr="00E2154A" w:rsidRDefault="00540B43" w:rsidP="007D0CB6">
      <w:pPr>
        <w:autoSpaceDE w:val="0"/>
        <w:autoSpaceDN w:val="0"/>
        <w:adjustRightInd w:val="0"/>
        <w:snapToGrid w:val="0"/>
        <w:jc w:val="both"/>
        <w:rPr>
          <w:rFonts w:ascii="Calibri Light" w:hAnsi="Calibri Light" w:cs="Calibri Light"/>
          <w:sz w:val="24"/>
          <w:szCs w:val="24"/>
        </w:rPr>
      </w:pPr>
      <w:r w:rsidRPr="00E2154A">
        <w:rPr>
          <w:rFonts w:ascii="Calibri Light" w:hAnsi="Calibri Light" w:cs="Calibri Light"/>
          <w:sz w:val="24"/>
          <w:szCs w:val="24"/>
        </w:rPr>
        <w:t xml:space="preserve">Nel caso in cui durante la </w:t>
      </w:r>
      <w:r w:rsidRPr="00E2154A">
        <w:rPr>
          <w:rFonts w:ascii="Calibri Light" w:hAnsi="Calibri Light" w:cs="Calibri Light"/>
          <w:b/>
          <w:bCs/>
          <w:sz w:val="24"/>
          <w:szCs w:val="24"/>
        </w:rPr>
        <w:t>riunione preliminare</w:t>
      </w:r>
      <w:r w:rsidR="00EA0D68" w:rsidRPr="00E2154A">
        <w:rPr>
          <w:rFonts w:ascii="Calibri Light" w:hAnsi="Calibri Light" w:cs="Calibri Light"/>
          <w:b/>
          <w:bCs/>
          <w:sz w:val="24"/>
          <w:szCs w:val="24"/>
        </w:rPr>
        <w:t xml:space="preserve"> di coordinamento</w:t>
      </w:r>
      <w:r w:rsidRPr="00E2154A">
        <w:rPr>
          <w:rFonts w:ascii="Calibri Light" w:hAnsi="Calibri Light" w:cs="Calibri Light"/>
          <w:sz w:val="24"/>
          <w:szCs w:val="24"/>
        </w:rPr>
        <w:t xml:space="preserve">, o a seguito di sopralluogo </w:t>
      </w:r>
      <w:r w:rsidR="00360D86" w:rsidRPr="00E2154A">
        <w:rPr>
          <w:rFonts w:ascii="Calibri Light" w:hAnsi="Calibri Light" w:cs="Calibri Light"/>
          <w:sz w:val="24"/>
          <w:szCs w:val="24"/>
        </w:rPr>
        <w:t>effettuato prima dell’</w:t>
      </w:r>
      <w:r w:rsidR="00191CA3" w:rsidRPr="00E2154A">
        <w:rPr>
          <w:rFonts w:ascii="Calibri Light" w:hAnsi="Calibri Light" w:cs="Calibri Light"/>
          <w:sz w:val="24"/>
          <w:szCs w:val="24"/>
        </w:rPr>
        <w:t xml:space="preserve">esecuzione del contratto </w:t>
      </w:r>
      <w:r w:rsidR="006A7CCE" w:rsidRPr="00E2154A">
        <w:rPr>
          <w:rFonts w:ascii="Calibri Light" w:hAnsi="Calibri Light" w:cs="Calibri Light"/>
          <w:sz w:val="24"/>
          <w:szCs w:val="24"/>
        </w:rPr>
        <w:t xml:space="preserve">presso le aree interessate dall’intervento, </w:t>
      </w:r>
      <w:r w:rsidRPr="00E2154A">
        <w:rPr>
          <w:rFonts w:ascii="Calibri Light" w:hAnsi="Calibri Light" w:cs="Calibri Light"/>
          <w:sz w:val="24"/>
          <w:szCs w:val="24"/>
        </w:rPr>
        <w:t>alla presenza de</w:t>
      </w:r>
      <w:r w:rsidR="007C5650" w:rsidRPr="00E2154A">
        <w:rPr>
          <w:rFonts w:ascii="Calibri Light" w:hAnsi="Calibri Light" w:cs="Calibri Light"/>
          <w:sz w:val="24"/>
          <w:szCs w:val="24"/>
        </w:rPr>
        <w:t>ll’</w:t>
      </w:r>
      <w:r w:rsidR="00EA0D68" w:rsidRPr="00E2154A">
        <w:rPr>
          <w:rFonts w:ascii="Calibri Light" w:hAnsi="Calibri Light" w:cs="Calibri Light"/>
          <w:sz w:val="24"/>
          <w:szCs w:val="24"/>
        </w:rPr>
        <w:t>A</w:t>
      </w:r>
      <w:r w:rsidR="007C5650" w:rsidRPr="00E2154A">
        <w:rPr>
          <w:rFonts w:ascii="Calibri Light" w:hAnsi="Calibri Light" w:cs="Calibri Light"/>
          <w:sz w:val="24"/>
          <w:szCs w:val="24"/>
        </w:rPr>
        <w:t>ppaltatore</w:t>
      </w:r>
      <w:r w:rsidR="00EA0D68" w:rsidRPr="00E2154A">
        <w:rPr>
          <w:rFonts w:ascii="Calibri Light" w:hAnsi="Calibri Light" w:cs="Calibri Light"/>
          <w:sz w:val="24"/>
          <w:szCs w:val="24"/>
        </w:rPr>
        <w:t>,</w:t>
      </w:r>
      <w:r w:rsidRPr="00E2154A">
        <w:rPr>
          <w:rFonts w:ascii="Calibri Light" w:hAnsi="Calibri Light" w:cs="Calibri Light"/>
          <w:sz w:val="24"/>
          <w:szCs w:val="24"/>
        </w:rPr>
        <w:t xml:space="preserve"> del </w:t>
      </w:r>
      <w:r w:rsidR="008D1588" w:rsidRPr="00E2154A">
        <w:rPr>
          <w:rFonts w:ascii="Calibri Light" w:hAnsi="Calibri Light" w:cs="Calibri Light"/>
          <w:sz w:val="24"/>
          <w:szCs w:val="24"/>
        </w:rPr>
        <w:t>RUP</w:t>
      </w:r>
      <w:r w:rsidR="001A0910" w:rsidRPr="00E2154A">
        <w:rPr>
          <w:rFonts w:ascii="Calibri Light" w:hAnsi="Calibri Light" w:cs="Calibri Light"/>
          <w:sz w:val="24"/>
          <w:szCs w:val="24"/>
        </w:rPr>
        <w:t xml:space="preserve"> (o assistente in materia di sicurezza)</w:t>
      </w:r>
      <w:r w:rsidR="00EA0D68" w:rsidRPr="00E2154A">
        <w:rPr>
          <w:rFonts w:ascii="Calibri Light" w:hAnsi="Calibri Light" w:cs="Calibri Light"/>
          <w:sz w:val="24"/>
          <w:szCs w:val="24"/>
        </w:rPr>
        <w:t>, del Direttore di Tronc</w:t>
      </w:r>
      <w:r w:rsidR="00D144EA" w:rsidRPr="00E2154A">
        <w:rPr>
          <w:rFonts w:ascii="Calibri Light" w:hAnsi="Calibri Light" w:cs="Calibri Light"/>
          <w:sz w:val="24"/>
          <w:szCs w:val="24"/>
        </w:rPr>
        <w:t>o o del Soggetto pubblico o privato</w:t>
      </w:r>
      <w:r w:rsidR="00DD2248" w:rsidRPr="00E2154A">
        <w:rPr>
          <w:rFonts w:ascii="Calibri Light" w:hAnsi="Calibri Light" w:cs="Calibri Light"/>
          <w:sz w:val="24"/>
          <w:szCs w:val="24"/>
        </w:rPr>
        <w:t>,</w:t>
      </w:r>
      <w:r w:rsidR="00260E99" w:rsidRPr="00E2154A">
        <w:rPr>
          <w:rFonts w:ascii="Calibri Light" w:hAnsi="Calibri Light" w:cs="Calibri Light"/>
          <w:sz w:val="24"/>
          <w:szCs w:val="24"/>
        </w:rPr>
        <w:t xml:space="preserve"> </w:t>
      </w:r>
      <w:r w:rsidR="00BD6FD0" w:rsidRPr="00E2154A">
        <w:rPr>
          <w:rFonts w:ascii="Calibri Light" w:hAnsi="Calibri Light" w:cs="Calibri Light"/>
          <w:sz w:val="24"/>
          <w:szCs w:val="24"/>
        </w:rPr>
        <w:t xml:space="preserve">o </w:t>
      </w:r>
      <w:r w:rsidR="00D144EA" w:rsidRPr="00E2154A">
        <w:rPr>
          <w:rFonts w:ascii="Calibri Light" w:hAnsi="Calibri Light" w:cs="Calibri Light"/>
          <w:sz w:val="24"/>
          <w:szCs w:val="24"/>
        </w:rPr>
        <w:t>di</w:t>
      </w:r>
      <w:r w:rsidR="006B1F9A" w:rsidRPr="00E2154A">
        <w:rPr>
          <w:rFonts w:ascii="Calibri Light" w:hAnsi="Calibri Light" w:cs="Calibri Light"/>
          <w:sz w:val="24"/>
          <w:szCs w:val="24"/>
        </w:rPr>
        <w:t xml:space="preserve"> figure </w:t>
      </w:r>
      <w:r w:rsidR="00D144EA" w:rsidRPr="00E2154A">
        <w:rPr>
          <w:rFonts w:ascii="Calibri Light" w:hAnsi="Calibri Light" w:cs="Calibri Light"/>
          <w:sz w:val="24"/>
          <w:szCs w:val="24"/>
        </w:rPr>
        <w:t xml:space="preserve">da essi </w:t>
      </w:r>
      <w:r w:rsidR="00EA0D68" w:rsidRPr="00E2154A">
        <w:rPr>
          <w:rFonts w:ascii="Calibri Light" w:hAnsi="Calibri Light" w:cs="Calibri Light"/>
          <w:sz w:val="24"/>
          <w:szCs w:val="24"/>
        </w:rPr>
        <w:t>delegat</w:t>
      </w:r>
      <w:r w:rsidR="006B1F9A" w:rsidRPr="00E2154A">
        <w:rPr>
          <w:rFonts w:ascii="Calibri Light" w:hAnsi="Calibri Light" w:cs="Calibri Light"/>
          <w:sz w:val="24"/>
          <w:szCs w:val="24"/>
        </w:rPr>
        <w:t>e</w:t>
      </w:r>
      <w:r w:rsidR="00EA0D68" w:rsidRPr="00E2154A">
        <w:rPr>
          <w:rFonts w:ascii="Calibri Light" w:hAnsi="Calibri Light" w:cs="Calibri Light"/>
          <w:sz w:val="24"/>
          <w:szCs w:val="24"/>
        </w:rPr>
        <w:t>,</w:t>
      </w:r>
      <w:r w:rsidR="0061713B" w:rsidRPr="00E2154A">
        <w:rPr>
          <w:rFonts w:ascii="Calibri Light" w:hAnsi="Calibri Light" w:cs="Calibri Light"/>
          <w:sz w:val="24"/>
          <w:szCs w:val="24"/>
        </w:rPr>
        <w:t xml:space="preserve"> </w:t>
      </w:r>
      <w:r w:rsidR="00DD2248" w:rsidRPr="00E2154A">
        <w:rPr>
          <w:rFonts w:ascii="Calibri Light" w:hAnsi="Calibri Light" w:cs="Calibri Light"/>
          <w:sz w:val="24"/>
          <w:szCs w:val="24"/>
        </w:rPr>
        <w:t xml:space="preserve">del CSE e del preposto dell’impresa affidataria (in caso di cantieri in Titolo IV), </w:t>
      </w:r>
      <w:r w:rsidRPr="00E2154A">
        <w:rPr>
          <w:rFonts w:ascii="Calibri Light" w:hAnsi="Calibri Light" w:cs="Calibri Light"/>
          <w:sz w:val="24"/>
          <w:szCs w:val="24"/>
        </w:rPr>
        <w:t xml:space="preserve">si ravvisasse la necessità di integrare il </w:t>
      </w:r>
      <w:r w:rsidR="00AB1628" w:rsidRPr="00E2154A">
        <w:rPr>
          <w:rFonts w:ascii="Calibri Light" w:hAnsi="Calibri Light" w:cs="Calibri Light"/>
          <w:sz w:val="24"/>
          <w:szCs w:val="24"/>
        </w:rPr>
        <w:t>DUVRI</w:t>
      </w:r>
      <w:r w:rsidRPr="00E2154A">
        <w:rPr>
          <w:rFonts w:ascii="Calibri Light" w:hAnsi="Calibri Light" w:cs="Calibri Light"/>
          <w:sz w:val="24"/>
          <w:szCs w:val="24"/>
        </w:rPr>
        <w:t xml:space="preserve"> </w:t>
      </w:r>
      <w:r w:rsidR="0010762A" w:rsidRPr="00E2154A">
        <w:rPr>
          <w:rFonts w:ascii="Calibri Light" w:hAnsi="Calibri Light" w:cs="Calibri Light"/>
          <w:sz w:val="24"/>
          <w:szCs w:val="24"/>
        </w:rPr>
        <w:t xml:space="preserve">in relazione a </w:t>
      </w:r>
      <w:r w:rsidR="00EA0D68" w:rsidRPr="00E2154A">
        <w:rPr>
          <w:rFonts w:ascii="Calibri Light" w:hAnsi="Calibri Light" w:cs="Calibri Light"/>
          <w:sz w:val="24"/>
          <w:szCs w:val="24"/>
        </w:rPr>
        <w:t xml:space="preserve">eventuali ulteriori </w:t>
      </w:r>
      <w:r w:rsidR="0010762A" w:rsidRPr="00E2154A">
        <w:rPr>
          <w:rFonts w:ascii="Calibri Light" w:hAnsi="Calibri Light" w:cs="Calibri Light"/>
          <w:sz w:val="24"/>
          <w:szCs w:val="24"/>
        </w:rPr>
        <w:t>rischi</w:t>
      </w:r>
      <w:r w:rsidR="00EA0D68" w:rsidRPr="00E2154A">
        <w:rPr>
          <w:rFonts w:ascii="Calibri Light" w:hAnsi="Calibri Light" w:cs="Calibri Light"/>
          <w:sz w:val="24"/>
          <w:szCs w:val="24"/>
        </w:rPr>
        <w:t xml:space="preserve"> ambientali e interferenziali </w:t>
      </w:r>
      <w:r w:rsidR="00FF33B3" w:rsidRPr="00E2154A">
        <w:rPr>
          <w:rFonts w:ascii="Calibri Light" w:hAnsi="Calibri Light" w:cs="Calibri Light"/>
          <w:sz w:val="24"/>
          <w:szCs w:val="24"/>
        </w:rPr>
        <w:t>presenti nei luoghi in cui verrà espletato l’appalto</w:t>
      </w:r>
      <w:r w:rsidR="006A7CCE" w:rsidRPr="00E2154A">
        <w:rPr>
          <w:rFonts w:ascii="Calibri Light" w:hAnsi="Calibri Light" w:cs="Calibri Light"/>
          <w:sz w:val="24"/>
          <w:szCs w:val="24"/>
        </w:rPr>
        <w:t>,</w:t>
      </w:r>
      <w:r w:rsidR="0010762A" w:rsidRPr="00E2154A">
        <w:rPr>
          <w:rFonts w:ascii="Calibri Light" w:hAnsi="Calibri Light" w:cs="Calibri Light"/>
          <w:sz w:val="24"/>
          <w:szCs w:val="24"/>
        </w:rPr>
        <w:t xml:space="preserve"> </w:t>
      </w:r>
      <w:r w:rsidR="00EA0D68" w:rsidRPr="00E2154A">
        <w:rPr>
          <w:rFonts w:ascii="Calibri Light" w:hAnsi="Calibri Light" w:cs="Calibri Light"/>
          <w:sz w:val="24"/>
          <w:szCs w:val="24"/>
        </w:rPr>
        <w:t>saranno definite e concorda</w:t>
      </w:r>
      <w:r w:rsidR="00B563A2" w:rsidRPr="00E2154A">
        <w:rPr>
          <w:rFonts w:ascii="Calibri Light" w:hAnsi="Calibri Light" w:cs="Calibri Light"/>
          <w:sz w:val="24"/>
          <w:szCs w:val="24"/>
        </w:rPr>
        <w:t>t</w:t>
      </w:r>
      <w:r w:rsidR="00EA0D68" w:rsidRPr="00E2154A">
        <w:rPr>
          <w:rFonts w:ascii="Calibri Light" w:hAnsi="Calibri Light" w:cs="Calibri Light"/>
          <w:sz w:val="24"/>
          <w:szCs w:val="24"/>
        </w:rPr>
        <w:t xml:space="preserve">e </w:t>
      </w:r>
      <w:r w:rsidR="00FF33B3" w:rsidRPr="00E2154A">
        <w:rPr>
          <w:rFonts w:ascii="Calibri Light" w:hAnsi="Calibri Light" w:cs="Calibri Light"/>
          <w:sz w:val="24"/>
          <w:szCs w:val="24"/>
        </w:rPr>
        <w:t>l</w:t>
      </w:r>
      <w:r w:rsidR="0010762A" w:rsidRPr="00E2154A">
        <w:rPr>
          <w:rFonts w:ascii="Calibri Light" w:hAnsi="Calibri Light" w:cs="Calibri Light"/>
          <w:sz w:val="24"/>
          <w:szCs w:val="24"/>
        </w:rPr>
        <w:t xml:space="preserve">e </w:t>
      </w:r>
      <w:r w:rsidR="00FF33B3" w:rsidRPr="00E2154A">
        <w:rPr>
          <w:rFonts w:ascii="Calibri Light" w:hAnsi="Calibri Light" w:cs="Calibri Light"/>
          <w:sz w:val="24"/>
          <w:szCs w:val="24"/>
        </w:rPr>
        <w:t xml:space="preserve">relative </w:t>
      </w:r>
      <w:r w:rsidR="006D4575" w:rsidRPr="00E2154A">
        <w:rPr>
          <w:rFonts w:ascii="Calibri Light" w:hAnsi="Calibri Light" w:cs="Calibri Light"/>
          <w:sz w:val="24"/>
          <w:szCs w:val="24"/>
        </w:rPr>
        <w:t xml:space="preserve">misure di prevenzione e </w:t>
      </w:r>
      <w:r w:rsidR="00FF33B3" w:rsidRPr="00E2154A">
        <w:rPr>
          <w:rFonts w:ascii="Calibri Light" w:hAnsi="Calibri Light" w:cs="Calibri Light"/>
          <w:sz w:val="24"/>
          <w:szCs w:val="24"/>
        </w:rPr>
        <w:t>protezione</w:t>
      </w:r>
      <w:r w:rsidR="00B563A2" w:rsidRPr="00E2154A">
        <w:rPr>
          <w:rFonts w:ascii="Calibri Light" w:hAnsi="Calibri Light" w:cs="Calibri Light"/>
          <w:sz w:val="24"/>
          <w:szCs w:val="24"/>
        </w:rPr>
        <w:t xml:space="preserve"> e le misure di gestione delle emergenze</w:t>
      </w:r>
      <w:r w:rsidR="00EF1524" w:rsidRPr="00E2154A">
        <w:rPr>
          <w:rFonts w:ascii="Calibri Light" w:hAnsi="Calibri Light" w:cs="Calibri Light"/>
          <w:sz w:val="24"/>
          <w:szCs w:val="24"/>
        </w:rPr>
        <w:t>,</w:t>
      </w:r>
      <w:r w:rsidR="00F27CE3" w:rsidRPr="00E2154A">
        <w:rPr>
          <w:rFonts w:ascii="Calibri Light" w:hAnsi="Calibri Light" w:cs="Calibri Light"/>
          <w:sz w:val="24"/>
          <w:szCs w:val="24"/>
        </w:rPr>
        <w:t xml:space="preserve"> </w:t>
      </w:r>
      <w:r w:rsidR="002D4E61" w:rsidRPr="00E2154A">
        <w:rPr>
          <w:rFonts w:ascii="Calibri Light" w:hAnsi="Calibri Light" w:cs="Calibri Light"/>
          <w:sz w:val="24"/>
          <w:szCs w:val="24"/>
        </w:rPr>
        <w:t>e sarà</w:t>
      </w:r>
      <w:r w:rsidR="00B563A2" w:rsidRPr="00E2154A">
        <w:rPr>
          <w:rFonts w:ascii="Calibri Light" w:hAnsi="Calibri Light" w:cs="Calibri Light"/>
          <w:sz w:val="24"/>
          <w:szCs w:val="24"/>
        </w:rPr>
        <w:t xml:space="preserve"> </w:t>
      </w:r>
      <w:r w:rsidR="00360D86" w:rsidRPr="00E2154A">
        <w:rPr>
          <w:rFonts w:ascii="Calibri Light" w:hAnsi="Calibri Light" w:cs="Calibri Light"/>
          <w:sz w:val="24"/>
          <w:szCs w:val="24"/>
        </w:rPr>
        <w:t xml:space="preserve">redatto il </w:t>
      </w:r>
      <w:r w:rsidR="006D4575" w:rsidRPr="00E2154A">
        <w:rPr>
          <w:rFonts w:ascii="Calibri Light" w:hAnsi="Calibri Light" w:cs="Calibri Light"/>
          <w:b/>
          <w:bCs/>
          <w:sz w:val="24"/>
          <w:szCs w:val="24"/>
        </w:rPr>
        <w:t>Verbale di modifica</w:t>
      </w:r>
      <w:r w:rsidR="001D7483" w:rsidRPr="00E2154A">
        <w:rPr>
          <w:rFonts w:ascii="Calibri Light" w:hAnsi="Calibri Light" w:cs="Calibri Light"/>
          <w:b/>
          <w:bCs/>
          <w:sz w:val="24"/>
          <w:szCs w:val="24"/>
        </w:rPr>
        <w:t xml:space="preserve"> e </w:t>
      </w:r>
      <w:r w:rsidR="006D4575" w:rsidRPr="00E2154A">
        <w:rPr>
          <w:rFonts w:ascii="Calibri Light" w:hAnsi="Calibri Light" w:cs="Calibri Light"/>
          <w:b/>
          <w:bCs/>
          <w:sz w:val="24"/>
          <w:szCs w:val="24"/>
        </w:rPr>
        <w:t xml:space="preserve">integrazione del </w:t>
      </w:r>
      <w:r w:rsidR="00AB1628" w:rsidRPr="00E2154A">
        <w:rPr>
          <w:rFonts w:ascii="Calibri Light" w:hAnsi="Calibri Light" w:cs="Calibri Light"/>
          <w:b/>
          <w:bCs/>
          <w:sz w:val="24"/>
          <w:szCs w:val="24"/>
        </w:rPr>
        <w:t>DUVRI</w:t>
      </w:r>
      <w:r w:rsidR="00C95D43" w:rsidRPr="00E2154A">
        <w:rPr>
          <w:rFonts w:ascii="Calibri Light" w:hAnsi="Calibri Light" w:cs="Calibri Light"/>
          <w:b/>
          <w:bCs/>
          <w:sz w:val="24"/>
          <w:szCs w:val="24"/>
        </w:rPr>
        <w:t xml:space="preserve"> </w:t>
      </w:r>
      <w:r w:rsidR="00C95D43" w:rsidRPr="00E2154A">
        <w:rPr>
          <w:rFonts w:ascii="Calibri Light" w:hAnsi="Calibri Light" w:cs="Calibri Light"/>
          <w:sz w:val="24"/>
          <w:szCs w:val="24"/>
        </w:rPr>
        <w:t>(vedi Allegato 5</w:t>
      </w:r>
      <w:r w:rsidR="00AB0B69" w:rsidRPr="00E2154A">
        <w:rPr>
          <w:rFonts w:ascii="Calibri Light" w:hAnsi="Calibri Light" w:cs="Calibri Light"/>
          <w:sz w:val="24"/>
          <w:szCs w:val="24"/>
        </w:rPr>
        <w:t xml:space="preserve"> da procedura Aspi</w:t>
      </w:r>
      <w:r w:rsidR="00C95D43" w:rsidRPr="00E2154A">
        <w:rPr>
          <w:rFonts w:ascii="Calibri Light" w:hAnsi="Calibri Light" w:cs="Calibri Light"/>
          <w:sz w:val="24"/>
          <w:szCs w:val="24"/>
        </w:rPr>
        <w:t>)</w:t>
      </w:r>
      <w:r w:rsidR="006D4575" w:rsidRPr="00E2154A">
        <w:rPr>
          <w:rFonts w:ascii="Calibri Light" w:hAnsi="Calibri Light" w:cs="Calibri Light"/>
          <w:sz w:val="24"/>
          <w:szCs w:val="24"/>
        </w:rPr>
        <w:t xml:space="preserve">, che </w:t>
      </w:r>
      <w:r w:rsidR="004C3648" w:rsidRPr="00E2154A">
        <w:rPr>
          <w:rFonts w:ascii="Calibri Light" w:hAnsi="Calibri Light" w:cs="Calibri Light"/>
          <w:sz w:val="24"/>
          <w:szCs w:val="24"/>
        </w:rPr>
        <w:t>deve</w:t>
      </w:r>
      <w:r w:rsidR="006D4575" w:rsidRPr="00E2154A">
        <w:rPr>
          <w:rFonts w:ascii="Calibri Light" w:hAnsi="Calibri Light" w:cs="Calibri Light"/>
          <w:sz w:val="24"/>
          <w:szCs w:val="24"/>
        </w:rPr>
        <w:t xml:space="preserve"> essere allegato al presente </w:t>
      </w:r>
      <w:r w:rsidR="00AB1628" w:rsidRPr="00E2154A">
        <w:rPr>
          <w:rFonts w:ascii="Calibri Light" w:hAnsi="Calibri Light" w:cs="Calibri Light"/>
          <w:sz w:val="24"/>
          <w:szCs w:val="24"/>
        </w:rPr>
        <w:t>DUVRI</w:t>
      </w:r>
      <w:r w:rsidR="006D4575" w:rsidRPr="00E2154A">
        <w:rPr>
          <w:rFonts w:ascii="Calibri Light" w:hAnsi="Calibri Light" w:cs="Calibri Light"/>
          <w:sz w:val="24"/>
          <w:szCs w:val="24"/>
        </w:rPr>
        <w:t xml:space="preserve"> insieme al Verbale di riunione preliminare di cooperazione e coordinamento</w:t>
      </w:r>
      <w:r w:rsidR="00136501" w:rsidRPr="00E2154A">
        <w:rPr>
          <w:rFonts w:ascii="Calibri Light" w:hAnsi="Calibri Light" w:cs="Calibri Light"/>
          <w:b/>
          <w:bCs/>
          <w:sz w:val="24"/>
          <w:szCs w:val="24"/>
        </w:rPr>
        <w:t xml:space="preserve"> </w:t>
      </w:r>
      <w:r w:rsidR="00EA0D68" w:rsidRPr="00E2154A">
        <w:rPr>
          <w:rFonts w:ascii="Calibri Light" w:hAnsi="Calibri Light" w:cs="Calibri Light"/>
          <w:sz w:val="24"/>
          <w:szCs w:val="24"/>
        </w:rPr>
        <w:t xml:space="preserve">(sottoscritto per accettazione </w:t>
      </w:r>
      <w:r w:rsidR="00B563A2" w:rsidRPr="00E2154A">
        <w:rPr>
          <w:rFonts w:ascii="Calibri Light" w:hAnsi="Calibri Light" w:cs="Calibri Light"/>
          <w:sz w:val="24"/>
          <w:szCs w:val="24"/>
        </w:rPr>
        <w:t>dalle figure suddette) e</w:t>
      </w:r>
      <w:r w:rsidR="00EA0D68" w:rsidRPr="00E2154A">
        <w:rPr>
          <w:rFonts w:ascii="Calibri Light" w:hAnsi="Calibri Light" w:cs="Calibri Light"/>
          <w:sz w:val="24"/>
          <w:szCs w:val="24"/>
        </w:rPr>
        <w:t xml:space="preserve"> costituisce integrazione sia degli atti contrattuali </w:t>
      </w:r>
      <w:r w:rsidR="005D6BD7" w:rsidRPr="00E2154A">
        <w:rPr>
          <w:rFonts w:ascii="Calibri Light" w:hAnsi="Calibri Light" w:cs="Calibri Light"/>
          <w:sz w:val="24"/>
          <w:szCs w:val="24"/>
        </w:rPr>
        <w:t>ch</w:t>
      </w:r>
      <w:r w:rsidR="00EA0D68" w:rsidRPr="00E2154A">
        <w:rPr>
          <w:rFonts w:ascii="Calibri Light" w:hAnsi="Calibri Light" w:cs="Calibri Light"/>
          <w:sz w:val="24"/>
          <w:szCs w:val="24"/>
        </w:rPr>
        <w:t xml:space="preserve">e dello stesso </w:t>
      </w:r>
      <w:r w:rsidR="00AB1628" w:rsidRPr="00E2154A">
        <w:rPr>
          <w:rFonts w:ascii="Calibri Light" w:hAnsi="Calibri Light" w:cs="Calibri Light"/>
          <w:sz w:val="24"/>
          <w:szCs w:val="24"/>
        </w:rPr>
        <w:t>DUVRI</w:t>
      </w:r>
      <w:bookmarkStart w:id="139" w:name="_Hlk151455661"/>
      <w:r w:rsidR="0061713B" w:rsidRPr="00E2154A">
        <w:rPr>
          <w:rFonts w:ascii="Calibri Light" w:hAnsi="Calibri Light" w:cs="Calibri Light"/>
          <w:sz w:val="24"/>
          <w:szCs w:val="24"/>
        </w:rPr>
        <w:t>.</w:t>
      </w:r>
    </w:p>
    <w:bookmarkEnd w:id="139"/>
    <w:p w14:paraId="358207D0" w14:textId="77777777" w:rsidR="006D4575" w:rsidRPr="00E2154A" w:rsidRDefault="006D4575" w:rsidP="006D4575">
      <w:pPr>
        <w:jc w:val="both"/>
        <w:rPr>
          <w:rFonts w:ascii="Calibri Light" w:hAnsi="Calibri Light" w:cs="Calibri Light"/>
          <w:sz w:val="24"/>
          <w:szCs w:val="24"/>
        </w:rPr>
      </w:pPr>
      <w:r w:rsidRPr="00E2154A">
        <w:rPr>
          <w:rFonts w:ascii="Calibri Light" w:hAnsi="Calibri Light" w:cs="Calibri Light"/>
          <w:noProof/>
          <w:sz w:val="24"/>
          <w:szCs w:val="24"/>
        </w:rPr>
        <w:t>Durante l’esecuzione del contratto</w:t>
      </w:r>
      <w:r w:rsidR="00D16ED5" w:rsidRPr="00E2154A">
        <w:rPr>
          <w:rFonts w:ascii="Calibri Light" w:hAnsi="Calibri Light" w:cs="Calibri Light"/>
          <w:noProof/>
          <w:sz w:val="24"/>
          <w:szCs w:val="24"/>
        </w:rPr>
        <w:t xml:space="preserve"> (anche in funzione della durata dell’attività)</w:t>
      </w:r>
      <w:r w:rsidRPr="00E2154A">
        <w:rPr>
          <w:rFonts w:ascii="Calibri Light" w:hAnsi="Calibri Light" w:cs="Calibri Light"/>
          <w:noProof/>
          <w:sz w:val="24"/>
          <w:szCs w:val="24"/>
        </w:rPr>
        <w:t xml:space="preserve">, gli eventuali aggiornamenti e variazioni, dovuti a modifiche di carattere tecnico, logistico ed organizzativo del </w:t>
      </w:r>
      <w:r w:rsidR="00AB1628" w:rsidRPr="00E2154A">
        <w:rPr>
          <w:rFonts w:ascii="Calibri Light" w:hAnsi="Calibri Light" w:cs="Calibri Light"/>
          <w:noProof/>
          <w:sz w:val="24"/>
          <w:szCs w:val="24"/>
        </w:rPr>
        <w:t>DUVRI</w:t>
      </w:r>
      <w:r w:rsidR="00AB2563" w:rsidRPr="00E2154A">
        <w:rPr>
          <w:rFonts w:ascii="Calibri Light" w:hAnsi="Calibri Light" w:cs="Calibri Light"/>
          <w:noProof/>
          <w:sz w:val="24"/>
          <w:szCs w:val="24"/>
        </w:rPr>
        <w:t>,</w:t>
      </w:r>
      <w:r w:rsidRPr="00E2154A">
        <w:rPr>
          <w:rFonts w:ascii="Calibri Light" w:hAnsi="Calibri Light" w:cs="Calibri Light"/>
          <w:noProof/>
          <w:sz w:val="24"/>
          <w:szCs w:val="24"/>
        </w:rPr>
        <w:t xml:space="preserve"> saranno condivisi nelle </w:t>
      </w:r>
      <w:r w:rsidRPr="00E2154A">
        <w:rPr>
          <w:rFonts w:ascii="Calibri Light" w:hAnsi="Calibri Light" w:cs="Calibri Light"/>
          <w:b/>
          <w:noProof/>
          <w:sz w:val="24"/>
          <w:szCs w:val="24"/>
        </w:rPr>
        <w:t>riunioni di cooperazione e coordinamento in corso di attività</w:t>
      </w:r>
      <w:r w:rsidRPr="00E2154A">
        <w:rPr>
          <w:rFonts w:ascii="Calibri Light" w:hAnsi="Calibri Light" w:cs="Calibri Light"/>
          <w:noProof/>
          <w:sz w:val="24"/>
          <w:szCs w:val="24"/>
        </w:rPr>
        <w:t xml:space="preserve"> dai soggetti coinvolti e riportati nel </w:t>
      </w:r>
      <w:r w:rsidRPr="00E2154A">
        <w:rPr>
          <w:rFonts w:ascii="Calibri Light" w:hAnsi="Calibri Light" w:cs="Calibri Light"/>
          <w:b/>
          <w:bCs/>
          <w:iCs/>
          <w:sz w:val="24"/>
          <w:szCs w:val="24"/>
        </w:rPr>
        <w:t>Verbale di riunione</w:t>
      </w:r>
      <w:r w:rsidR="00EC7E0D" w:rsidRPr="00E2154A">
        <w:rPr>
          <w:rFonts w:ascii="Calibri Light" w:hAnsi="Calibri Light" w:cs="Calibri Light"/>
          <w:b/>
          <w:bCs/>
          <w:iCs/>
          <w:sz w:val="24"/>
          <w:szCs w:val="24"/>
        </w:rPr>
        <w:t xml:space="preserve"> di</w:t>
      </w:r>
      <w:r w:rsidR="00B17BF5" w:rsidRPr="00E2154A">
        <w:rPr>
          <w:rFonts w:ascii="Calibri Light" w:hAnsi="Calibri Light" w:cs="Calibri Light"/>
          <w:b/>
          <w:bCs/>
          <w:iCs/>
          <w:sz w:val="24"/>
          <w:szCs w:val="24"/>
        </w:rPr>
        <w:t xml:space="preserve"> </w:t>
      </w:r>
      <w:r w:rsidRPr="00E2154A">
        <w:rPr>
          <w:rFonts w:ascii="Calibri Light" w:hAnsi="Calibri Light" w:cs="Calibri Light"/>
          <w:b/>
          <w:bCs/>
          <w:iCs/>
          <w:sz w:val="24"/>
          <w:szCs w:val="24"/>
        </w:rPr>
        <w:t>cooperazione e coordinamento in corso di attività</w:t>
      </w:r>
      <w:r w:rsidR="00C95D43" w:rsidRPr="00E2154A">
        <w:rPr>
          <w:rFonts w:ascii="Calibri Light" w:hAnsi="Calibri Light" w:cs="Calibri Light"/>
          <w:sz w:val="24"/>
          <w:szCs w:val="24"/>
        </w:rPr>
        <w:t xml:space="preserve"> (Vedi </w:t>
      </w:r>
      <w:r w:rsidR="00C95D43" w:rsidRPr="00E2154A">
        <w:rPr>
          <w:rFonts w:ascii="Calibri Light" w:hAnsi="Calibri Light" w:cs="Calibri Light"/>
          <w:noProof/>
          <w:sz w:val="24"/>
          <w:szCs w:val="24"/>
        </w:rPr>
        <w:t>Allegato 6</w:t>
      </w:r>
      <w:r w:rsidR="00AB0B69" w:rsidRPr="00E2154A">
        <w:rPr>
          <w:rFonts w:ascii="Calibri Light" w:hAnsi="Calibri Light" w:cs="Calibri Light"/>
          <w:noProof/>
          <w:sz w:val="24"/>
          <w:szCs w:val="24"/>
        </w:rPr>
        <w:t xml:space="preserve"> da procedura Aspi</w:t>
      </w:r>
      <w:r w:rsidR="00C95D43" w:rsidRPr="00E2154A">
        <w:rPr>
          <w:rFonts w:ascii="Calibri Light" w:hAnsi="Calibri Light" w:cs="Calibri Light"/>
          <w:sz w:val="24"/>
          <w:szCs w:val="24"/>
        </w:rPr>
        <w:t>)</w:t>
      </w:r>
      <w:r w:rsidR="00CD7AB2" w:rsidRPr="00E2154A">
        <w:rPr>
          <w:rFonts w:ascii="Calibri Light" w:hAnsi="Calibri Light" w:cs="Calibri Light"/>
          <w:sz w:val="24"/>
          <w:szCs w:val="24"/>
        </w:rPr>
        <w:t>.</w:t>
      </w:r>
      <w:r w:rsidRPr="00E2154A">
        <w:rPr>
          <w:rFonts w:ascii="Calibri Light" w:hAnsi="Calibri Light" w:cs="Calibri Light"/>
          <w:sz w:val="24"/>
          <w:szCs w:val="24"/>
        </w:rPr>
        <w:t xml:space="preserve"> Tale verbale, come il precedente, </w:t>
      </w:r>
      <w:r w:rsidR="004C3648" w:rsidRPr="00E2154A">
        <w:rPr>
          <w:rFonts w:ascii="Calibri Light" w:hAnsi="Calibri Light" w:cs="Calibri Light"/>
          <w:sz w:val="24"/>
          <w:szCs w:val="24"/>
        </w:rPr>
        <w:t>deve</w:t>
      </w:r>
      <w:r w:rsidRPr="00E2154A">
        <w:rPr>
          <w:rFonts w:ascii="Calibri Light" w:hAnsi="Calibri Light" w:cs="Calibri Light"/>
          <w:sz w:val="24"/>
          <w:szCs w:val="24"/>
        </w:rPr>
        <w:t xml:space="preserve"> essere allegato al presente </w:t>
      </w:r>
      <w:r w:rsidR="00AB1628" w:rsidRPr="00E2154A">
        <w:rPr>
          <w:rFonts w:ascii="Calibri Light" w:hAnsi="Calibri Light" w:cs="Calibri Light"/>
          <w:sz w:val="24"/>
          <w:szCs w:val="24"/>
        </w:rPr>
        <w:t>DUVRI</w:t>
      </w:r>
      <w:r w:rsidRPr="00E2154A">
        <w:rPr>
          <w:rFonts w:ascii="Calibri Light" w:hAnsi="Calibri Light" w:cs="Calibri Light"/>
          <w:sz w:val="24"/>
          <w:szCs w:val="24"/>
        </w:rPr>
        <w:t xml:space="preserve"> e ne costituirà dinamico aggiornamento.</w:t>
      </w:r>
    </w:p>
    <w:bookmarkEnd w:id="3"/>
    <w:p w14:paraId="5872945F" w14:textId="77777777" w:rsidR="002D4E61" w:rsidRPr="00E2154A" w:rsidRDefault="002D4E61" w:rsidP="007D0CB6">
      <w:pPr>
        <w:spacing w:before="240"/>
        <w:jc w:val="both"/>
        <w:rPr>
          <w:rFonts w:ascii="Calibri Light" w:hAnsi="Calibri Light" w:cs="Calibri Light"/>
          <w:b/>
          <w:bCs/>
          <w:noProof/>
          <w:sz w:val="24"/>
          <w:szCs w:val="24"/>
          <w:u w:val="single"/>
        </w:rPr>
      </w:pPr>
      <w:r w:rsidRPr="00E2154A">
        <w:rPr>
          <w:rFonts w:ascii="Calibri Light" w:hAnsi="Calibri Light" w:cs="Calibri Light"/>
          <w:b/>
          <w:bCs/>
          <w:noProof/>
          <w:sz w:val="24"/>
          <w:szCs w:val="24"/>
          <w:u w:val="single"/>
        </w:rPr>
        <w:t>L’Appaltatore – ed ogni eventuale subappaltatore - è tenuto a rendere edotti i propri dipendenti d</w:t>
      </w:r>
      <w:r w:rsidR="00F637E9" w:rsidRPr="00E2154A">
        <w:rPr>
          <w:rFonts w:ascii="Calibri Light" w:hAnsi="Calibri Light" w:cs="Calibri Light"/>
          <w:b/>
          <w:bCs/>
          <w:noProof/>
          <w:sz w:val="24"/>
          <w:szCs w:val="24"/>
          <w:u w:val="single"/>
        </w:rPr>
        <w:t>ei</w:t>
      </w:r>
      <w:r w:rsidRPr="00E2154A">
        <w:rPr>
          <w:rFonts w:ascii="Calibri Light" w:hAnsi="Calibri Light" w:cs="Calibri Light"/>
          <w:b/>
          <w:bCs/>
          <w:noProof/>
          <w:sz w:val="24"/>
          <w:szCs w:val="24"/>
          <w:u w:val="single"/>
        </w:rPr>
        <w:t xml:space="preserve"> </w:t>
      </w:r>
      <w:r w:rsidR="00F637E9" w:rsidRPr="00E2154A">
        <w:rPr>
          <w:rFonts w:ascii="Calibri Light" w:hAnsi="Calibri Light" w:cs="Calibri Light"/>
          <w:b/>
          <w:bCs/>
          <w:noProof/>
          <w:sz w:val="24"/>
          <w:szCs w:val="24"/>
          <w:u w:val="single"/>
        </w:rPr>
        <w:t xml:space="preserve">rischi e delle misure di prevenzione e protezione e gestione delle emergenze definite nel </w:t>
      </w:r>
      <w:r w:rsidR="00AB1628" w:rsidRPr="00E2154A">
        <w:rPr>
          <w:rFonts w:ascii="Calibri Light" w:hAnsi="Calibri Light" w:cs="Calibri Light"/>
          <w:b/>
          <w:bCs/>
          <w:noProof/>
          <w:sz w:val="24"/>
          <w:szCs w:val="24"/>
          <w:u w:val="single"/>
        </w:rPr>
        <w:t>DUVRI</w:t>
      </w:r>
      <w:r w:rsidR="00F637E9" w:rsidRPr="00E2154A">
        <w:rPr>
          <w:rFonts w:ascii="Calibri Light" w:hAnsi="Calibri Light" w:cs="Calibri Light"/>
          <w:b/>
          <w:bCs/>
          <w:noProof/>
          <w:sz w:val="24"/>
          <w:szCs w:val="24"/>
          <w:u w:val="single"/>
        </w:rPr>
        <w:t xml:space="preserve"> e in tutte le successive integrazioni.</w:t>
      </w:r>
    </w:p>
    <w:p w14:paraId="3EB2EA3C" w14:textId="77777777" w:rsidR="002D4E61" w:rsidRPr="00E2154A" w:rsidRDefault="002D4E61" w:rsidP="002D4E61">
      <w:pPr>
        <w:jc w:val="both"/>
        <w:rPr>
          <w:rFonts w:ascii="Calibri Light" w:hAnsi="Calibri Light" w:cs="Calibri Light"/>
          <w:noProof/>
          <w:sz w:val="24"/>
          <w:szCs w:val="24"/>
        </w:rPr>
      </w:pPr>
    </w:p>
    <w:p w14:paraId="70D0E4F3" w14:textId="77777777" w:rsidR="002D4E61" w:rsidRPr="00E2154A" w:rsidRDefault="002D4E61" w:rsidP="007D0CB6">
      <w:pPr>
        <w:jc w:val="both"/>
        <w:rPr>
          <w:rFonts w:ascii="Calibri Light" w:hAnsi="Calibri Light" w:cs="Calibri Light"/>
          <w:noProof/>
          <w:sz w:val="24"/>
          <w:szCs w:val="24"/>
        </w:rPr>
      </w:pPr>
    </w:p>
    <w:p w14:paraId="18EC205C" w14:textId="77777777" w:rsidR="000718F4" w:rsidRPr="00E2154A" w:rsidRDefault="00C67653" w:rsidP="00620B37">
      <w:pPr>
        <w:pStyle w:val="Titolo2"/>
        <w:numPr>
          <w:ilvl w:val="0"/>
          <w:numId w:val="7"/>
        </w:numPr>
        <w:rPr>
          <w:rFonts w:ascii="Calibri Light" w:hAnsi="Calibri Light" w:cs="Calibri Light"/>
          <w:color w:val="4472C4"/>
        </w:rPr>
      </w:pPr>
      <w:bookmarkStart w:id="140" w:name="_Toc102995733"/>
      <w:r w:rsidRPr="00E2154A">
        <w:rPr>
          <w:rFonts w:ascii="Calibri Light" w:hAnsi="Calibri Light" w:cs="Calibri Light"/>
          <w:color w:val="4472C4"/>
        </w:rPr>
        <w:br w:type="page"/>
      </w:r>
      <w:bookmarkStart w:id="141" w:name="_Toc165295872"/>
      <w:r w:rsidR="000718F4" w:rsidRPr="00E2154A">
        <w:rPr>
          <w:rFonts w:ascii="Calibri Light" w:hAnsi="Calibri Light" w:cs="Calibri Light"/>
          <w:color w:val="4472C4"/>
        </w:rPr>
        <w:lastRenderedPageBreak/>
        <w:t>SCHEDA IDENTIFICATIVA DELL’APPALTO</w:t>
      </w:r>
      <w:bookmarkEnd w:id="140"/>
      <w:bookmarkEnd w:id="141"/>
    </w:p>
    <w:p w14:paraId="35A23A6C" w14:textId="77777777" w:rsidR="006A456E" w:rsidRPr="00E2154A" w:rsidRDefault="006A456E" w:rsidP="006A456E"/>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0"/>
        <w:gridCol w:w="5953"/>
      </w:tblGrid>
      <w:tr w:rsidR="00987609" w:rsidRPr="00E2154A" w14:paraId="35F0EBFC" w14:textId="77777777" w:rsidTr="007D0CB6">
        <w:trPr>
          <w:trHeight w:val="20"/>
        </w:trPr>
        <w:tc>
          <w:tcPr>
            <w:tcW w:w="3970" w:type="dxa"/>
            <w:vAlign w:val="center"/>
          </w:tcPr>
          <w:p w14:paraId="2BA80246" w14:textId="77777777" w:rsidR="000718F4" w:rsidRPr="00E2154A" w:rsidRDefault="000718F4" w:rsidP="007261A6">
            <w:pPr>
              <w:pStyle w:val="Corpotesto1"/>
              <w:ind w:right="-6"/>
              <w:rPr>
                <w:rFonts w:ascii="Calibri Light" w:hAnsi="Calibri Light" w:cs="Calibri Light"/>
                <w:b/>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Rif. contratto d’appalto</w:t>
            </w:r>
          </w:p>
        </w:tc>
        <w:tc>
          <w:tcPr>
            <w:tcW w:w="5953" w:type="dxa"/>
            <w:vAlign w:val="center"/>
          </w:tcPr>
          <w:p w14:paraId="676C0461" w14:textId="77777777" w:rsidR="000718F4" w:rsidRPr="00E2154A" w:rsidRDefault="008A2673" w:rsidP="008A2673">
            <w:pPr>
              <w:pStyle w:val="Corpotesto1"/>
              <w:ind w:right="-7"/>
              <w:rPr>
                <w:rFonts w:ascii="Calibri Light" w:hAnsi="Calibri Light" w:cs="Calibri Light"/>
                <w:bCs/>
                <w:sz w:val="24"/>
                <w:szCs w:val="24"/>
                <w14:shadow w14:blurRad="0" w14:dist="0" w14:dir="0" w14:sx="0" w14:sy="0" w14:kx="0" w14:ky="0" w14:algn="none">
                  <w14:srgbClr w14:val="000000"/>
                </w14:shadow>
              </w:rPr>
            </w:pPr>
            <w:r w:rsidRPr="00E2154A">
              <w:rPr>
                <w:rFonts w:ascii="Calibri Light" w:hAnsi="Calibri Light" w:cs="Calibri Light"/>
                <w:bCs/>
                <w:sz w:val="24"/>
                <w:szCs w:val="24"/>
                <w14:shadow w14:blurRad="0" w14:dist="0" w14:dir="0" w14:sx="0" w14:sy="0" w14:kx="0" w14:ky="0" w14:algn="none">
                  <w14:srgbClr w14:val="000000"/>
                </w14:shadow>
              </w:rPr>
              <w:t xml:space="preserve">A.Q. n° </w:t>
            </w:r>
            <w:r w:rsidR="00DD2248" w:rsidRPr="00E2154A">
              <w:rPr>
                <w:rFonts w:ascii="Calibri Light" w:hAnsi="Calibri Light" w:cs="Calibri Light"/>
                <w:bCs/>
                <w:sz w:val="24"/>
                <w:szCs w:val="24"/>
                <w:highlight w:val="yellow"/>
                <w14:shadow w14:blurRad="0" w14:dist="0" w14:dir="0" w14:sx="0" w14:sy="0" w14:kx="0" w14:ky="0" w14:algn="none">
                  <w14:srgbClr w14:val="000000"/>
                </w14:shadow>
              </w:rPr>
              <w:t>……………….</w:t>
            </w:r>
            <w:r w:rsidR="00DD2248" w:rsidRPr="00E2154A">
              <w:rPr>
                <w:rFonts w:ascii="Calibri Light" w:hAnsi="Calibri Light" w:cs="Calibri Light"/>
                <w:bCs/>
                <w:sz w:val="24"/>
                <w:szCs w:val="24"/>
                <w14:shadow w14:blurRad="0" w14:dist="0" w14:dir="0" w14:sx="0" w14:sy="0" w14:kx="0" w14:ky="0" w14:algn="none">
                  <w14:srgbClr w14:val="000000"/>
                </w14:shadow>
              </w:rPr>
              <w:t>.</w:t>
            </w:r>
          </w:p>
        </w:tc>
      </w:tr>
      <w:tr w:rsidR="00987609" w:rsidRPr="00E2154A" w14:paraId="59907790" w14:textId="77777777" w:rsidTr="007D0CB6">
        <w:trPr>
          <w:trHeight w:val="20"/>
        </w:trPr>
        <w:tc>
          <w:tcPr>
            <w:tcW w:w="3970" w:type="dxa"/>
            <w:vAlign w:val="center"/>
          </w:tcPr>
          <w:p w14:paraId="7699E7DA" w14:textId="77777777" w:rsidR="006A456E" w:rsidRPr="00E2154A" w:rsidRDefault="006A456E" w:rsidP="007261A6">
            <w:pPr>
              <w:pStyle w:val="Corpotesto1"/>
              <w:ind w:right="-6"/>
              <w:rPr>
                <w:rFonts w:ascii="Calibri Light" w:hAnsi="Calibri Light" w:cs="Calibri Light"/>
                <w:b/>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C.I.G.</w:t>
            </w:r>
          </w:p>
        </w:tc>
        <w:tc>
          <w:tcPr>
            <w:tcW w:w="5953" w:type="dxa"/>
            <w:vAlign w:val="center"/>
          </w:tcPr>
          <w:p w14:paraId="09609713" w14:textId="77777777" w:rsidR="006A456E" w:rsidRPr="00E2154A" w:rsidRDefault="006A456E" w:rsidP="007261A6">
            <w:pPr>
              <w:pStyle w:val="Corpotesto1"/>
              <w:ind w:right="-7"/>
              <w:rPr>
                <w:rFonts w:ascii="Calibri Light" w:hAnsi="Calibri Light" w:cs="Calibri Light"/>
                <w:bCs/>
                <w:sz w:val="24"/>
                <w:szCs w:val="24"/>
                <w14:shadow w14:blurRad="0" w14:dist="0" w14:dir="0" w14:sx="0" w14:sy="0" w14:kx="0" w14:ky="0" w14:algn="none">
                  <w14:srgbClr w14:val="000000"/>
                </w14:shadow>
              </w:rPr>
            </w:pPr>
          </w:p>
        </w:tc>
      </w:tr>
      <w:tr w:rsidR="00987609" w:rsidRPr="00E2154A" w14:paraId="7019B44A" w14:textId="77777777" w:rsidTr="007D0CB6">
        <w:trPr>
          <w:trHeight w:val="20"/>
        </w:trPr>
        <w:tc>
          <w:tcPr>
            <w:tcW w:w="3970" w:type="dxa"/>
            <w:vAlign w:val="center"/>
          </w:tcPr>
          <w:p w14:paraId="1647A9FB" w14:textId="77777777" w:rsidR="008A4D01" w:rsidRPr="00E2154A" w:rsidRDefault="008A4D01" w:rsidP="007261A6">
            <w:pPr>
              <w:pStyle w:val="Corpotesto1"/>
              <w:ind w:right="-6"/>
              <w:rPr>
                <w:rFonts w:ascii="Calibri Light" w:hAnsi="Calibri Light" w:cs="Calibri Light"/>
                <w:b/>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Committente</w:t>
            </w:r>
          </w:p>
        </w:tc>
        <w:tc>
          <w:tcPr>
            <w:tcW w:w="5953" w:type="dxa"/>
            <w:vAlign w:val="center"/>
          </w:tcPr>
          <w:p w14:paraId="5650AD6B" w14:textId="77777777" w:rsidR="008A4D01" w:rsidRPr="00E2154A" w:rsidRDefault="0061713B" w:rsidP="007261A6">
            <w:pPr>
              <w:pStyle w:val="Corpotesto1"/>
              <w:ind w:right="-7"/>
              <w:rPr>
                <w:rFonts w:ascii="Calibri Light" w:hAnsi="Calibri Light" w:cs="Calibri Light"/>
                <w:bCs/>
                <w:sz w:val="24"/>
                <w:szCs w:val="24"/>
                <w14:shadow w14:blurRad="0" w14:dist="0" w14:dir="0" w14:sx="0" w14:sy="0" w14:kx="0" w14:ky="0" w14:algn="none">
                  <w14:srgbClr w14:val="000000"/>
                </w14:shadow>
              </w:rPr>
            </w:pPr>
            <w:r w:rsidRPr="00E2154A">
              <w:rPr>
                <w:rFonts w:ascii="Calibri Light" w:hAnsi="Calibri Light" w:cs="Calibri Light"/>
                <w:bCs/>
                <w:sz w:val="24"/>
                <w:szCs w:val="24"/>
                <w14:shadow w14:blurRad="0" w14:dist="0" w14:dir="0" w14:sx="0" w14:sy="0" w14:kx="0" w14:ky="0" w14:algn="none">
                  <w14:srgbClr w14:val="000000"/>
                </w14:shadow>
              </w:rPr>
              <w:t xml:space="preserve">Ing. </w:t>
            </w:r>
            <w:r w:rsidR="004A6DFF" w:rsidRPr="00E2154A">
              <w:rPr>
                <w:rFonts w:ascii="Calibri Light" w:hAnsi="Calibri Light" w:cs="Calibri Light"/>
                <w:bCs/>
                <w:sz w:val="24"/>
                <w:szCs w:val="24"/>
                <w14:shadow w14:blurRad="0" w14:dist="0" w14:dir="0" w14:sx="0" w14:sy="0" w14:kx="0" w14:ky="0" w14:algn="none">
                  <w14:srgbClr w14:val="000000"/>
                </w14:shadow>
              </w:rPr>
              <w:t>Fernando De Maria</w:t>
            </w:r>
          </w:p>
        </w:tc>
      </w:tr>
      <w:tr w:rsidR="00987609" w:rsidRPr="00E2154A" w14:paraId="19D5F1F4" w14:textId="77777777" w:rsidTr="007D0CB6">
        <w:trPr>
          <w:trHeight w:val="20"/>
        </w:trPr>
        <w:tc>
          <w:tcPr>
            <w:tcW w:w="3970" w:type="dxa"/>
            <w:vAlign w:val="center"/>
          </w:tcPr>
          <w:p w14:paraId="25267398" w14:textId="77777777" w:rsidR="000718F4" w:rsidRPr="00E2154A" w:rsidRDefault="000718F4" w:rsidP="007261A6">
            <w:pPr>
              <w:pStyle w:val="Corpotesto1"/>
              <w:ind w:right="-6"/>
              <w:rPr>
                <w:rFonts w:ascii="Calibri Light" w:hAnsi="Calibri Light" w:cs="Calibri Light"/>
                <w:b/>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Durata del contratto (anni, mesi, giorni)</w:t>
            </w:r>
          </w:p>
        </w:tc>
        <w:tc>
          <w:tcPr>
            <w:tcW w:w="5953" w:type="dxa"/>
            <w:vAlign w:val="center"/>
          </w:tcPr>
          <w:p w14:paraId="4F2D59AC" w14:textId="77777777" w:rsidR="000718F4" w:rsidRPr="00E2154A" w:rsidRDefault="00417455" w:rsidP="007261A6">
            <w:pPr>
              <w:pStyle w:val="Corpotesto1"/>
              <w:ind w:right="-7"/>
              <w:rPr>
                <w:rFonts w:ascii="Calibri Light" w:hAnsi="Calibri Light" w:cs="Calibri Light"/>
                <w:bCs/>
                <w:sz w:val="24"/>
                <w:szCs w:val="24"/>
                <w14:shadow w14:blurRad="0" w14:dist="0" w14:dir="0" w14:sx="0" w14:sy="0" w14:kx="0" w14:ky="0" w14:algn="none">
                  <w14:srgbClr w14:val="000000"/>
                </w14:shadow>
              </w:rPr>
            </w:pPr>
            <w:r w:rsidRPr="00E2154A">
              <w:rPr>
                <w:rFonts w:ascii="Calibri Light" w:hAnsi="Calibri Light" w:cs="Calibri Light"/>
                <w:bCs/>
                <w:sz w:val="24"/>
                <w:szCs w:val="24"/>
                <w14:shadow w14:blurRad="0" w14:dist="0" w14:dir="0" w14:sx="0" w14:sy="0" w14:kx="0" w14:ky="0" w14:algn="none">
                  <w14:srgbClr w14:val="000000"/>
                </w14:shadow>
              </w:rPr>
              <w:t>4 anni</w:t>
            </w:r>
          </w:p>
        </w:tc>
      </w:tr>
      <w:tr w:rsidR="00987609" w:rsidRPr="00E2154A" w14:paraId="0202C51A" w14:textId="77777777" w:rsidTr="007D0CB6">
        <w:trPr>
          <w:trHeight w:val="20"/>
        </w:trPr>
        <w:tc>
          <w:tcPr>
            <w:tcW w:w="3970" w:type="dxa"/>
            <w:vAlign w:val="center"/>
          </w:tcPr>
          <w:p w14:paraId="3FAFE8A5" w14:textId="77777777" w:rsidR="000718F4" w:rsidRPr="00E2154A" w:rsidRDefault="000718F4" w:rsidP="007261A6">
            <w:pPr>
              <w:pStyle w:val="Corpotesto1"/>
              <w:ind w:right="-6"/>
              <w:rPr>
                <w:rFonts w:ascii="Calibri Light" w:hAnsi="Calibri Light" w:cs="Calibri Light"/>
                <w:b/>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Durata delle attività (anni, mesi, giorni)</w:t>
            </w:r>
          </w:p>
        </w:tc>
        <w:tc>
          <w:tcPr>
            <w:tcW w:w="5953" w:type="dxa"/>
            <w:vAlign w:val="center"/>
          </w:tcPr>
          <w:p w14:paraId="5A7CD4F6" w14:textId="77777777" w:rsidR="000718F4" w:rsidRPr="00E2154A" w:rsidRDefault="00DD2248" w:rsidP="00A97751">
            <w:pPr>
              <w:pStyle w:val="Corpotesto1"/>
              <w:ind w:right="-7"/>
              <w:rPr>
                <w:rFonts w:ascii="Calibri Light" w:hAnsi="Calibri Light" w:cs="Calibri Light"/>
                <w:bCs/>
                <w:sz w:val="24"/>
                <w:szCs w:val="24"/>
                <w14:shadow w14:blurRad="0" w14:dist="0" w14:dir="0" w14:sx="0" w14:sy="0" w14:kx="0" w14:ky="0" w14:algn="none">
                  <w14:srgbClr w14:val="000000"/>
                </w14:shadow>
              </w:rPr>
            </w:pPr>
            <w:r w:rsidRPr="00E2154A">
              <w:rPr>
                <w:rFonts w:ascii="Calibri Light" w:hAnsi="Calibri Light" w:cs="Calibri Light"/>
                <w:bCs/>
                <w:sz w:val="24"/>
                <w:szCs w:val="24"/>
                <w14:shadow w14:blurRad="0" w14:dist="0" w14:dir="0" w14:sx="0" w14:sy="0" w14:kx="0" w14:ky="0" w14:algn="none">
                  <w14:srgbClr w14:val="000000"/>
                </w14:shadow>
              </w:rPr>
              <w:t>4 mesi non consecutivi (5 gg su 7)</w:t>
            </w:r>
          </w:p>
        </w:tc>
      </w:tr>
      <w:tr w:rsidR="00B83E7D" w:rsidRPr="00E2154A" w14:paraId="7E84BD66" w14:textId="77777777" w:rsidTr="00270DE9">
        <w:trPr>
          <w:trHeight w:val="20"/>
        </w:trPr>
        <w:tc>
          <w:tcPr>
            <w:tcW w:w="3970" w:type="dxa"/>
            <w:vAlign w:val="center"/>
          </w:tcPr>
          <w:p w14:paraId="3F5020DB" w14:textId="77777777" w:rsidR="006121C8" w:rsidRPr="00E2154A" w:rsidRDefault="006121C8" w:rsidP="007261A6">
            <w:pPr>
              <w:pStyle w:val="Corpotesto1"/>
              <w:ind w:right="-6"/>
              <w:rPr>
                <w:rFonts w:ascii="Calibri Light" w:hAnsi="Calibri Light" w:cs="Calibri Light"/>
                <w:b/>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N° persone</w:t>
            </w:r>
            <w:r w:rsidR="0017125A" w:rsidRPr="00E2154A">
              <w:rPr>
                <w:rFonts w:ascii="Calibri Light" w:hAnsi="Calibri Light" w:cs="Calibri Light"/>
                <w:b/>
                <w:sz w:val="24"/>
                <w:szCs w:val="24"/>
                <w14:shadow w14:blurRad="0" w14:dist="0" w14:dir="0" w14:sx="0" w14:sy="0" w14:kx="0" w14:ky="0" w14:algn="none">
                  <w14:srgbClr w14:val="000000"/>
                </w14:shadow>
              </w:rPr>
              <w:t xml:space="preserve"> dell’appaltatore</w:t>
            </w:r>
            <w:r w:rsidRPr="00E2154A">
              <w:rPr>
                <w:rFonts w:ascii="Calibri Light" w:hAnsi="Calibri Light" w:cs="Calibri Light"/>
                <w:b/>
                <w:sz w:val="24"/>
                <w:szCs w:val="24"/>
                <w14:shadow w14:blurRad="0" w14:dist="0" w14:dir="0" w14:sx="0" w14:sy="0" w14:kx="0" w14:ky="0" w14:algn="none">
                  <w14:srgbClr w14:val="000000"/>
                </w14:shadow>
              </w:rPr>
              <w:t xml:space="preserve"> impiegate per l’attività</w:t>
            </w:r>
          </w:p>
        </w:tc>
        <w:tc>
          <w:tcPr>
            <w:tcW w:w="5953" w:type="dxa"/>
            <w:vAlign w:val="center"/>
          </w:tcPr>
          <w:p w14:paraId="00094410" w14:textId="77777777" w:rsidR="00A97751" w:rsidRPr="00E2154A" w:rsidRDefault="00A97751" w:rsidP="007261A6">
            <w:pPr>
              <w:pStyle w:val="Corpotesto1"/>
              <w:ind w:right="-7"/>
              <w:rPr>
                <w:rFonts w:ascii="Calibri Light" w:hAnsi="Calibri Light" w:cs="Calibri Light"/>
                <w:bCs/>
                <w:sz w:val="24"/>
                <w:szCs w:val="24"/>
                <w14:shadow w14:blurRad="0" w14:dist="0" w14:dir="0" w14:sx="0" w14:sy="0" w14:kx="0" w14:ky="0" w14:algn="none">
                  <w14:srgbClr w14:val="000000"/>
                </w14:shadow>
              </w:rPr>
            </w:pPr>
            <w:r w:rsidRPr="00E2154A">
              <w:rPr>
                <w:rFonts w:ascii="Calibri Light" w:hAnsi="Calibri Light" w:cs="Calibri Light"/>
                <w:bCs/>
                <w:sz w:val="24"/>
                <w:szCs w:val="24"/>
                <w14:shadow w14:blurRad="0" w14:dist="0" w14:dir="0" w14:sx="0" w14:sy="0" w14:kx="0" w14:ky="0" w14:algn="none">
                  <w14:srgbClr w14:val="000000"/>
                </w14:shadow>
              </w:rPr>
              <w:t>n</w:t>
            </w:r>
            <w:r w:rsidR="008421F3" w:rsidRPr="00E2154A">
              <w:rPr>
                <w:rFonts w:ascii="Calibri Light" w:hAnsi="Calibri Light" w:cs="Calibri Light"/>
                <w:bCs/>
                <w:sz w:val="24"/>
                <w:szCs w:val="24"/>
                <w14:shadow w14:blurRad="0" w14:dist="0" w14:dir="0" w14:sx="0" w14:sy="0" w14:kx="0" w14:ky="0" w14:algn="none">
                  <w14:srgbClr w14:val="000000"/>
                </w14:shadow>
              </w:rPr>
              <w:t>°</w:t>
            </w:r>
            <w:r w:rsidR="00DC2E62" w:rsidRPr="00E2154A">
              <w:rPr>
                <w:rFonts w:ascii="Calibri Light" w:hAnsi="Calibri Light" w:cs="Calibri Light"/>
                <w:bCs/>
                <w:sz w:val="24"/>
                <w:szCs w:val="24"/>
                <w14:shadow w14:blurRad="0" w14:dist="0" w14:dir="0" w14:sx="0" w14:sy="0" w14:kx="0" w14:ky="0" w14:algn="none">
                  <w14:srgbClr w14:val="000000"/>
                </w14:shadow>
              </w:rPr>
              <w:t xml:space="preserve"> </w:t>
            </w:r>
            <w:r w:rsidR="00DD2248" w:rsidRPr="00E2154A">
              <w:rPr>
                <w:rFonts w:ascii="Calibri Light" w:hAnsi="Calibri Light" w:cs="Calibri Light"/>
                <w:bCs/>
                <w:sz w:val="24"/>
                <w:szCs w:val="24"/>
                <w14:shadow w14:blurRad="0" w14:dist="0" w14:dir="0" w14:sx="0" w14:sy="0" w14:kx="0" w14:ky="0" w14:algn="none">
                  <w14:srgbClr w14:val="000000"/>
                </w14:shadow>
              </w:rPr>
              <w:t>3</w:t>
            </w:r>
          </w:p>
        </w:tc>
      </w:tr>
      <w:tr w:rsidR="00987609" w:rsidRPr="00E2154A" w14:paraId="02038B44" w14:textId="77777777" w:rsidTr="007D0CB6">
        <w:trPr>
          <w:trHeight w:val="20"/>
        </w:trPr>
        <w:tc>
          <w:tcPr>
            <w:tcW w:w="3970" w:type="dxa"/>
            <w:vAlign w:val="center"/>
          </w:tcPr>
          <w:p w14:paraId="4562FCF9" w14:textId="77777777" w:rsidR="000718F4" w:rsidRPr="00E2154A" w:rsidRDefault="000718F4" w:rsidP="007261A6">
            <w:pPr>
              <w:pStyle w:val="Corpotesto1"/>
              <w:ind w:right="-6"/>
              <w:rPr>
                <w:rFonts w:ascii="Calibri Light" w:hAnsi="Calibri Light" w:cs="Calibri Light"/>
                <w:b/>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Attività oggetto dell’appalto</w:t>
            </w:r>
          </w:p>
        </w:tc>
        <w:tc>
          <w:tcPr>
            <w:tcW w:w="5953" w:type="dxa"/>
            <w:vAlign w:val="center"/>
          </w:tcPr>
          <w:p w14:paraId="018FBAF2" w14:textId="77777777" w:rsidR="000718F4" w:rsidRPr="00E2154A" w:rsidRDefault="00DD2248" w:rsidP="00DD2248">
            <w:pPr>
              <w:pStyle w:val="Corpotesto1"/>
              <w:ind w:right="-7"/>
              <w:jc w:val="both"/>
              <w:rPr>
                <w:rFonts w:ascii="Calibri Light" w:hAnsi="Calibri Light" w:cs="Calibri Light"/>
                <w:bCs/>
                <w:noProof w:val="0"/>
                <w:sz w:val="24"/>
                <w:szCs w:val="24"/>
                <w14:shadow w14:blurRad="0" w14:dist="0" w14:dir="0" w14:sx="0" w14:sy="0" w14:kx="0" w14:ky="0" w14:algn="none">
                  <w14:srgbClr w14:val="000000"/>
                </w14:shadow>
              </w:rPr>
            </w:pPr>
            <w:r w:rsidRPr="00E2154A">
              <w:rPr>
                <w:rFonts w:ascii="Calibri Light" w:hAnsi="Calibri Light" w:cs="Calibri Light"/>
                <w:bCs/>
                <w:sz w:val="24"/>
                <w:szCs w:val="24"/>
                <w14:shadow w14:blurRad="0" w14:dist="0" w14:dir="0" w14:sx="0" w14:sy="0" w14:kx="0" w14:ky="0" w14:algn="none">
                  <w14:srgbClr w14:val="000000"/>
                </w14:shadow>
              </w:rPr>
              <w:t>Attività di sopralluogo e misurazioni in situ nell’ambito della progettazione e coordinamento della sicurezza in fase di progettazione afferenti ad attività impiantistiche da effettuarsi sull’intera rete nazionale di ASPI</w:t>
            </w:r>
          </w:p>
        </w:tc>
      </w:tr>
      <w:tr w:rsidR="00987609" w:rsidRPr="00E2154A" w14:paraId="107D164A" w14:textId="77777777" w:rsidTr="007D0CB6">
        <w:trPr>
          <w:trHeight w:val="20"/>
        </w:trPr>
        <w:tc>
          <w:tcPr>
            <w:tcW w:w="3970" w:type="dxa"/>
            <w:vAlign w:val="center"/>
          </w:tcPr>
          <w:p w14:paraId="5D026FC4" w14:textId="77777777" w:rsidR="008A4D01" w:rsidRPr="00E2154A" w:rsidRDefault="008A4D01" w:rsidP="008A4D01">
            <w:pPr>
              <w:pStyle w:val="Corpotesto1"/>
              <w:ind w:right="-6"/>
              <w:rPr>
                <w:rFonts w:ascii="Calibri Light" w:hAnsi="Calibri Light" w:cs="Calibri Light"/>
                <w:b/>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Descrizione attività</w:t>
            </w:r>
          </w:p>
        </w:tc>
        <w:tc>
          <w:tcPr>
            <w:tcW w:w="5953" w:type="dxa"/>
            <w:vAlign w:val="center"/>
          </w:tcPr>
          <w:p w14:paraId="4186A328" w14:textId="77777777" w:rsidR="00716E9E" w:rsidRPr="00E2154A" w:rsidRDefault="00716E9E" w:rsidP="00864A26">
            <w:pPr>
              <w:pStyle w:val="Corpotesto1"/>
              <w:ind w:right="-7"/>
              <w:jc w:val="both"/>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Le attività comprenderanno:</w:t>
            </w:r>
          </w:p>
          <w:p w14:paraId="652E04CE" w14:textId="77777777" w:rsidR="00DD2248" w:rsidRPr="00E2154A" w:rsidRDefault="00DD2248" w:rsidP="00DD2248">
            <w:pPr>
              <w:pStyle w:val="Corpotesto1"/>
              <w:numPr>
                <w:ilvl w:val="0"/>
                <w:numId w:val="27"/>
              </w:numPr>
              <w:snapToGrid w:val="0"/>
              <w:spacing w:line="276" w:lineRule="auto"/>
              <w:ind w:left="312" w:right="-7"/>
              <w:jc w:val="both"/>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 xml:space="preserve">Raggiungimento dei siti oggetto di sopralluogo da carreggiata autostradale e/o da viabilità locale con proprio mezzo, anche eventualmente all’interno di cantieri già installati; </w:t>
            </w:r>
          </w:p>
          <w:p w14:paraId="317B336B" w14:textId="77777777" w:rsidR="00DD2248" w:rsidRPr="00E2154A" w:rsidRDefault="00DD2248" w:rsidP="00DD2248">
            <w:pPr>
              <w:pStyle w:val="Corpotesto1"/>
              <w:numPr>
                <w:ilvl w:val="0"/>
                <w:numId w:val="27"/>
              </w:numPr>
              <w:snapToGrid w:val="0"/>
              <w:spacing w:line="276" w:lineRule="auto"/>
              <w:ind w:left="312" w:right="-7"/>
              <w:jc w:val="both"/>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 xml:space="preserve">Spostamenti a piedi o con mezzo per eseguire le attività; </w:t>
            </w:r>
          </w:p>
          <w:p w14:paraId="5E706EE1" w14:textId="77777777" w:rsidR="00DD2248" w:rsidRPr="00E2154A" w:rsidRDefault="00DD2248" w:rsidP="00DD2248">
            <w:pPr>
              <w:pStyle w:val="Corpotesto1"/>
              <w:numPr>
                <w:ilvl w:val="0"/>
                <w:numId w:val="27"/>
              </w:numPr>
              <w:snapToGrid w:val="0"/>
              <w:spacing w:line="276" w:lineRule="auto"/>
              <w:ind w:left="312" w:right="-7"/>
              <w:jc w:val="both"/>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Accesso a locali tecnici, cabine elettriche, ecc.;</w:t>
            </w:r>
          </w:p>
          <w:p w14:paraId="1A5A93DE" w14:textId="77777777" w:rsidR="00DD2248" w:rsidRPr="00E2154A" w:rsidRDefault="00DD2248" w:rsidP="00DD2248">
            <w:pPr>
              <w:pStyle w:val="Corpotesto1"/>
              <w:numPr>
                <w:ilvl w:val="0"/>
                <w:numId w:val="27"/>
              </w:numPr>
              <w:snapToGrid w:val="0"/>
              <w:spacing w:line="276" w:lineRule="auto"/>
              <w:ind w:left="312" w:right="-7"/>
              <w:jc w:val="both"/>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Accesso a siti con H&gt;di 2 m (es. portali in itinere);</w:t>
            </w:r>
          </w:p>
          <w:p w14:paraId="1FE7753B" w14:textId="77777777" w:rsidR="00DD2248" w:rsidRPr="00E2154A" w:rsidRDefault="00DD2248" w:rsidP="00DD2248">
            <w:pPr>
              <w:pStyle w:val="Corpotesto1"/>
              <w:numPr>
                <w:ilvl w:val="0"/>
                <w:numId w:val="27"/>
              </w:numPr>
              <w:snapToGrid w:val="0"/>
              <w:spacing w:line="276" w:lineRule="auto"/>
              <w:ind w:left="312" w:right="-7"/>
              <w:jc w:val="both"/>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Eventuale utilizzo di mezzi speciali con H&gt;di 2 m messi a disposizione da DT o da altra impresa;</w:t>
            </w:r>
          </w:p>
          <w:p w14:paraId="0D891A26" w14:textId="77777777" w:rsidR="004A5204" w:rsidRPr="00E2154A" w:rsidRDefault="00DD2248" w:rsidP="00DD2248">
            <w:pPr>
              <w:pStyle w:val="Corpotesto1"/>
              <w:numPr>
                <w:ilvl w:val="0"/>
                <w:numId w:val="27"/>
              </w:numPr>
              <w:snapToGrid w:val="0"/>
              <w:spacing w:line="276" w:lineRule="auto"/>
              <w:ind w:left="312" w:right="-7"/>
              <w:jc w:val="both"/>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Esecuzione di misurazioni geometriche, elettriche, radiofrequenza, etc.</w:t>
            </w:r>
          </w:p>
          <w:p w14:paraId="5FBCE2BE" w14:textId="77777777" w:rsidR="00DD2248" w:rsidRPr="00E2154A" w:rsidRDefault="00DD2248" w:rsidP="00012212">
            <w:pPr>
              <w:pStyle w:val="Corpotesto1"/>
              <w:snapToGrid w:val="0"/>
              <w:spacing w:line="276" w:lineRule="auto"/>
              <w:ind w:right="-7"/>
              <w:jc w:val="both"/>
              <w:rPr>
                <w:rFonts w:ascii="Calibri Light" w:hAnsi="Calibri Light" w:cs="Calibri Light"/>
                <w:noProof w:val="0"/>
                <w:sz w:val="24"/>
                <w:szCs w:val="24"/>
                <w14:shadow w14:blurRad="0" w14:dist="0" w14:dir="0" w14:sx="0" w14:sy="0" w14:kx="0" w14:ky="0" w14:algn="none">
                  <w14:srgbClr w14:val="000000"/>
                </w14:shadow>
              </w:rPr>
            </w:pPr>
          </w:p>
          <w:p w14:paraId="6C53830A" w14:textId="77777777" w:rsidR="004D2C43" w:rsidRPr="00E2154A" w:rsidRDefault="00C06CA8" w:rsidP="00012212">
            <w:pPr>
              <w:pStyle w:val="Corpotesto1"/>
              <w:snapToGrid w:val="0"/>
              <w:spacing w:line="276" w:lineRule="auto"/>
              <w:ind w:right="-7"/>
              <w:jc w:val="both"/>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 xml:space="preserve">Le attività </w:t>
            </w:r>
            <w:r w:rsidR="002A3330" w:rsidRPr="00E2154A">
              <w:rPr>
                <w:rFonts w:ascii="Calibri Light" w:hAnsi="Calibri Light" w:cs="Calibri Light"/>
                <w:noProof w:val="0"/>
                <w:sz w:val="24"/>
                <w:szCs w:val="24"/>
                <w14:shadow w14:blurRad="0" w14:dist="0" w14:dir="0" w14:sx="0" w14:sy="0" w14:kx="0" w14:ky="0" w14:algn="none">
                  <w14:srgbClr w14:val="000000"/>
                </w14:shadow>
              </w:rPr>
              <w:t>potranno essere svolte</w:t>
            </w:r>
            <w:r w:rsidR="004D2C43" w:rsidRPr="00E2154A">
              <w:rPr>
                <w:rFonts w:ascii="Calibri Light" w:hAnsi="Calibri Light" w:cs="Calibri Light"/>
                <w:noProof w:val="0"/>
                <w:sz w:val="24"/>
                <w:szCs w:val="24"/>
                <w14:shadow w14:blurRad="0" w14:dist="0" w14:dir="0" w14:sx="0" w14:sy="0" w14:kx="0" w14:ky="0" w14:algn="none">
                  <w14:srgbClr w14:val="000000"/>
                </w14:shadow>
              </w:rPr>
              <w:t>:</w:t>
            </w:r>
          </w:p>
          <w:p w14:paraId="5AD705AD" w14:textId="77777777" w:rsidR="004D2C43" w:rsidRPr="00E2154A" w:rsidRDefault="00C06CA8" w:rsidP="004D2C43">
            <w:pPr>
              <w:pStyle w:val="Corpotesto1"/>
              <w:numPr>
                <w:ilvl w:val="0"/>
                <w:numId w:val="27"/>
              </w:numPr>
              <w:snapToGrid w:val="0"/>
              <w:spacing w:line="276" w:lineRule="auto"/>
              <w:ind w:right="-7"/>
              <w:jc w:val="both"/>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in sede autostradale</w:t>
            </w:r>
            <w:r w:rsidR="004D2C43" w:rsidRPr="00E2154A">
              <w:rPr>
                <w:rFonts w:ascii="Calibri Light" w:hAnsi="Calibri Light" w:cs="Calibri Light"/>
                <w:noProof w:val="0"/>
                <w:sz w:val="24"/>
                <w:szCs w:val="24"/>
                <w14:shadow w14:blurRad="0" w14:dist="0" w14:dir="0" w14:sx="0" w14:sy="0" w14:kx="0" w14:ky="0" w14:algn="none">
                  <w14:srgbClr w14:val="000000"/>
                </w14:shadow>
              </w:rPr>
              <w:t>. In questo caso, la posa/rimozione di eventuale segnaletica sarà eseguita dalla DT o da altra impresa e gestita con altro contratto e/o con altre modalità specificate nel contratto;</w:t>
            </w:r>
            <w:r w:rsidR="004D2C43" w:rsidRPr="00E2154A">
              <w:rPr>
                <w:rFonts w:ascii="Aptos Display" w:hAnsi="Aptos Display" w:cs="Aptos Display"/>
                <w:sz w:val="22"/>
                <w:szCs w:val="22"/>
                <w14:shadow w14:blurRad="0" w14:dist="0" w14:dir="0" w14:sx="0" w14:sy="0" w14:kx="0" w14:ky="0" w14:algn="none">
                  <w14:srgbClr w14:val="000000"/>
                </w14:shadow>
              </w:rPr>
              <w:t xml:space="preserve"> </w:t>
            </w:r>
          </w:p>
          <w:p w14:paraId="06019F2F" w14:textId="77777777" w:rsidR="004D2C43" w:rsidRPr="00E2154A" w:rsidRDefault="004D2C43" w:rsidP="004D2C43">
            <w:pPr>
              <w:pStyle w:val="Corpotesto1"/>
              <w:numPr>
                <w:ilvl w:val="0"/>
                <w:numId w:val="27"/>
              </w:numPr>
              <w:snapToGrid w:val="0"/>
              <w:spacing w:line="276" w:lineRule="auto"/>
              <w:ind w:right="-7"/>
              <w:jc w:val="both"/>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all’interno di un cantiere in Titolo IV già installato su tratta;</w:t>
            </w:r>
          </w:p>
          <w:p w14:paraId="07447FAE" w14:textId="77777777" w:rsidR="005717C8" w:rsidRPr="00E2154A" w:rsidRDefault="00835172" w:rsidP="004D2C43">
            <w:pPr>
              <w:pStyle w:val="Corpotesto1"/>
              <w:numPr>
                <w:ilvl w:val="0"/>
                <w:numId w:val="27"/>
              </w:numPr>
              <w:snapToGrid w:val="0"/>
              <w:spacing w:line="276" w:lineRule="auto"/>
              <w:ind w:right="-7"/>
              <w:jc w:val="both"/>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viabilità locali e in</w:t>
            </w:r>
            <w:r w:rsidR="00C06CA8" w:rsidRPr="00E2154A">
              <w:rPr>
                <w:rFonts w:ascii="Calibri Light" w:hAnsi="Calibri Light" w:cs="Calibri Light"/>
                <w:noProof w:val="0"/>
                <w:sz w:val="24"/>
                <w:szCs w:val="24"/>
                <w14:shadow w14:blurRad="0" w14:dist="0" w14:dir="0" w14:sx="0" w14:sy="0" w14:kx="0" w14:ky="0" w14:algn="none">
                  <w14:srgbClr w14:val="000000"/>
                </w14:shadow>
              </w:rPr>
              <w:t xml:space="preserve"> aree esterne limitrofe</w:t>
            </w:r>
            <w:r w:rsidR="00E21B6E" w:rsidRPr="00E2154A">
              <w:rPr>
                <w:rFonts w:ascii="Calibri Light" w:hAnsi="Calibri Light" w:cs="Calibri Light"/>
                <w:noProof w:val="0"/>
                <w:sz w:val="24"/>
                <w:szCs w:val="24"/>
                <w14:shadow w14:blurRad="0" w14:dist="0" w14:dir="0" w14:sx="0" w14:sy="0" w14:kx="0" w14:ky="0" w14:algn="none">
                  <w14:srgbClr w14:val="000000"/>
                </w14:shadow>
              </w:rPr>
              <w:t xml:space="preserve"> di proprietà di soggetti pubblici o privati</w:t>
            </w:r>
            <w:r w:rsidR="00C06CA8" w:rsidRPr="00E2154A">
              <w:rPr>
                <w:rFonts w:ascii="Calibri Light" w:hAnsi="Calibri Light" w:cs="Calibri Light"/>
                <w:noProof w:val="0"/>
                <w:sz w:val="24"/>
                <w:szCs w:val="24"/>
                <w14:shadow w14:blurRad="0" w14:dist="0" w14:dir="0" w14:sx="0" w14:sy="0" w14:kx="0" w14:ky="0" w14:algn="none">
                  <w14:srgbClr w14:val="000000"/>
                </w14:shadow>
              </w:rPr>
              <w:t xml:space="preserve">. </w:t>
            </w:r>
          </w:p>
          <w:p w14:paraId="69E2F320" w14:textId="77777777" w:rsidR="004D2C43" w:rsidRPr="00E2154A" w:rsidRDefault="004D2C43" w:rsidP="004D2C43">
            <w:pPr>
              <w:pStyle w:val="Corpotesto1"/>
              <w:snapToGrid w:val="0"/>
              <w:spacing w:line="276" w:lineRule="auto"/>
              <w:ind w:right="-7"/>
              <w:jc w:val="both"/>
              <w:rPr>
                <w:rFonts w:ascii="Calibri Light" w:hAnsi="Calibri Light" w:cs="Calibri Light"/>
                <w:noProof w:val="0"/>
                <w:sz w:val="24"/>
                <w:szCs w:val="24"/>
                <w14:shadow w14:blurRad="0" w14:dist="0" w14:dir="0" w14:sx="0" w14:sy="0" w14:kx="0" w14:ky="0" w14:algn="none">
                  <w14:srgbClr w14:val="000000"/>
                </w14:shadow>
              </w:rPr>
            </w:pPr>
          </w:p>
          <w:p w14:paraId="42960650" w14:textId="77777777" w:rsidR="004D2C43" w:rsidRPr="00E2154A" w:rsidRDefault="004D2C43" w:rsidP="004D2C43">
            <w:pPr>
              <w:pStyle w:val="Corpotesto1"/>
              <w:snapToGrid w:val="0"/>
              <w:spacing w:line="276" w:lineRule="auto"/>
              <w:ind w:right="-7"/>
              <w:jc w:val="both"/>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lastRenderedPageBreak/>
              <w:t>L’Accesso all’area oggetto di attività potrà avvenire da carreggiata autostradale o da viabilità locale (da dettagliare nei contratti attuativi</w:t>
            </w:r>
            <w:r w:rsidRPr="00E2154A">
              <w:rPr>
                <w:rFonts w:ascii="Aptos Display" w:hAnsi="Aptos Display" w:cs="Aptos Display"/>
                <w:szCs w:val="22"/>
                <w14:shadow w14:blurRad="0" w14:dist="0" w14:dir="0" w14:sx="0" w14:sy="0" w14:kx="0" w14:ky="0" w14:algn="none">
                  <w14:srgbClr w14:val="000000"/>
                </w14:shadow>
              </w:rPr>
              <w:t xml:space="preserve"> </w:t>
            </w:r>
            <w:r w:rsidRPr="00E2154A">
              <w:rPr>
                <w:rFonts w:ascii="Calibri Light" w:hAnsi="Calibri Light" w:cs="Calibri Light"/>
                <w:noProof w:val="0"/>
                <w:sz w:val="24"/>
                <w:szCs w:val="24"/>
                <w14:shadow w14:blurRad="0" w14:dist="0" w14:dir="0" w14:sx="0" w14:sy="0" w14:kx="0" w14:ky="0" w14:algn="none">
                  <w14:srgbClr w14:val="000000"/>
                </w14:shadow>
              </w:rPr>
              <w:t xml:space="preserve">e nei relativi </w:t>
            </w:r>
            <w:proofErr w:type="spellStart"/>
            <w:r w:rsidRPr="00E2154A">
              <w:rPr>
                <w:rFonts w:ascii="Calibri Light" w:hAnsi="Calibri Light" w:cs="Calibri Light"/>
                <w:noProof w:val="0"/>
                <w:sz w:val="24"/>
                <w:szCs w:val="24"/>
                <w14:shadow w14:blurRad="0" w14:dist="0" w14:dir="0" w14:sx="0" w14:sy="0" w14:kx="0" w14:ky="0" w14:algn="none">
                  <w14:srgbClr w14:val="000000"/>
                </w14:shadow>
              </w:rPr>
              <w:t>Duvri</w:t>
            </w:r>
            <w:proofErr w:type="spellEnd"/>
            <w:r w:rsidRPr="00E2154A">
              <w:rPr>
                <w:rFonts w:ascii="Calibri Light" w:hAnsi="Calibri Light" w:cs="Calibri Light"/>
                <w:noProof w:val="0"/>
                <w:sz w:val="24"/>
                <w:szCs w:val="24"/>
                <w14:shadow w14:blurRad="0" w14:dist="0" w14:dir="0" w14:sx="0" w14:sy="0" w14:kx="0" w14:ky="0" w14:algn="none">
                  <w14:srgbClr w14:val="000000"/>
                </w14:shadow>
              </w:rPr>
              <w:t>).</w:t>
            </w:r>
          </w:p>
        </w:tc>
      </w:tr>
      <w:tr w:rsidR="00DD2248" w:rsidRPr="00E2154A" w14:paraId="41699384" w14:textId="77777777" w:rsidTr="00DD2248">
        <w:trPr>
          <w:trHeight w:val="20"/>
        </w:trPr>
        <w:tc>
          <w:tcPr>
            <w:tcW w:w="3970" w:type="dxa"/>
            <w:vAlign w:val="center"/>
          </w:tcPr>
          <w:p w14:paraId="29CCC596" w14:textId="77777777" w:rsidR="00DD2248" w:rsidRPr="00E2154A" w:rsidRDefault="00DD2248" w:rsidP="004D2C43">
            <w:pPr>
              <w:pStyle w:val="Corpotesto1"/>
              <w:ind w:right="-6"/>
              <w:rPr>
                <w:rFonts w:ascii="Calibri Light" w:hAnsi="Calibri Light" w:cs="Calibri Light"/>
                <w:b/>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lastRenderedPageBreak/>
              <w:t>Luoghi interessati (carreggiata autostradale, viabilità locale, proprietà enti terzi etc.)</w:t>
            </w:r>
          </w:p>
        </w:tc>
        <w:tc>
          <w:tcPr>
            <w:tcW w:w="5953" w:type="dxa"/>
            <w:vAlign w:val="center"/>
          </w:tcPr>
          <w:p w14:paraId="2FC4E7E1" w14:textId="77777777" w:rsidR="00DD2248" w:rsidRPr="00E2154A" w:rsidRDefault="00DD2248" w:rsidP="00B03324">
            <w:pPr>
              <w:pStyle w:val="Corpotesto1"/>
              <w:spacing w:line="276" w:lineRule="auto"/>
              <w:ind w:right="-7"/>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 xml:space="preserve">Intero territorio nazionale (da dettagliare nei contratti attuativi e nei relativi </w:t>
            </w:r>
            <w:proofErr w:type="spellStart"/>
            <w:r w:rsidRPr="00E2154A">
              <w:rPr>
                <w:rFonts w:ascii="Calibri Light" w:hAnsi="Calibri Light" w:cs="Calibri Light"/>
                <w:noProof w:val="0"/>
                <w:sz w:val="24"/>
                <w:szCs w:val="24"/>
                <w14:shadow w14:blurRad="0" w14:dist="0" w14:dir="0" w14:sx="0" w14:sy="0" w14:kx="0" w14:ky="0" w14:algn="none">
                  <w14:srgbClr w14:val="000000"/>
                </w14:shadow>
              </w:rPr>
              <w:t>Duvri</w:t>
            </w:r>
            <w:proofErr w:type="spellEnd"/>
            <w:r w:rsidRPr="00E2154A">
              <w:rPr>
                <w:rFonts w:ascii="Calibri Light" w:hAnsi="Calibri Light" w:cs="Calibri Light"/>
                <w:noProof w:val="0"/>
                <w:sz w:val="24"/>
                <w:szCs w:val="24"/>
                <w14:shadow w14:blurRad="0" w14:dist="0" w14:dir="0" w14:sx="0" w14:sy="0" w14:kx="0" w14:ky="0" w14:algn="none">
                  <w14:srgbClr w14:val="000000"/>
                </w14:shadow>
              </w:rPr>
              <w:t>)</w:t>
            </w:r>
            <w:r w:rsidR="004D2C43" w:rsidRPr="00E2154A">
              <w:rPr>
                <w:rFonts w:ascii="Calibri Light" w:hAnsi="Calibri Light" w:cs="Calibri Light"/>
                <w:noProof w:val="0"/>
                <w:sz w:val="24"/>
                <w:szCs w:val="24"/>
                <w14:shadow w14:blurRad="0" w14:dist="0" w14:dir="0" w14:sx="0" w14:sy="0" w14:kx="0" w14:ky="0" w14:algn="none">
                  <w14:srgbClr w14:val="000000"/>
                </w14:shadow>
              </w:rPr>
              <w:t>.</w:t>
            </w:r>
          </w:p>
          <w:p w14:paraId="30007B28" w14:textId="77777777" w:rsidR="00835172" w:rsidRPr="00E2154A" w:rsidRDefault="00835172" w:rsidP="00835172">
            <w:pPr>
              <w:pStyle w:val="Corpotesto1"/>
              <w:numPr>
                <w:ilvl w:val="0"/>
                <w:numId w:val="27"/>
              </w:numPr>
              <w:spacing w:line="276" w:lineRule="auto"/>
              <w:ind w:right="-7"/>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Sedi delle Direzioni Generali, Direzioni di Tronco;</w:t>
            </w:r>
          </w:p>
          <w:p w14:paraId="1D816DE6" w14:textId="77777777" w:rsidR="00835172" w:rsidRPr="00E2154A" w:rsidRDefault="00835172" w:rsidP="00835172">
            <w:pPr>
              <w:pStyle w:val="Corpotesto1"/>
              <w:numPr>
                <w:ilvl w:val="0"/>
                <w:numId w:val="27"/>
              </w:numPr>
              <w:spacing w:line="276" w:lineRule="auto"/>
              <w:ind w:right="-7"/>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Stazioni, Posti Manutenzione, Posti Neve, laboratori, etc.;</w:t>
            </w:r>
          </w:p>
          <w:p w14:paraId="0961C528" w14:textId="77777777" w:rsidR="00835172" w:rsidRPr="00E2154A" w:rsidRDefault="00835172" w:rsidP="00B03324">
            <w:pPr>
              <w:pStyle w:val="Corpotesto1"/>
              <w:numPr>
                <w:ilvl w:val="0"/>
                <w:numId w:val="27"/>
              </w:numPr>
              <w:spacing w:line="276" w:lineRule="auto"/>
              <w:ind w:right="-7"/>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Tutte le tratte dell’intera rete ASPI, anche in galleria;</w:t>
            </w:r>
          </w:p>
          <w:p w14:paraId="06D556A4" w14:textId="77777777" w:rsidR="00835172" w:rsidRPr="00E2154A" w:rsidRDefault="00835172" w:rsidP="00835172">
            <w:pPr>
              <w:pStyle w:val="Corpotesto1"/>
              <w:numPr>
                <w:ilvl w:val="0"/>
                <w:numId w:val="27"/>
              </w:numPr>
              <w:spacing w:line="276" w:lineRule="auto"/>
              <w:ind w:right="-7"/>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Viabilità locali e ambiti privati o di Enti Terzi.</w:t>
            </w:r>
          </w:p>
        </w:tc>
      </w:tr>
      <w:tr w:rsidR="00987609" w:rsidRPr="00E2154A" w14:paraId="5C423C02" w14:textId="77777777" w:rsidTr="007D0CB6">
        <w:trPr>
          <w:trHeight w:val="20"/>
        </w:trPr>
        <w:tc>
          <w:tcPr>
            <w:tcW w:w="3970" w:type="dxa"/>
            <w:vAlign w:val="center"/>
          </w:tcPr>
          <w:p w14:paraId="0A4D02CD" w14:textId="77777777" w:rsidR="008A4D01" w:rsidRPr="00E2154A" w:rsidRDefault="008A4D01" w:rsidP="008A4D01">
            <w:pPr>
              <w:pStyle w:val="Corpotesto1"/>
              <w:ind w:right="-6"/>
              <w:rPr>
                <w:rFonts w:ascii="Calibri Light" w:hAnsi="Calibri Light" w:cs="Calibri Light"/>
                <w:b/>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Orario di lavoro/turni</w:t>
            </w:r>
          </w:p>
        </w:tc>
        <w:tc>
          <w:tcPr>
            <w:tcW w:w="5953" w:type="dxa"/>
            <w:vAlign w:val="center"/>
          </w:tcPr>
          <w:p w14:paraId="47712FC4" w14:textId="77777777" w:rsidR="008A4D01" w:rsidRPr="00E2154A" w:rsidRDefault="00BF06C6" w:rsidP="008A4D01">
            <w:pPr>
              <w:pStyle w:val="Corpotesto1"/>
              <w:ind w:right="-7"/>
              <w:rPr>
                <w:rFonts w:ascii="Calibri Light" w:hAnsi="Calibri Light" w:cs="Calibri Light"/>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Diurno/notturno</w:t>
            </w:r>
          </w:p>
        </w:tc>
      </w:tr>
      <w:tr w:rsidR="00987609" w:rsidRPr="00E2154A" w14:paraId="237BA7A9" w14:textId="77777777" w:rsidTr="007D0CB6">
        <w:trPr>
          <w:trHeight w:val="20"/>
        </w:trPr>
        <w:tc>
          <w:tcPr>
            <w:tcW w:w="3970" w:type="dxa"/>
            <w:vAlign w:val="center"/>
          </w:tcPr>
          <w:p w14:paraId="7404EF57" w14:textId="77777777" w:rsidR="008A4D01" w:rsidRPr="00E2154A" w:rsidRDefault="008A4D01" w:rsidP="008A4D01">
            <w:pPr>
              <w:pStyle w:val="Corpotesto1"/>
              <w:ind w:right="-6"/>
              <w:rPr>
                <w:rFonts w:ascii="Calibri Light" w:hAnsi="Calibri Light" w:cs="Calibri Light"/>
                <w:b/>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Attività che comportano cooperazione e soggetti coinvolti</w:t>
            </w:r>
          </w:p>
        </w:tc>
        <w:tc>
          <w:tcPr>
            <w:tcW w:w="5953" w:type="dxa"/>
            <w:shd w:val="clear" w:color="auto" w:fill="auto"/>
            <w:vAlign w:val="center"/>
          </w:tcPr>
          <w:p w14:paraId="7C5EDBE8" w14:textId="77777777" w:rsidR="008A4D01" w:rsidRPr="00E2154A" w:rsidRDefault="008A4D01" w:rsidP="008A4D01">
            <w:pPr>
              <w:pStyle w:val="Corpotesto1"/>
              <w:ind w:right="-7"/>
              <w:jc w:val="both"/>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 xml:space="preserve">Le attività che comportano cooperazione sono quelle riportate alla sezione precedente. </w:t>
            </w:r>
          </w:p>
          <w:p w14:paraId="5E27447F" w14:textId="77777777" w:rsidR="008A4D01" w:rsidRPr="00E2154A" w:rsidRDefault="008A4D01" w:rsidP="008A4D01">
            <w:pPr>
              <w:pStyle w:val="Corpotesto1"/>
              <w:ind w:right="-7"/>
              <w:jc w:val="both"/>
              <w:rPr>
                <w:rFonts w:ascii="Calibri Light" w:hAnsi="Calibri Light" w:cs="Calibri Light"/>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I soggetti coinvolti possono essere: Committente, Datore di lavoro</w:t>
            </w:r>
            <w:r w:rsidR="00432288" w:rsidRPr="00E2154A">
              <w:rPr>
                <w:rFonts w:ascii="Calibri Light" w:hAnsi="Calibri Light" w:cs="Calibri Light"/>
                <w:noProof w:val="0"/>
                <w:sz w:val="24"/>
                <w:szCs w:val="24"/>
                <w14:shadow w14:blurRad="0" w14:dist="0" w14:dir="0" w14:sx="0" w14:sy="0" w14:kx="0" w14:ky="0" w14:algn="none">
                  <w14:srgbClr w14:val="000000"/>
                </w14:shadow>
              </w:rPr>
              <w:t xml:space="preserve"> (D</w:t>
            </w:r>
            <w:r w:rsidR="00E37800" w:rsidRPr="00E2154A">
              <w:rPr>
                <w:rFonts w:ascii="Calibri Light" w:hAnsi="Calibri Light" w:cs="Calibri Light"/>
                <w:noProof w:val="0"/>
                <w:sz w:val="24"/>
                <w:szCs w:val="24"/>
                <w14:shadow w14:blurRad="0" w14:dist="0" w14:dir="0" w14:sx="0" w14:sy="0" w14:kx="0" w14:ky="0" w14:algn="none">
                  <w14:srgbClr w14:val="000000"/>
                </w14:shadow>
              </w:rPr>
              <w:t>DT</w:t>
            </w:r>
            <w:r w:rsidR="00432288" w:rsidRPr="00E2154A">
              <w:rPr>
                <w:rFonts w:ascii="Calibri Light" w:hAnsi="Calibri Light" w:cs="Calibri Light"/>
                <w:noProof w:val="0"/>
                <w:sz w:val="24"/>
                <w:szCs w:val="24"/>
                <w14:shadow w14:blurRad="0" w14:dist="0" w14:dir="0" w14:sx="0" w14:sy="0" w14:kx="0" w14:ky="0" w14:algn="none">
                  <w14:srgbClr w14:val="000000"/>
                </w14:shadow>
              </w:rPr>
              <w:t>T, soggetti pubblici/privati</w:t>
            </w:r>
            <w:r w:rsidR="00B03324" w:rsidRPr="00E2154A">
              <w:rPr>
                <w:rFonts w:ascii="Calibri Light" w:hAnsi="Calibri Light" w:cs="Calibri Light"/>
                <w:noProof w:val="0"/>
                <w:sz w:val="24"/>
                <w:szCs w:val="24"/>
                <w14:shadow w14:blurRad="0" w14:dist="0" w14:dir="0" w14:sx="0" w14:sy="0" w14:kx="0" w14:ky="0" w14:algn="none">
                  <w14:srgbClr w14:val="000000"/>
                </w14:shadow>
              </w:rPr>
              <w:t>, imprese a</w:t>
            </w:r>
            <w:r w:rsidR="00532FE3" w:rsidRPr="00E2154A">
              <w:rPr>
                <w:rFonts w:ascii="Calibri Light" w:hAnsi="Calibri Light" w:cs="Calibri Light"/>
                <w:noProof w:val="0"/>
                <w:sz w:val="24"/>
                <w:szCs w:val="24"/>
                <w14:shadow w14:blurRad="0" w14:dist="0" w14:dir="0" w14:sx="0" w14:sy="0" w14:kx="0" w14:ky="0" w14:algn="none">
                  <w14:srgbClr w14:val="000000"/>
                </w14:shadow>
              </w:rPr>
              <w:t>ffidatarie</w:t>
            </w:r>
            <w:r w:rsidR="00B03324" w:rsidRPr="00E2154A">
              <w:rPr>
                <w:rFonts w:ascii="Calibri Light" w:hAnsi="Calibri Light" w:cs="Calibri Light"/>
                <w:noProof w:val="0"/>
                <w:sz w:val="24"/>
                <w:szCs w:val="24"/>
                <w14:shadow w14:blurRad="0" w14:dist="0" w14:dir="0" w14:sx="0" w14:sy="0" w14:kx="0" w14:ky="0" w14:algn="none">
                  <w14:srgbClr w14:val="000000"/>
                </w14:shadow>
              </w:rPr>
              <w:t xml:space="preserve"> cantieri in Titolo IV</w:t>
            </w:r>
            <w:r w:rsidR="00432288" w:rsidRPr="00E2154A">
              <w:rPr>
                <w:rFonts w:ascii="Calibri Light" w:hAnsi="Calibri Light" w:cs="Calibri Light"/>
                <w:noProof w:val="0"/>
                <w:sz w:val="24"/>
                <w:szCs w:val="24"/>
                <w14:shadow w14:blurRad="0" w14:dist="0" w14:dir="0" w14:sx="0" w14:sy="0" w14:kx="0" w14:ky="0" w14:algn="none">
                  <w14:srgbClr w14:val="000000"/>
                </w14:shadow>
              </w:rPr>
              <w:t>)</w:t>
            </w:r>
            <w:r w:rsidRPr="00E2154A">
              <w:rPr>
                <w:rFonts w:ascii="Calibri Light" w:hAnsi="Calibri Light" w:cs="Calibri Light"/>
                <w:noProof w:val="0"/>
                <w:sz w:val="24"/>
                <w:szCs w:val="24"/>
                <w14:shadow w14:blurRad="0" w14:dist="0" w14:dir="0" w14:sx="0" w14:sy="0" w14:kx="0" w14:ky="0" w14:algn="none">
                  <w14:srgbClr w14:val="000000"/>
                </w14:shadow>
              </w:rPr>
              <w:t>, R</w:t>
            </w:r>
            <w:r w:rsidR="004A5204" w:rsidRPr="00E2154A">
              <w:rPr>
                <w:rFonts w:ascii="Calibri Light" w:hAnsi="Calibri Light" w:cs="Calibri Light"/>
                <w:noProof w:val="0"/>
                <w:sz w:val="24"/>
                <w:szCs w:val="24"/>
                <w14:shadow w14:blurRad="0" w14:dist="0" w14:dir="0" w14:sx="0" w14:sy="0" w14:kx="0" w14:ky="0" w14:algn="none">
                  <w14:srgbClr w14:val="000000"/>
                </w14:shadow>
              </w:rPr>
              <w:t>UP</w:t>
            </w:r>
            <w:r w:rsidR="00223EB9" w:rsidRPr="00E2154A">
              <w:rPr>
                <w:rFonts w:ascii="Calibri Light" w:hAnsi="Calibri Light" w:cs="Calibri Light"/>
                <w:noProof w:val="0"/>
                <w:sz w:val="24"/>
                <w:szCs w:val="24"/>
                <w14:shadow w14:blurRad="0" w14:dist="0" w14:dir="0" w14:sx="0" w14:sy="0" w14:kx="0" w14:ky="0" w14:algn="none">
                  <w14:srgbClr w14:val="000000"/>
                </w14:shadow>
              </w:rPr>
              <w:t xml:space="preserve"> (o Assistente in materia di </w:t>
            </w:r>
            <w:r w:rsidR="00A068AA" w:rsidRPr="00E2154A">
              <w:rPr>
                <w:rFonts w:ascii="Calibri Light" w:hAnsi="Calibri Light" w:cs="Calibri Light"/>
                <w:noProof w:val="0"/>
                <w:sz w:val="24"/>
                <w:szCs w:val="24"/>
                <w14:shadow w14:blurRad="0" w14:dist="0" w14:dir="0" w14:sx="0" w14:sy="0" w14:kx="0" w14:ky="0" w14:algn="none">
                  <w14:srgbClr w14:val="000000"/>
                </w14:shadow>
              </w:rPr>
              <w:t>S</w:t>
            </w:r>
            <w:r w:rsidR="00223EB9" w:rsidRPr="00E2154A">
              <w:rPr>
                <w:rFonts w:ascii="Calibri Light" w:hAnsi="Calibri Light" w:cs="Calibri Light"/>
                <w:noProof w:val="0"/>
                <w:sz w:val="24"/>
                <w:szCs w:val="24"/>
                <w14:shadow w14:blurRad="0" w14:dist="0" w14:dir="0" w14:sx="0" w14:sy="0" w14:kx="0" w14:ky="0" w14:algn="none">
                  <w14:srgbClr w14:val="000000"/>
                </w14:shadow>
              </w:rPr>
              <w:t>icurezza)</w:t>
            </w:r>
            <w:r w:rsidRPr="00E2154A">
              <w:rPr>
                <w:rFonts w:ascii="Calibri Light" w:hAnsi="Calibri Light" w:cs="Calibri Light"/>
                <w:noProof w:val="0"/>
                <w:sz w:val="24"/>
                <w:szCs w:val="24"/>
                <w14:shadow w14:blurRad="0" w14:dist="0" w14:dir="0" w14:sx="0" w14:sy="0" w14:kx="0" w14:ky="0" w14:algn="none">
                  <w14:srgbClr w14:val="000000"/>
                </w14:shadow>
              </w:rPr>
              <w:t>,</w:t>
            </w:r>
            <w:r w:rsidR="00432288" w:rsidRPr="00E2154A">
              <w:rPr>
                <w:rFonts w:ascii="Calibri Light" w:hAnsi="Calibri Light" w:cs="Calibri Light"/>
                <w:noProof w:val="0"/>
                <w:sz w:val="24"/>
                <w:szCs w:val="24"/>
                <w14:shadow w14:blurRad="0" w14:dist="0" w14:dir="0" w14:sx="0" w14:sy="0" w14:kx="0" w14:ky="0" w14:algn="none">
                  <w14:srgbClr w14:val="000000"/>
                </w14:shadow>
              </w:rPr>
              <w:t xml:space="preserve"> </w:t>
            </w:r>
            <w:r w:rsidR="00AC084B" w:rsidRPr="00E2154A">
              <w:rPr>
                <w:rFonts w:ascii="Calibri Light" w:hAnsi="Calibri Light" w:cs="Calibri Light"/>
                <w:noProof w:val="0"/>
                <w:sz w:val="24"/>
                <w:szCs w:val="24"/>
                <w14:shadow w14:blurRad="0" w14:dist="0" w14:dir="0" w14:sx="0" w14:sy="0" w14:kx="0" w14:ky="0" w14:algn="none">
                  <w14:srgbClr w14:val="000000"/>
                </w14:shadow>
              </w:rPr>
              <w:t xml:space="preserve">personale </w:t>
            </w:r>
            <w:r w:rsidRPr="00E2154A">
              <w:rPr>
                <w:rFonts w:ascii="Calibri Light" w:hAnsi="Calibri Light" w:cs="Calibri Light"/>
                <w:noProof w:val="0"/>
                <w:sz w:val="24"/>
                <w:szCs w:val="24"/>
                <w14:shadow w14:blurRad="0" w14:dist="0" w14:dir="0" w14:sx="0" w14:sy="0" w14:kx="0" w14:ky="0" w14:algn="none">
                  <w14:srgbClr w14:val="000000"/>
                </w14:shadow>
              </w:rPr>
              <w:t>A</w:t>
            </w:r>
            <w:r w:rsidR="006B1F9A" w:rsidRPr="00E2154A">
              <w:rPr>
                <w:rFonts w:ascii="Calibri Light" w:hAnsi="Calibri Light" w:cs="Calibri Light"/>
                <w:noProof w:val="0"/>
                <w:sz w:val="24"/>
                <w:szCs w:val="24"/>
                <w14:shadow w14:blurRad="0" w14:dist="0" w14:dir="0" w14:sx="0" w14:sy="0" w14:kx="0" w14:ky="0" w14:algn="none">
                  <w14:srgbClr w14:val="000000"/>
                </w14:shadow>
              </w:rPr>
              <w:t>SPI</w:t>
            </w:r>
            <w:r w:rsidR="00E37800" w:rsidRPr="00E2154A">
              <w:rPr>
                <w:rFonts w:ascii="Calibri Light" w:hAnsi="Calibri Light" w:cs="Calibri Light"/>
                <w:noProof w:val="0"/>
                <w:sz w:val="24"/>
                <w:szCs w:val="24"/>
                <w14:shadow w14:blurRad="0" w14:dist="0" w14:dir="0" w14:sx="0" w14:sy="0" w14:kx="0" w14:ky="0" w14:algn="none">
                  <w14:srgbClr w14:val="000000"/>
                </w14:shadow>
              </w:rPr>
              <w:t xml:space="preserve"> DG/DDTT</w:t>
            </w:r>
            <w:r w:rsidRPr="00E2154A">
              <w:rPr>
                <w:rFonts w:ascii="Calibri Light" w:hAnsi="Calibri Light" w:cs="Calibri Light"/>
                <w:noProof w:val="0"/>
                <w:sz w:val="24"/>
                <w:szCs w:val="24"/>
                <w14:shadow w14:blurRad="0" w14:dist="0" w14:dir="0" w14:sx="0" w14:sy="0" w14:kx="0" w14:ky="0" w14:algn="none">
                  <w14:srgbClr w14:val="000000"/>
                </w14:shadow>
              </w:rPr>
              <w:t xml:space="preserve">, </w:t>
            </w:r>
            <w:r w:rsidR="00B8028D" w:rsidRPr="00E2154A">
              <w:rPr>
                <w:rFonts w:ascii="Calibri Light" w:hAnsi="Calibri Light" w:cs="Calibri Light"/>
                <w:noProof w:val="0"/>
                <w:sz w:val="24"/>
                <w:szCs w:val="24"/>
                <w14:shadow w14:blurRad="0" w14:dist="0" w14:dir="0" w14:sx="0" w14:sy="0" w14:kx="0" w14:ky="0" w14:algn="none">
                  <w14:srgbClr w14:val="000000"/>
                </w14:shadow>
              </w:rPr>
              <w:t xml:space="preserve">personale Società del gruppo, </w:t>
            </w:r>
            <w:r w:rsidR="00FE5682" w:rsidRPr="00E2154A">
              <w:rPr>
                <w:rFonts w:ascii="Calibri Light" w:hAnsi="Calibri Light" w:cs="Calibri Light"/>
                <w:noProof w:val="0"/>
                <w:sz w:val="24"/>
                <w:szCs w:val="24"/>
                <w14:shadow w14:blurRad="0" w14:dist="0" w14:dir="0" w14:sx="0" w14:sy="0" w14:kx="0" w14:ky="0" w14:algn="none">
                  <w14:srgbClr w14:val="000000"/>
                </w14:shadow>
              </w:rPr>
              <w:t xml:space="preserve">impresa segnaletica, </w:t>
            </w:r>
            <w:r w:rsidR="00BF06C6" w:rsidRPr="00E2154A">
              <w:rPr>
                <w:rFonts w:ascii="Calibri Light" w:hAnsi="Calibri Light" w:cs="Calibri Light"/>
                <w:noProof w:val="0"/>
                <w:sz w:val="24"/>
                <w:szCs w:val="24"/>
                <w14:shadow w14:blurRad="0" w14:dist="0" w14:dir="0" w14:sx="0" w14:sy="0" w14:kx="0" w14:ky="0" w14:algn="none">
                  <w14:srgbClr w14:val="000000"/>
                </w14:shadow>
              </w:rPr>
              <w:t xml:space="preserve">impresa mezzi speciali, </w:t>
            </w:r>
            <w:r w:rsidR="00093587" w:rsidRPr="00E2154A">
              <w:rPr>
                <w:rFonts w:ascii="Calibri Light" w:hAnsi="Calibri Light" w:cs="Calibri Light"/>
                <w:noProof w:val="0"/>
                <w:sz w:val="24"/>
                <w:szCs w:val="24"/>
                <w14:shadow w14:blurRad="0" w14:dist="0" w14:dir="0" w14:sx="0" w14:sy="0" w14:kx="0" w14:ky="0" w14:algn="none">
                  <w14:srgbClr w14:val="000000"/>
                </w14:shadow>
              </w:rPr>
              <w:t xml:space="preserve">HSE Manager </w:t>
            </w:r>
            <w:r w:rsidR="00C836CB" w:rsidRPr="00E2154A">
              <w:rPr>
                <w:rFonts w:ascii="Calibri Light" w:hAnsi="Calibri Light" w:cs="Calibri Light"/>
                <w:noProof w:val="0"/>
                <w:sz w:val="24"/>
                <w:szCs w:val="24"/>
                <w14:shadow w14:blurRad="0" w14:dist="0" w14:dir="0" w14:sx="0" w14:sy="0" w14:kx="0" w14:ky="0" w14:algn="none">
                  <w14:srgbClr w14:val="000000"/>
                </w14:shadow>
              </w:rPr>
              <w:t>D</w:t>
            </w:r>
            <w:r w:rsidR="004A6DFF" w:rsidRPr="00E2154A">
              <w:rPr>
                <w:rFonts w:ascii="Calibri Light" w:hAnsi="Calibri Light" w:cs="Calibri Light"/>
                <w:noProof w:val="0"/>
                <w:sz w:val="24"/>
                <w:szCs w:val="24"/>
                <w14:shadow w14:blurRad="0" w14:dist="0" w14:dir="0" w14:sx="0" w14:sy="0" w14:kx="0" w14:ky="0" w14:algn="none">
                  <w14:srgbClr w14:val="000000"/>
                </w14:shadow>
              </w:rPr>
              <w:t>DT</w:t>
            </w:r>
            <w:r w:rsidR="00093587" w:rsidRPr="00E2154A">
              <w:rPr>
                <w:rFonts w:ascii="Calibri Light" w:hAnsi="Calibri Light" w:cs="Calibri Light"/>
                <w:noProof w:val="0"/>
                <w:sz w:val="24"/>
                <w:szCs w:val="24"/>
                <w14:shadow w14:blurRad="0" w14:dist="0" w14:dir="0" w14:sx="0" w14:sy="0" w14:kx="0" w14:ky="0" w14:algn="none">
                  <w14:srgbClr w14:val="000000"/>
                </w14:shadow>
              </w:rPr>
              <w:t>T</w:t>
            </w:r>
            <w:r w:rsidR="002C130B" w:rsidRPr="00E2154A">
              <w:rPr>
                <w:rFonts w:ascii="Calibri Light" w:hAnsi="Calibri Light" w:cs="Calibri Light"/>
                <w:noProof w:val="0"/>
                <w:sz w:val="24"/>
                <w:szCs w:val="24"/>
                <w14:shadow w14:blurRad="0" w14:dist="0" w14:dir="0" w14:sx="0" w14:sy="0" w14:kx="0" w14:ky="0" w14:algn="none">
                  <w14:srgbClr w14:val="000000"/>
                </w14:shadow>
              </w:rPr>
              <w:t xml:space="preserve">, </w:t>
            </w:r>
            <w:r w:rsidR="00B8028D" w:rsidRPr="00E2154A">
              <w:rPr>
                <w:rFonts w:ascii="Calibri Light" w:hAnsi="Calibri Light" w:cs="Calibri Light"/>
                <w:noProof w:val="0"/>
                <w:sz w:val="24"/>
                <w:szCs w:val="24"/>
                <w14:shadow w14:blurRad="0" w14:dist="0" w14:dir="0" w14:sx="0" w14:sy="0" w14:kx="0" w14:ky="0" w14:algn="none">
                  <w14:srgbClr w14:val="000000"/>
                </w14:shadow>
              </w:rPr>
              <w:t>DL, CSE, imprese sub</w:t>
            </w:r>
            <w:r w:rsidR="004A6DFF" w:rsidRPr="00E2154A">
              <w:rPr>
                <w:rFonts w:ascii="Calibri Light" w:hAnsi="Calibri Light" w:cs="Calibri Light"/>
                <w:noProof w:val="0"/>
                <w:sz w:val="24"/>
                <w:szCs w:val="24"/>
                <w14:shadow w14:blurRad="0" w14:dist="0" w14:dir="0" w14:sx="0" w14:sy="0" w14:kx="0" w14:ky="0" w14:algn="none">
                  <w14:srgbClr w14:val="000000"/>
                </w14:shadow>
              </w:rPr>
              <w:t>-</w:t>
            </w:r>
            <w:r w:rsidR="00B8028D" w:rsidRPr="00E2154A">
              <w:rPr>
                <w:rFonts w:ascii="Calibri Light" w:hAnsi="Calibri Light" w:cs="Calibri Light"/>
                <w:noProof w:val="0"/>
                <w:sz w:val="24"/>
                <w:szCs w:val="24"/>
                <w14:shadow w14:blurRad="0" w14:dist="0" w14:dir="0" w14:sx="0" w14:sy="0" w14:kx="0" w14:ky="0" w14:algn="none">
                  <w14:srgbClr w14:val="000000"/>
                </w14:shadow>
              </w:rPr>
              <w:t>affidatarie</w:t>
            </w:r>
            <w:r w:rsidR="00E37800" w:rsidRPr="00E2154A">
              <w:rPr>
                <w:rFonts w:ascii="Calibri Light" w:hAnsi="Calibri Light" w:cs="Calibri Light"/>
                <w:noProof w:val="0"/>
                <w:sz w:val="24"/>
                <w:szCs w:val="24"/>
                <w14:shadow w14:blurRad="0" w14:dist="0" w14:dir="0" w14:sx="0" w14:sy="0" w14:kx="0" w14:ky="0" w14:algn="none">
                  <w14:srgbClr w14:val="000000"/>
                </w14:shadow>
              </w:rPr>
              <w:t>,</w:t>
            </w:r>
            <w:r w:rsidR="00B8028D" w:rsidRPr="00E2154A">
              <w:rPr>
                <w:rFonts w:ascii="Calibri Light" w:hAnsi="Calibri Light" w:cs="Calibri Light"/>
                <w:noProof w:val="0"/>
                <w:sz w:val="24"/>
                <w:szCs w:val="24"/>
                <w14:shadow w14:blurRad="0" w14:dist="0" w14:dir="0" w14:sx="0" w14:sy="0" w14:kx="0" w14:ky="0" w14:algn="none">
                  <w14:srgbClr w14:val="000000"/>
                </w14:shadow>
              </w:rPr>
              <w:t xml:space="preserve"> </w:t>
            </w:r>
            <w:r w:rsidR="002C130B" w:rsidRPr="00E2154A">
              <w:rPr>
                <w:rFonts w:ascii="Calibri Light" w:hAnsi="Calibri Light" w:cs="Calibri Light"/>
                <w:noProof w:val="0"/>
                <w:sz w:val="24"/>
                <w:szCs w:val="24"/>
                <w14:shadow w14:blurRad="0" w14:dist="0" w14:dir="0" w14:sx="0" w14:sy="0" w14:kx="0" w14:ky="0" w14:algn="none">
                  <w14:srgbClr w14:val="000000"/>
                </w14:shadow>
              </w:rPr>
              <w:t>soggetti pubblici o privati</w:t>
            </w:r>
          </w:p>
        </w:tc>
      </w:tr>
    </w:tbl>
    <w:p w14:paraId="59DBCAF8" w14:textId="77777777" w:rsidR="000718F4" w:rsidRPr="00E2154A" w:rsidRDefault="000718F4" w:rsidP="000718F4">
      <w:pPr>
        <w:pStyle w:val="Corpotesto1"/>
        <w:spacing w:line="360" w:lineRule="auto"/>
        <w:ind w:right="-7"/>
        <w:jc w:val="both"/>
        <w:rPr>
          <w:rFonts w:ascii="Calibri Light" w:hAnsi="Calibri Light" w:cs="Calibri Light"/>
          <w:sz w:val="24"/>
          <w:szCs w:val="24"/>
          <w14:shadow w14:blurRad="0" w14:dist="0" w14:dir="0" w14:sx="0" w14:sy="0" w14:kx="0" w14:ky="0" w14:algn="none">
            <w14:srgbClr w14:val="000000"/>
          </w14:shadow>
        </w:rPr>
      </w:pPr>
    </w:p>
    <w:p w14:paraId="60067E5C" w14:textId="77777777" w:rsidR="008A2673" w:rsidRPr="00E2154A" w:rsidRDefault="008A2673" w:rsidP="000718F4">
      <w:pPr>
        <w:pStyle w:val="Corpotesto1"/>
        <w:spacing w:line="360" w:lineRule="auto"/>
        <w:ind w:right="-7"/>
        <w:jc w:val="both"/>
        <w:rPr>
          <w:rFonts w:ascii="Calibri Light" w:hAnsi="Calibri Light" w:cs="Calibri Light"/>
          <w:sz w:val="24"/>
          <w:szCs w:val="24"/>
          <w14:shadow w14:blurRad="0" w14:dist="0" w14:dir="0" w14:sx="0" w14:sy="0" w14:kx="0" w14:ky="0" w14:algn="none">
            <w14:srgbClr w14:val="000000"/>
          </w14:shadow>
        </w:rPr>
      </w:pPr>
    </w:p>
    <w:p w14:paraId="742A6955" w14:textId="77777777" w:rsidR="008A2673" w:rsidRPr="00E2154A" w:rsidRDefault="008A2673" w:rsidP="000718F4">
      <w:pPr>
        <w:pStyle w:val="Corpotesto1"/>
        <w:spacing w:line="360" w:lineRule="auto"/>
        <w:ind w:right="-7"/>
        <w:jc w:val="both"/>
        <w:rPr>
          <w:rFonts w:ascii="Calibri Light" w:hAnsi="Calibri Light" w:cs="Calibri Light"/>
          <w:sz w:val="24"/>
          <w:szCs w:val="24"/>
          <w14:shadow w14:blurRad="0" w14:dist="0" w14:dir="0" w14:sx="0" w14:sy="0" w14:kx="0" w14:ky="0" w14:algn="none">
            <w14:srgbClr w14:val="000000"/>
          </w14:shadow>
        </w:rPr>
      </w:pPr>
    </w:p>
    <w:p w14:paraId="1A17E0E3" w14:textId="77777777" w:rsidR="008A2673" w:rsidRPr="00E2154A" w:rsidRDefault="008A2673" w:rsidP="000718F4">
      <w:pPr>
        <w:pStyle w:val="Corpotesto1"/>
        <w:spacing w:line="360" w:lineRule="auto"/>
        <w:ind w:right="-7"/>
        <w:jc w:val="both"/>
        <w:rPr>
          <w:rFonts w:ascii="Calibri Light" w:hAnsi="Calibri Light" w:cs="Calibri Light"/>
          <w:sz w:val="24"/>
          <w:szCs w:val="24"/>
          <w14:shadow w14:blurRad="0" w14:dist="0" w14:dir="0" w14:sx="0" w14:sy="0" w14:kx="0" w14:ky="0" w14:algn="none">
            <w14:srgbClr w14:val="000000"/>
          </w14:shadow>
        </w:rPr>
      </w:pPr>
    </w:p>
    <w:p w14:paraId="211B1372" w14:textId="77777777" w:rsidR="008A2673" w:rsidRPr="00E2154A" w:rsidRDefault="008A2673" w:rsidP="000718F4">
      <w:pPr>
        <w:pStyle w:val="Corpotesto1"/>
        <w:spacing w:line="360" w:lineRule="auto"/>
        <w:ind w:right="-7"/>
        <w:jc w:val="both"/>
        <w:rPr>
          <w:rFonts w:ascii="Calibri Light" w:hAnsi="Calibri Light" w:cs="Calibri Light"/>
          <w:sz w:val="24"/>
          <w:szCs w:val="24"/>
          <w14:shadow w14:blurRad="0" w14:dist="0" w14:dir="0" w14:sx="0" w14:sy="0" w14:kx="0" w14:ky="0" w14:algn="none">
            <w14:srgbClr w14:val="000000"/>
          </w14:shadow>
        </w:rPr>
      </w:pPr>
    </w:p>
    <w:p w14:paraId="26C5D1FC" w14:textId="77777777" w:rsidR="008A2673" w:rsidRPr="00E2154A" w:rsidRDefault="008A2673" w:rsidP="000718F4">
      <w:pPr>
        <w:pStyle w:val="Corpotesto1"/>
        <w:spacing w:line="360" w:lineRule="auto"/>
        <w:ind w:right="-7"/>
        <w:jc w:val="both"/>
        <w:rPr>
          <w:rFonts w:ascii="Calibri Light" w:hAnsi="Calibri Light" w:cs="Calibri Light"/>
          <w:sz w:val="24"/>
          <w:szCs w:val="24"/>
          <w14:shadow w14:blurRad="0" w14:dist="0" w14:dir="0" w14:sx="0" w14:sy="0" w14:kx="0" w14:ky="0" w14:algn="none">
            <w14:srgbClr w14:val="000000"/>
          </w14:shadow>
        </w:rPr>
      </w:pPr>
    </w:p>
    <w:p w14:paraId="0E1574A9" w14:textId="77777777" w:rsidR="008A2673" w:rsidRPr="00E2154A" w:rsidRDefault="008A2673" w:rsidP="000718F4">
      <w:pPr>
        <w:pStyle w:val="Corpotesto1"/>
        <w:spacing w:line="360" w:lineRule="auto"/>
        <w:ind w:right="-7"/>
        <w:jc w:val="both"/>
        <w:rPr>
          <w:rFonts w:ascii="Calibri Light" w:hAnsi="Calibri Light" w:cs="Calibri Light"/>
          <w:sz w:val="24"/>
          <w:szCs w:val="24"/>
          <w14:shadow w14:blurRad="0" w14:dist="0" w14:dir="0" w14:sx="0" w14:sy="0" w14:kx="0" w14:ky="0" w14:algn="none">
            <w14:srgbClr w14:val="000000"/>
          </w14:shadow>
        </w:rPr>
      </w:pPr>
    </w:p>
    <w:p w14:paraId="68292F24" w14:textId="77777777" w:rsidR="008A2673" w:rsidRPr="00E2154A" w:rsidRDefault="008A2673" w:rsidP="000718F4">
      <w:pPr>
        <w:pStyle w:val="Corpotesto1"/>
        <w:spacing w:line="360" w:lineRule="auto"/>
        <w:ind w:right="-7"/>
        <w:jc w:val="both"/>
        <w:rPr>
          <w:rFonts w:ascii="Calibri Light" w:hAnsi="Calibri Light" w:cs="Calibri Light"/>
          <w:sz w:val="24"/>
          <w:szCs w:val="24"/>
          <w14:shadow w14:blurRad="0" w14:dist="0" w14:dir="0" w14:sx="0" w14:sy="0" w14:kx="0" w14:ky="0" w14:algn="none">
            <w14:srgbClr w14:val="000000"/>
          </w14:shadow>
        </w:rPr>
      </w:pPr>
    </w:p>
    <w:p w14:paraId="0F025751" w14:textId="77777777" w:rsidR="008A2673" w:rsidRPr="00E2154A" w:rsidRDefault="008A2673" w:rsidP="000718F4">
      <w:pPr>
        <w:pStyle w:val="Corpotesto1"/>
        <w:spacing w:line="360" w:lineRule="auto"/>
        <w:ind w:right="-7"/>
        <w:jc w:val="both"/>
        <w:rPr>
          <w:rFonts w:ascii="Calibri Light" w:hAnsi="Calibri Light" w:cs="Calibri Light"/>
          <w:sz w:val="24"/>
          <w:szCs w:val="24"/>
          <w14:shadow w14:blurRad="0" w14:dist="0" w14:dir="0" w14:sx="0" w14:sy="0" w14:kx="0" w14:ky="0" w14:algn="none">
            <w14:srgbClr w14:val="000000"/>
          </w14:shadow>
        </w:rPr>
      </w:pPr>
    </w:p>
    <w:p w14:paraId="67DC6CBB" w14:textId="77777777" w:rsidR="008A2673" w:rsidRPr="00E2154A" w:rsidRDefault="008A2673" w:rsidP="000718F4">
      <w:pPr>
        <w:pStyle w:val="Corpotesto1"/>
        <w:spacing w:line="360" w:lineRule="auto"/>
        <w:ind w:right="-7"/>
        <w:jc w:val="both"/>
        <w:rPr>
          <w:rFonts w:ascii="Calibri Light" w:hAnsi="Calibri Light" w:cs="Calibri Light"/>
          <w:sz w:val="24"/>
          <w:szCs w:val="24"/>
          <w14:shadow w14:blurRad="0" w14:dist="0" w14:dir="0" w14:sx="0" w14:sy="0" w14:kx="0" w14:ky="0" w14:algn="none">
            <w14:srgbClr w14:val="000000"/>
          </w14:shadow>
        </w:rPr>
      </w:pPr>
    </w:p>
    <w:p w14:paraId="0E442584" w14:textId="77777777" w:rsidR="008A2673" w:rsidRPr="00E2154A" w:rsidRDefault="008A2673" w:rsidP="000718F4">
      <w:pPr>
        <w:pStyle w:val="Corpotesto1"/>
        <w:spacing w:line="360" w:lineRule="auto"/>
        <w:ind w:right="-7"/>
        <w:jc w:val="both"/>
        <w:rPr>
          <w:rFonts w:ascii="Calibri Light" w:hAnsi="Calibri Light" w:cs="Calibri Light"/>
          <w:sz w:val="24"/>
          <w:szCs w:val="24"/>
          <w14:shadow w14:blurRad="0" w14:dist="0" w14:dir="0" w14:sx="0" w14:sy="0" w14:kx="0" w14:ky="0" w14:algn="none">
            <w14:srgbClr w14:val="000000"/>
          </w14:shadow>
        </w:rPr>
      </w:pPr>
    </w:p>
    <w:p w14:paraId="675FFBC9" w14:textId="77777777" w:rsidR="008A2673" w:rsidRPr="00E2154A" w:rsidRDefault="008A2673" w:rsidP="000718F4">
      <w:pPr>
        <w:pStyle w:val="Corpotesto1"/>
        <w:spacing w:line="360" w:lineRule="auto"/>
        <w:ind w:right="-7"/>
        <w:jc w:val="both"/>
        <w:rPr>
          <w:rFonts w:ascii="Calibri Light" w:hAnsi="Calibri Light" w:cs="Calibri Light"/>
          <w:sz w:val="24"/>
          <w:szCs w:val="24"/>
          <w14:shadow w14:blurRad="0" w14:dist="0" w14:dir="0" w14:sx="0" w14:sy="0" w14:kx="0" w14:ky="0" w14:algn="none">
            <w14:srgbClr w14:val="000000"/>
          </w14:shadow>
        </w:rPr>
      </w:pPr>
    </w:p>
    <w:p w14:paraId="684B4F1E" w14:textId="77777777" w:rsidR="00432288" w:rsidRPr="00E2154A" w:rsidRDefault="00432288" w:rsidP="000718F4">
      <w:pPr>
        <w:pStyle w:val="Corpotesto1"/>
        <w:spacing w:line="360" w:lineRule="auto"/>
        <w:ind w:right="-7"/>
        <w:jc w:val="both"/>
        <w:rPr>
          <w:rFonts w:ascii="Calibri Light" w:hAnsi="Calibri Light" w:cs="Calibri Light"/>
          <w:sz w:val="24"/>
          <w:szCs w:val="24"/>
          <w14:shadow w14:blurRad="0" w14:dist="0" w14:dir="0" w14:sx="0" w14:sy="0" w14:kx="0" w14:ky="0" w14:algn="none">
            <w14:srgbClr w14:val="000000"/>
          </w14:shadow>
        </w:rPr>
      </w:pPr>
    </w:p>
    <w:p w14:paraId="2C2730D4" w14:textId="77777777" w:rsidR="00E37800" w:rsidRPr="00E2154A" w:rsidRDefault="00E37800" w:rsidP="000718F4">
      <w:pPr>
        <w:pStyle w:val="Corpotesto1"/>
        <w:spacing w:line="360" w:lineRule="auto"/>
        <w:ind w:right="-7"/>
        <w:jc w:val="both"/>
        <w:rPr>
          <w:rFonts w:ascii="Calibri Light" w:hAnsi="Calibri Light" w:cs="Calibri Light"/>
          <w:sz w:val="24"/>
          <w:szCs w:val="24"/>
          <w14:shadow w14:blurRad="0" w14:dist="0" w14:dir="0" w14:sx="0" w14:sy="0" w14:kx="0" w14:ky="0" w14:algn="none">
            <w14:srgbClr w14:val="000000"/>
          </w14:shadow>
        </w:rPr>
      </w:pPr>
    </w:p>
    <w:p w14:paraId="76890350" w14:textId="77777777" w:rsidR="00E37800" w:rsidRPr="00E2154A" w:rsidRDefault="00E37800" w:rsidP="000718F4">
      <w:pPr>
        <w:pStyle w:val="Corpotesto1"/>
        <w:spacing w:line="360" w:lineRule="auto"/>
        <w:ind w:right="-7"/>
        <w:jc w:val="both"/>
        <w:rPr>
          <w:rFonts w:ascii="Calibri Light" w:hAnsi="Calibri Light" w:cs="Calibri Light"/>
          <w:sz w:val="24"/>
          <w:szCs w:val="24"/>
          <w14:shadow w14:blurRad="0" w14:dist="0" w14:dir="0" w14:sx="0" w14:sy="0" w14:kx="0" w14:ky="0" w14:algn="none">
            <w14:srgbClr w14:val="000000"/>
          </w14:shadow>
        </w:rPr>
      </w:pPr>
    </w:p>
    <w:p w14:paraId="01510D27" w14:textId="77777777" w:rsidR="000718F4" w:rsidRPr="00E2154A" w:rsidRDefault="000718F4" w:rsidP="00620B37">
      <w:pPr>
        <w:pStyle w:val="Titolo2"/>
        <w:numPr>
          <w:ilvl w:val="1"/>
          <w:numId w:val="8"/>
        </w:numPr>
        <w:ind w:left="284" w:hanging="426"/>
        <w:jc w:val="both"/>
        <w:rPr>
          <w:rFonts w:ascii="Calibri Light" w:hAnsi="Calibri Light" w:cs="Calibri Light"/>
          <w:color w:val="4472C4"/>
        </w:rPr>
      </w:pPr>
      <w:bookmarkStart w:id="142" w:name="_Toc102995734"/>
      <w:bookmarkStart w:id="143" w:name="_Toc165295873"/>
      <w:r w:rsidRPr="00E2154A">
        <w:rPr>
          <w:rFonts w:ascii="Calibri Light" w:hAnsi="Calibri Light" w:cs="Calibri Light"/>
          <w:color w:val="4472C4"/>
        </w:rPr>
        <w:lastRenderedPageBreak/>
        <w:t>FIGURE DEL COMMITTEN</w:t>
      </w:r>
      <w:r w:rsidR="00C67653" w:rsidRPr="00E2154A">
        <w:rPr>
          <w:rFonts w:ascii="Calibri Light" w:hAnsi="Calibri Light" w:cs="Calibri Light"/>
          <w:color w:val="4472C4"/>
        </w:rPr>
        <w:t>TE</w:t>
      </w:r>
      <w:bookmarkEnd w:id="142"/>
      <w:bookmarkEnd w:id="143"/>
    </w:p>
    <w:p w14:paraId="1D7232AA" w14:textId="77777777" w:rsidR="008A4D01" w:rsidRPr="00E2154A" w:rsidRDefault="008A4D01" w:rsidP="007D0CB6"/>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0"/>
        <w:gridCol w:w="5953"/>
      </w:tblGrid>
      <w:tr w:rsidR="000718F4" w:rsidRPr="00E2154A" w14:paraId="69368658" w14:textId="77777777" w:rsidTr="008865A5">
        <w:trPr>
          <w:trHeight w:val="20"/>
        </w:trPr>
        <w:tc>
          <w:tcPr>
            <w:tcW w:w="3970" w:type="dxa"/>
            <w:vAlign w:val="center"/>
          </w:tcPr>
          <w:p w14:paraId="410E5EA7" w14:textId="77777777" w:rsidR="000718F4" w:rsidRPr="00E2154A" w:rsidRDefault="002478D9" w:rsidP="007261A6">
            <w:pPr>
              <w:pStyle w:val="Corpotesto1"/>
              <w:ind w:right="-6"/>
              <w:rPr>
                <w:rFonts w:ascii="Calibri Light" w:hAnsi="Calibri Light" w:cs="Calibri Light"/>
                <w:b/>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Committente</w:t>
            </w:r>
          </w:p>
        </w:tc>
        <w:tc>
          <w:tcPr>
            <w:tcW w:w="5953" w:type="dxa"/>
            <w:vAlign w:val="center"/>
          </w:tcPr>
          <w:p w14:paraId="5F52092A" w14:textId="77777777" w:rsidR="000718F4" w:rsidRPr="00E2154A" w:rsidRDefault="009F75FC" w:rsidP="007261A6">
            <w:pPr>
              <w:pStyle w:val="Corpotesto1"/>
              <w:spacing w:line="360" w:lineRule="auto"/>
              <w:ind w:right="-7"/>
              <w:rPr>
                <w:rFonts w:ascii="Calibri Light" w:hAnsi="Calibri Light" w:cs="Calibri Light"/>
                <w:bCs/>
                <w:noProof w:val="0"/>
                <w:sz w:val="24"/>
                <w:szCs w:val="24"/>
                <w14:shadow w14:blurRad="0" w14:dist="0" w14:dir="0" w14:sx="0" w14:sy="0" w14:kx="0" w14:ky="0" w14:algn="none">
                  <w14:srgbClr w14:val="000000"/>
                </w14:shadow>
              </w:rPr>
            </w:pPr>
            <w:r w:rsidRPr="00E2154A">
              <w:rPr>
                <w:rFonts w:ascii="Calibri Light" w:hAnsi="Calibri Light" w:cs="Calibri Light"/>
                <w:bCs/>
                <w:sz w:val="24"/>
                <w:szCs w:val="24"/>
                <w14:shadow w14:blurRad="0" w14:dist="0" w14:dir="0" w14:sx="0" w14:sy="0" w14:kx="0" w14:ky="0" w14:algn="none">
                  <w14:srgbClr w14:val="000000"/>
                </w14:shadow>
              </w:rPr>
              <w:t xml:space="preserve">Ing. </w:t>
            </w:r>
            <w:r w:rsidR="004A6DFF" w:rsidRPr="00E2154A">
              <w:rPr>
                <w:rFonts w:ascii="Calibri Light" w:hAnsi="Calibri Light" w:cs="Calibri Light"/>
                <w:bCs/>
                <w:sz w:val="24"/>
                <w:szCs w:val="24"/>
                <w14:shadow w14:blurRad="0" w14:dist="0" w14:dir="0" w14:sx="0" w14:sy="0" w14:kx="0" w14:ky="0" w14:algn="none">
                  <w14:srgbClr w14:val="000000"/>
                </w14:shadow>
              </w:rPr>
              <w:t>Fernando De Maria</w:t>
            </w:r>
          </w:p>
        </w:tc>
      </w:tr>
      <w:tr w:rsidR="000718F4" w:rsidRPr="00E2154A" w14:paraId="611DF2AE" w14:textId="77777777" w:rsidTr="008865A5">
        <w:trPr>
          <w:trHeight w:val="20"/>
        </w:trPr>
        <w:tc>
          <w:tcPr>
            <w:tcW w:w="3970" w:type="dxa"/>
            <w:vAlign w:val="center"/>
          </w:tcPr>
          <w:p w14:paraId="6BCCC1FF" w14:textId="77777777" w:rsidR="000718F4" w:rsidRPr="00E2154A" w:rsidRDefault="008D1588" w:rsidP="007261A6">
            <w:pPr>
              <w:pStyle w:val="Corpotesto1"/>
              <w:ind w:right="-6"/>
              <w:rPr>
                <w:rFonts w:ascii="Calibri Light" w:hAnsi="Calibri Light" w:cs="Calibri Light"/>
                <w:b/>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R</w:t>
            </w:r>
            <w:r w:rsidR="00467853" w:rsidRPr="00E2154A">
              <w:rPr>
                <w:rFonts w:ascii="Calibri Light" w:hAnsi="Calibri Light" w:cs="Calibri Light"/>
                <w:b/>
                <w:sz w:val="24"/>
                <w:szCs w:val="24"/>
                <w14:shadow w14:blurRad="0" w14:dist="0" w14:dir="0" w14:sx="0" w14:sy="0" w14:kx="0" w14:ky="0" w14:algn="none">
                  <w14:srgbClr w14:val="000000"/>
                </w14:shadow>
              </w:rPr>
              <w:t>UP</w:t>
            </w:r>
          </w:p>
        </w:tc>
        <w:tc>
          <w:tcPr>
            <w:tcW w:w="5953" w:type="dxa"/>
            <w:vAlign w:val="center"/>
          </w:tcPr>
          <w:p w14:paraId="293B4049" w14:textId="77777777" w:rsidR="000718F4" w:rsidRPr="00E2154A" w:rsidRDefault="000D7E70" w:rsidP="007261A6">
            <w:pPr>
              <w:pStyle w:val="Corpotesto1"/>
              <w:spacing w:line="360" w:lineRule="auto"/>
              <w:ind w:right="-7"/>
              <w:rPr>
                <w:rFonts w:ascii="Calibri Light" w:hAnsi="Calibri Light" w:cs="Calibri Light"/>
                <w:bCs/>
                <w:sz w:val="24"/>
                <w:szCs w:val="24"/>
                <w14:shadow w14:blurRad="0" w14:dist="0" w14:dir="0" w14:sx="0" w14:sy="0" w14:kx="0" w14:ky="0" w14:algn="none">
                  <w14:srgbClr w14:val="000000"/>
                </w14:shadow>
              </w:rPr>
            </w:pPr>
            <w:r w:rsidRPr="00E2154A">
              <w:rPr>
                <w:rFonts w:ascii="Calibri Light" w:hAnsi="Calibri Light" w:cs="Calibri Light"/>
                <w:bCs/>
                <w:sz w:val="24"/>
                <w:szCs w:val="24"/>
                <w14:shadow w14:blurRad="0" w14:dist="0" w14:dir="0" w14:sx="0" w14:sy="0" w14:kx="0" w14:ky="0" w14:algn="none">
                  <w14:srgbClr w14:val="000000"/>
                </w14:shadow>
              </w:rPr>
              <w:t xml:space="preserve">Ing. </w:t>
            </w:r>
            <w:r w:rsidR="00E37800" w:rsidRPr="00E2154A">
              <w:rPr>
                <w:rFonts w:ascii="Calibri Light" w:hAnsi="Calibri Light" w:cs="Calibri Light"/>
                <w:bCs/>
                <w:sz w:val="24"/>
                <w:szCs w:val="24"/>
                <w14:shadow w14:blurRad="0" w14:dist="0" w14:dir="0" w14:sx="0" w14:sy="0" w14:kx="0" w14:ky="0" w14:algn="none">
                  <w14:srgbClr w14:val="000000"/>
                </w14:shadow>
              </w:rPr>
              <w:t>Stefano Dolci</w:t>
            </w:r>
          </w:p>
        </w:tc>
      </w:tr>
      <w:tr w:rsidR="00C67653" w:rsidRPr="00E2154A" w14:paraId="7B7C4F52" w14:textId="77777777" w:rsidTr="008865A5">
        <w:trPr>
          <w:trHeight w:val="20"/>
        </w:trPr>
        <w:tc>
          <w:tcPr>
            <w:tcW w:w="3970" w:type="dxa"/>
            <w:vAlign w:val="center"/>
          </w:tcPr>
          <w:p w14:paraId="54F3E5F6" w14:textId="77777777" w:rsidR="00C67653" w:rsidRPr="00E2154A" w:rsidRDefault="00C67653" w:rsidP="007261A6">
            <w:pPr>
              <w:pStyle w:val="Corpotesto1"/>
              <w:ind w:right="-6"/>
              <w:rPr>
                <w:rFonts w:ascii="Calibri Light" w:hAnsi="Calibri Light" w:cs="Calibri Light"/>
                <w:b/>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 xml:space="preserve">DEC </w:t>
            </w:r>
          </w:p>
        </w:tc>
        <w:tc>
          <w:tcPr>
            <w:tcW w:w="5953" w:type="dxa"/>
            <w:vAlign w:val="center"/>
          </w:tcPr>
          <w:p w14:paraId="2BC9E5A9" w14:textId="77777777" w:rsidR="00C67653" w:rsidRPr="00E2154A" w:rsidRDefault="00C67653" w:rsidP="007261A6">
            <w:pPr>
              <w:pStyle w:val="Corpotesto1"/>
              <w:spacing w:line="360" w:lineRule="auto"/>
              <w:ind w:right="-7"/>
              <w:rPr>
                <w:rFonts w:ascii="Calibri Light" w:hAnsi="Calibri Light" w:cs="Calibri Light"/>
                <w:bCs/>
                <w:color w:val="FF0000"/>
                <w:sz w:val="24"/>
                <w:szCs w:val="24"/>
                <w14:shadow w14:blurRad="0" w14:dist="0" w14:dir="0" w14:sx="0" w14:sy="0" w14:kx="0" w14:ky="0" w14:algn="none">
                  <w14:srgbClr w14:val="000000"/>
                </w14:shadow>
              </w:rPr>
            </w:pPr>
          </w:p>
        </w:tc>
      </w:tr>
      <w:tr w:rsidR="00E87CE2" w:rsidRPr="00E2154A" w14:paraId="545E7A5E" w14:textId="77777777" w:rsidTr="008865A5">
        <w:trPr>
          <w:trHeight w:val="20"/>
        </w:trPr>
        <w:tc>
          <w:tcPr>
            <w:tcW w:w="3970" w:type="dxa"/>
            <w:vAlign w:val="center"/>
          </w:tcPr>
          <w:p w14:paraId="6AFBEF34" w14:textId="77777777" w:rsidR="00E87CE2" w:rsidRPr="00E2154A" w:rsidRDefault="002478D9" w:rsidP="007261A6">
            <w:pPr>
              <w:pStyle w:val="Corpotesto1"/>
              <w:ind w:right="-6"/>
              <w:rPr>
                <w:rFonts w:ascii="Calibri Light" w:hAnsi="Calibri Light" w:cs="Calibri Light"/>
                <w:b/>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Datore di lavoro</w:t>
            </w:r>
            <w:r w:rsidR="00E87CE2" w:rsidRPr="00E2154A">
              <w:rPr>
                <w:rFonts w:ascii="Calibri Light" w:hAnsi="Calibri Light" w:cs="Calibri Light"/>
                <w:b/>
                <w:sz w:val="24"/>
                <w:szCs w:val="24"/>
                <w14:shadow w14:blurRad="0" w14:dist="0" w14:dir="0" w14:sx="0" w14:sy="0" w14:kx="0" w14:ky="0" w14:algn="none">
                  <w14:srgbClr w14:val="000000"/>
                </w14:shadow>
              </w:rPr>
              <w:t xml:space="preserve"> </w:t>
            </w:r>
            <w:r w:rsidR="00216086" w:rsidRPr="00E2154A">
              <w:rPr>
                <w:rFonts w:ascii="Calibri Light" w:hAnsi="Calibri Light" w:cs="Calibri Light"/>
                <w:b/>
                <w:sz w:val="24"/>
                <w:szCs w:val="24"/>
                <w14:shadow w14:blurRad="0" w14:dist="0" w14:dir="0" w14:sx="0" w14:sy="0" w14:kx="0" w14:ky="0" w14:algn="none">
                  <w14:srgbClr w14:val="000000"/>
                </w14:shadow>
              </w:rPr>
              <w:t>competente per i luoghi di esecuzione del contratto</w:t>
            </w:r>
          </w:p>
        </w:tc>
        <w:tc>
          <w:tcPr>
            <w:tcW w:w="5953" w:type="dxa"/>
            <w:vAlign w:val="center"/>
          </w:tcPr>
          <w:p w14:paraId="5E1485D1" w14:textId="77777777" w:rsidR="00E87CE2" w:rsidRPr="00E2154A" w:rsidRDefault="001114E6" w:rsidP="009F75FC">
            <w:pPr>
              <w:pStyle w:val="Corpotesto1"/>
              <w:ind w:right="-6"/>
              <w:rPr>
                <w:rFonts w:ascii="Calibri Light" w:hAnsi="Calibri Light" w:cs="Calibri Light"/>
                <w:bCs/>
                <w:color w:val="FF0000"/>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D</w:t>
            </w:r>
            <w:r w:rsidR="00E37800" w:rsidRPr="00E2154A">
              <w:rPr>
                <w:rFonts w:ascii="Calibri Light" w:hAnsi="Calibri Light" w:cs="Calibri Light"/>
                <w:noProof w:val="0"/>
                <w:sz w:val="24"/>
                <w:szCs w:val="24"/>
                <w14:shadow w14:blurRad="0" w14:dist="0" w14:dir="0" w14:sx="0" w14:sy="0" w14:kx="0" w14:ky="0" w14:algn="none">
                  <w14:srgbClr w14:val="000000"/>
                </w14:shadow>
              </w:rPr>
              <w:t>DTT</w:t>
            </w:r>
            <w:r w:rsidR="00432288" w:rsidRPr="00E2154A">
              <w:rPr>
                <w:rFonts w:ascii="Calibri Light" w:hAnsi="Calibri Light" w:cs="Calibri Light"/>
                <w:noProof w:val="0"/>
                <w:sz w:val="24"/>
                <w:szCs w:val="24"/>
                <w14:shadow w14:blurRad="0" w14:dist="0" w14:dir="0" w14:sx="0" w14:sy="0" w14:kx="0" w14:ky="0" w14:algn="none">
                  <w14:srgbClr w14:val="000000"/>
                </w14:shadow>
              </w:rPr>
              <w:t>, Soggetti pubblici o privati</w:t>
            </w:r>
            <w:r w:rsidR="00B03324" w:rsidRPr="00E2154A">
              <w:rPr>
                <w:rFonts w:ascii="Calibri Light" w:hAnsi="Calibri Light" w:cs="Calibri Light"/>
                <w:noProof w:val="0"/>
                <w:sz w:val="24"/>
                <w:szCs w:val="24"/>
                <w14:shadow w14:blurRad="0" w14:dist="0" w14:dir="0" w14:sx="0" w14:sy="0" w14:kx="0" w14:ky="0" w14:algn="none">
                  <w14:srgbClr w14:val="000000"/>
                </w14:shadow>
              </w:rPr>
              <w:t xml:space="preserve">, imprese </w:t>
            </w:r>
            <w:r w:rsidR="00532FE3" w:rsidRPr="00E2154A">
              <w:rPr>
                <w:rFonts w:ascii="Calibri Light" w:hAnsi="Calibri Light" w:cs="Calibri Light"/>
                <w:noProof w:val="0"/>
                <w:sz w:val="24"/>
                <w:szCs w:val="24"/>
                <w14:shadow w14:blurRad="0" w14:dist="0" w14:dir="0" w14:sx="0" w14:sy="0" w14:kx="0" w14:ky="0" w14:algn="none">
                  <w14:srgbClr w14:val="000000"/>
                </w14:shadow>
              </w:rPr>
              <w:t xml:space="preserve">affidatarie </w:t>
            </w:r>
            <w:r w:rsidR="00B03324" w:rsidRPr="00E2154A">
              <w:rPr>
                <w:rFonts w:ascii="Calibri Light" w:hAnsi="Calibri Light" w:cs="Calibri Light"/>
                <w:noProof w:val="0"/>
                <w:sz w:val="24"/>
                <w:szCs w:val="24"/>
                <w14:shadow w14:blurRad="0" w14:dist="0" w14:dir="0" w14:sx="0" w14:sy="0" w14:kx="0" w14:ky="0" w14:algn="none">
                  <w14:srgbClr w14:val="000000"/>
                </w14:shadow>
              </w:rPr>
              <w:t>cantieri in Titolo IV</w:t>
            </w:r>
          </w:p>
        </w:tc>
      </w:tr>
      <w:tr w:rsidR="00AD073B" w:rsidRPr="00E2154A" w14:paraId="6980C4F0" w14:textId="77777777" w:rsidTr="008865A5">
        <w:trPr>
          <w:trHeight w:val="20"/>
        </w:trPr>
        <w:tc>
          <w:tcPr>
            <w:tcW w:w="3970" w:type="dxa"/>
            <w:vAlign w:val="center"/>
          </w:tcPr>
          <w:p w14:paraId="47894103" w14:textId="77777777" w:rsidR="00AD073B" w:rsidRPr="00E2154A" w:rsidRDefault="00970ACC" w:rsidP="00AD073B">
            <w:pPr>
              <w:pStyle w:val="Corpotesto1"/>
              <w:ind w:right="-6"/>
              <w:rPr>
                <w:rFonts w:ascii="Calibri Light" w:hAnsi="Calibri Light" w:cs="Calibri Light"/>
                <w:b/>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Assistente RUP alle attività in materia di sicurezza</w:t>
            </w:r>
            <w:r w:rsidR="00AD073B" w:rsidRPr="00E2154A">
              <w:rPr>
                <w:b/>
                <w:sz w:val="22"/>
                <w:szCs w:val="22"/>
                <w14:shadow w14:blurRad="0" w14:dist="0" w14:dir="0" w14:sx="0" w14:sy="0" w14:kx="0" w14:ky="0" w14:algn="none">
                  <w14:srgbClr w14:val="000000"/>
                </w14:shadow>
              </w:rPr>
              <w:t xml:space="preserve">   </w:t>
            </w:r>
          </w:p>
        </w:tc>
        <w:tc>
          <w:tcPr>
            <w:tcW w:w="5953" w:type="dxa"/>
            <w:vAlign w:val="center"/>
          </w:tcPr>
          <w:p w14:paraId="778FFA43" w14:textId="77777777" w:rsidR="00AD073B" w:rsidRPr="00E2154A" w:rsidRDefault="006466AD" w:rsidP="00D60E24">
            <w:pPr>
              <w:pStyle w:val="Corpotesto1"/>
              <w:spacing w:line="360" w:lineRule="auto"/>
              <w:ind w:right="-7"/>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highlight w:val="yellow"/>
                <w14:shadow w14:blurRad="0" w14:dist="0" w14:dir="0" w14:sx="0" w14:sy="0" w14:kx="0" w14:ky="0" w14:algn="none">
                  <w14:srgbClr w14:val="000000"/>
                </w14:shadow>
              </w:rPr>
              <w:t>………………………………</w:t>
            </w:r>
          </w:p>
        </w:tc>
      </w:tr>
      <w:tr w:rsidR="00AD073B" w:rsidRPr="00E2154A" w14:paraId="4DA87271" w14:textId="77777777" w:rsidTr="008865A5">
        <w:trPr>
          <w:trHeight w:val="20"/>
        </w:trPr>
        <w:tc>
          <w:tcPr>
            <w:tcW w:w="3970" w:type="dxa"/>
            <w:vAlign w:val="center"/>
          </w:tcPr>
          <w:p w14:paraId="0C101AE9" w14:textId="77777777" w:rsidR="00AD073B" w:rsidRPr="00E2154A" w:rsidRDefault="00AD073B" w:rsidP="00AD073B">
            <w:pPr>
              <w:pStyle w:val="Corpotesto1"/>
              <w:ind w:right="-6"/>
              <w:rPr>
                <w:rFonts w:ascii="Calibri Light" w:hAnsi="Calibri Light" w:cs="Calibri Light"/>
                <w:b/>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 xml:space="preserve">HSE Manager </w:t>
            </w:r>
            <w:r w:rsidR="004A6DFF" w:rsidRPr="00E2154A">
              <w:rPr>
                <w:rFonts w:ascii="Calibri Light" w:hAnsi="Calibri Light" w:cs="Calibri Light"/>
                <w:b/>
                <w:sz w:val="24"/>
                <w:szCs w:val="24"/>
                <w14:shadow w14:blurRad="0" w14:dist="0" w14:dir="0" w14:sx="0" w14:sy="0" w14:kx="0" w14:ky="0" w14:algn="none">
                  <w14:srgbClr w14:val="000000"/>
                </w14:shadow>
              </w:rPr>
              <w:t>DDTT</w:t>
            </w:r>
          </w:p>
        </w:tc>
        <w:tc>
          <w:tcPr>
            <w:tcW w:w="5953" w:type="dxa"/>
            <w:vAlign w:val="center"/>
          </w:tcPr>
          <w:p w14:paraId="60E50973" w14:textId="77777777" w:rsidR="008E0A3C" w:rsidRPr="00E2154A" w:rsidRDefault="004A6DFF" w:rsidP="00B03324">
            <w:pPr>
              <w:pStyle w:val="Corpotesto1"/>
              <w:spacing w:line="360" w:lineRule="auto"/>
              <w:ind w:right="-7"/>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highlight w:val="yellow"/>
                <w14:shadow w14:blurRad="0" w14:dist="0" w14:dir="0" w14:sx="0" w14:sy="0" w14:kx="0" w14:ky="0" w14:algn="none">
                  <w14:srgbClr w14:val="000000"/>
                </w14:shadow>
              </w:rPr>
              <w:t>………………………………</w:t>
            </w:r>
          </w:p>
        </w:tc>
      </w:tr>
      <w:tr w:rsidR="00AD073B" w:rsidRPr="00E2154A" w14:paraId="1248112B" w14:textId="77777777" w:rsidTr="008865A5">
        <w:trPr>
          <w:trHeight w:val="20"/>
        </w:trPr>
        <w:tc>
          <w:tcPr>
            <w:tcW w:w="3970" w:type="dxa"/>
            <w:vAlign w:val="center"/>
          </w:tcPr>
          <w:p w14:paraId="523B47F2" w14:textId="77777777" w:rsidR="00AD073B" w:rsidRPr="00E2154A" w:rsidRDefault="00AD073B" w:rsidP="00AD073B">
            <w:pPr>
              <w:pStyle w:val="Corpotesto1"/>
              <w:ind w:right="-6"/>
              <w:rPr>
                <w:rFonts w:ascii="Calibri Light" w:hAnsi="Calibri Light" w:cs="Calibri Light"/>
                <w:b/>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 xml:space="preserve">Personale genericamente presente nei luoghi di azione </w:t>
            </w:r>
          </w:p>
        </w:tc>
        <w:tc>
          <w:tcPr>
            <w:tcW w:w="5953" w:type="dxa"/>
            <w:vAlign w:val="center"/>
          </w:tcPr>
          <w:p w14:paraId="4743E229" w14:textId="77777777" w:rsidR="00AD073B" w:rsidRPr="00E2154A" w:rsidRDefault="00F668DB" w:rsidP="00203B75">
            <w:pPr>
              <w:ind w:right="-7"/>
              <w:jc w:val="both"/>
              <w:rPr>
                <w:rFonts w:ascii="Calibri Light" w:hAnsi="Calibri Light" w:cs="Calibri Light"/>
                <w:noProof/>
                <w:sz w:val="24"/>
                <w:szCs w:val="24"/>
              </w:rPr>
            </w:pPr>
            <w:r w:rsidRPr="00E2154A">
              <w:rPr>
                <w:rFonts w:ascii="Calibri Light" w:hAnsi="Calibri Light" w:cs="Calibri Light"/>
                <w:noProof/>
                <w:sz w:val="24"/>
                <w:szCs w:val="24"/>
              </w:rPr>
              <w:t>Personale</w:t>
            </w:r>
            <w:r w:rsidR="00AD073B" w:rsidRPr="00E2154A">
              <w:rPr>
                <w:rFonts w:ascii="Calibri Light" w:hAnsi="Calibri Light" w:cs="Calibri Light"/>
                <w:noProof/>
                <w:sz w:val="24"/>
                <w:szCs w:val="24"/>
              </w:rPr>
              <w:t xml:space="preserve"> Aspi per supervisione e controllo, Datore di lavoro</w:t>
            </w:r>
            <w:r w:rsidR="00684256" w:rsidRPr="00E2154A">
              <w:rPr>
                <w:rFonts w:ascii="Calibri Light" w:hAnsi="Calibri Light" w:cs="Calibri Light"/>
                <w:noProof/>
                <w:sz w:val="24"/>
                <w:szCs w:val="24"/>
              </w:rPr>
              <w:t xml:space="preserve"> (o suo delegato)</w:t>
            </w:r>
            <w:r w:rsidR="00AD073B" w:rsidRPr="00E2154A">
              <w:rPr>
                <w:rFonts w:ascii="Calibri Light" w:hAnsi="Calibri Light" w:cs="Calibri Light"/>
                <w:noProof/>
                <w:sz w:val="24"/>
                <w:szCs w:val="24"/>
              </w:rPr>
              <w:t>, R</w:t>
            </w:r>
            <w:r w:rsidR="004A5204" w:rsidRPr="00E2154A">
              <w:rPr>
                <w:rFonts w:ascii="Calibri Light" w:hAnsi="Calibri Light" w:cs="Calibri Light"/>
                <w:noProof/>
                <w:sz w:val="24"/>
                <w:szCs w:val="24"/>
              </w:rPr>
              <w:t>UP</w:t>
            </w:r>
            <w:r w:rsidR="00223EB9" w:rsidRPr="00E2154A">
              <w:rPr>
                <w:rFonts w:ascii="Calibri Light" w:hAnsi="Calibri Light" w:cs="Calibri Light"/>
                <w:noProof/>
                <w:sz w:val="24"/>
                <w:szCs w:val="24"/>
              </w:rPr>
              <w:t xml:space="preserve"> (o Assistente in materia di </w:t>
            </w:r>
            <w:r w:rsidR="00A068AA" w:rsidRPr="00E2154A">
              <w:rPr>
                <w:rFonts w:ascii="Calibri Light" w:hAnsi="Calibri Light" w:cs="Calibri Light"/>
                <w:noProof/>
                <w:sz w:val="24"/>
                <w:szCs w:val="24"/>
              </w:rPr>
              <w:t>S</w:t>
            </w:r>
            <w:r w:rsidR="00223EB9" w:rsidRPr="00E2154A">
              <w:rPr>
                <w:rFonts w:ascii="Calibri Light" w:hAnsi="Calibri Light" w:cs="Calibri Light"/>
                <w:noProof/>
                <w:sz w:val="24"/>
                <w:szCs w:val="24"/>
              </w:rPr>
              <w:t>icurezza)</w:t>
            </w:r>
            <w:r w:rsidR="00AD073B" w:rsidRPr="00E2154A">
              <w:rPr>
                <w:rFonts w:ascii="Calibri Light" w:hAnsi="Calibri Light" w:cs="Calibri Light"/>
                <w:noProof/>
                <w:sz w:val="24"/>
                <w:szCs w:val="24"/>
              </w:rPr>
              <w:t xml:space="preserve">, </w:t>
            </w:r>
            <w:r w:rsidR="00FE5682" w:rsidRPr="00E2154A">
              <w:rPr>
                <w:rFonts w:ascii="Calibri Light" w:hAnsi="Calibri Light" w:cs="Calibri Light"/>
                <w:noProof/>
                <w:sz w:val="24"/>
                <w:szCs w:val="24"/>
              </w:rPr>
              <w:t xml:space="preserve">personale impresa segnaletica, </w:t>
            </w:r>
            <w:r w:rsidR="00BF06C6" w:rsidRPr="00E2154A">
              <w:rPr>
                <w:rFonts w:ascii="Calibri Light" w:hAnsi="Calibri Light" w:cs="Calibri Light"/>
                <w:noProof/>
                <w:sz w:val="24"/>
                <w:szCs w:val="24"/>
              </w:rPr>
              <w:t xml:space="preserve">personale impresa mezzi speciali, </w:t>
            </w:r>
            <w:r w:rsidR="00532FE3" w:rsidRPr="00E2154A">
              <w:rPr>
                <w:rFonts w:ascii="Calibri Light" w:hAnsi="Calibri Light" w:cs="Calibri Light"/>
                <w:noProof/>
                <w:sz w:val="24"/>
                <w:szCs w:val="24"/>
              </w:rPr>
              <w:t xml:space="preserve">personale imprese affidatarie e sub-affidadatarie cantieri in Titolo IV, </w:t>
            </w:r>
            <w:r w:rsidR="00E37800" w:rsidRPr="00E2154A">
              <w:rPr>
                <w:rFonts w:ascii="Calibri Light" w:hAnsi="Calibri Light" w:cs="Calibri Light"/>
                <w:noProof/>
                <w:sz w:val="24"/>
                <w:szCs w:val="24"/>
              </w:rPr>
              <w:t xml:space="preserve">DL, CSE, </w:t>
            </w:r>
            <w:r w:rsidR="008421F3" w:rsidRPr="00E2154A">
              <w:rPr>
                <w:rFonts w:ascii="Calibri Light" w:hAnsi="Calibri Light" w:cs="Calibri Light"/>
                <w:noProof/>
                <w:sz w:val="24"/>
                <w:szCs w:val="24"/>
              </w:rPr>
              <w:t>HSE Manager D</w:t>
            </w:r>
            <w:r w:rsidR="004A6DFF" w:rsidRPr="00E2154A">
              <w:rPr>
                <w:rFonts w:ascii="Calibri Light" w:hAnsi="Calibri Light" w:cs="Calibri Light"/>
                <w:noProof/>
                <w:sz w:val="24"/>
                <w:szCs w:val="24"/>
              </w:rPr>
              <w:t>DT</w:t>
            </w:r>
            <w:r w:rsidR="008421F3" w:rsidRPr="00E2154A">
              <w:rPr>
                <w:rFonts w:ascii="Calibri Light" w:hAnsi="Calibri Light" w:cs="Calibri Light"/>
                <w:noProof/>
                <w:sz w:val="24"/>
                <w:szCs w:val="24"/>
              </w:rPr>
              <w:t>T</w:t>
            </w:r>
            <w:r w:rsidR="008E0A3C" w:rsidRPr="00E2154A">
              <w:rPr>
                <w:rFonts w:ascii="Calibri Light" w:hAnsi="Calibri Light" w:cs="Calibri Light"/>
                <w:noProof/>
                <w:sz w:val="24"/>
                <w:szCs w:val="24"/>
              </w:rPr>
              <w:t xml:space="preserve">, </w:t>
            </w:r>
            <w:r w:rsidR="002C130B" w:rsidRPr="00E2154A">
              <w:rPr>
                <w:rFonts w:ascii="Calibri Light" w:hAnsi="Calibri Light" w:cs="Calibri Light"/>
                <w:noProof/>
                <w:sz w:val="24"/>
                <w:szCs w:val="24"/>
              </w:rPr>
              <w:t xml:space="preserve">personale </w:t>
            </w:r>
            <w:r w:rsidR="00E37800" w:rsidRPr="00E2154A">
              <w:rPr>
                <w:rFonts w:ascii="Calibri Light" w:hAnsi="Calibri Light" w:cs="Calibri Light"/>
                <w:noProof/>
                <w:sz w:val="24"/>
                <w:szCs w:val="24"/>
              </w:rPr>
              <w:t>S</w:t>
            </w:r>
            <w:r w:rsidR="002C130B" w:rsidRPr="00E2154A">
              <w:rPr>
                <w:rFonts w:ascii="Calibri Light" w:hAnsi="Calibri Light" w:cs="Calibri Light"/>
                <w:noProof/>
                <w:sz w:val="24"/>
                <w:szCs w:val="24"/>
              </w:rPr>
              <w:t>oggetti pubblici o privati</w:t>
            </w:r>
          </w:p>
        </w:tc>
      </w:tr>
    </w:tbl>
    <w:p w14:paraId="71C76307" w14:textId="77777777" w:rsidR="008E0A3C" w:rsidRPr="00E2154A" w:rsidRDefault="008E0A3C" w:rsidP="008E0A3C">
      <w:bookmarkStart w:id="144" w:name="_Toc102995735"/>
    </w:p>
    <w:p w14:paraId="092EFD88" w14:textId="77777777" w:rsidR="000718F4" w:rsidRPr="00E2154A" w:rsidRDefault="000718F4" w:rsidP="00620B37">
      <w:pPr>
        <w:pStyle w:val="Titolo2"/>
        <w:numPr>
          <w:ilvl w:val="1"/>
          <w:numId w:val="8"/>
        </w:numPr>
        <w:ind w:left="284" w:hanging="426"/>
        <w:jc w:val="both"/>
        <w:rPr>
          <w:rFonts w:ascii="Calibri Light" w:hAnsi="Calibri Light" w:cs="Calibri Light"/>
          <w:color w:val="4472C4"/>
        </w:rPr>
      </w:pPr>
      <w:bookmarkStart w:id="145" w:name="_Toc165295874"/>
      <w:r w:rsidRPr="00E2154A">
        <w:rPr>
          <w:rFonts w:ascii="Calibri Light" w:hAnsi="Calibri Light" w:cs="Calibri Light"/>
          <w:color w:val="4472C4"/>
        </w:rPr>
        <w:t>ANAGRAFICA E FIGURE TECNICHE DEL</w:t>
      </w:r>
      <w:r w:rsidR="00B77142" w:rsidRPr="00E2154A">
        <w:rPr>
          <w:rFonts w:ascii="Calibri Light" w:hAnsi="Calibri Light" w:cs="Calibri Light"/>
          <w:color w:val="4472C4"/>
        </w:rPr>
        <w:t>L’IMPRESA APPALTATRICE</w:t>
      </w:r>
      <w:bookmarkEnd w:id="144"/>
      <w:bookmarkEnd w:id="145"/>
    </w:p>
    <w:p w14:paraId="6AC0F2CA" w14:textId="77777777" w:rsidR="000718F4" w:rsidRPr="00E2154A" w:rsidRDefault="000718F4" w:rsidP="000718F4">
      <w:pPr>
        <w:rPr>
          <w:rFonts w:ascii="Calibri Light" w:hAnsi="Calibri Light" w:cs="Calibri Light"/>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5812"/>
      </w:tblGrid>
      <w:tr w:rsidR="00E37800" w:rsidRPr="00E2154A" w14:paraId="23726302" w14:textId="77777777" w:rsidTr="00E37800">
        <w:trPr>
          <w:trHeight w:val="510"/>
        </w:trPr>
        <w:tc>
          <w:tcPr>
            <w:tcW w:w="4111" w:type="dxa"/>
            <w:vAlign w:val="center"/>
          </w:tcPr>
          <w:p w14:paraId="072F2BEB" w14:textId="77777777" w:rsidR="00E37800" w:rsidRPr="00E2154A" w:rsidRDefault="00E37800" w:rsidP="00E37800">
            <w:pPr>
              <w:pStyle w:val="Corpotesto1"/>
              <w:ind w:right="-6"/>
              <w:rPr>
                <w:rFonts w:ascii="Calibri Light" w:hAnsi="Calibri Light" w:cs="Calibri Light"/>
                <w:b/>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Impresa appaltatrice</w:t>
            </w:r>
          </w:p>
        </w:tc>
        <w:tc>
          <w:tcPr>
            <w:tcW w:w="5812" w:type="dxa"/>
            <w:vAlign w:val="center"/>
          </w:tcPr>
          <w:p w14:paraId="37B48580" w14:textId="77777777" w:rsidR="00E37800" w:rsidRPr="00E2154A" w:rsidRDefault="00E37800" w:rsidP="00E37800">
            <w:pPr>
              <w:pStyle w:val="Corpotesto1"/>
              <w:ind w:right="-6"/>
              <w:rPr>
                <w:rFonts w:ascii="Calibri Light" w:hAnsi="Calibri Light" w:cs="Calibri Light"/>
                <w:sz w:val="24"/>
                <w:szCs w:val="24"/>
                <w14:shadow w14:blurRad="0" w14:dist="0" w14:dir="0" w14:sx="0" w14:sy="0" w14:kx="0" w14:ky="0" w14:algn="none">
                  <w14:srgbClr w14:val="000000"/>
                </w14:shadow>
              </w:rPr>
            </w:pPr>
            <w:r w:rsidRPr="00E2154A">
              <w:rPr>
                <w:rFonts w:ascii="Calibri Light" w:hAnsi="Calibri Light" w:cs="Calibri Light"/>
                <w:noProof w:val="0"/>
                <w:sz w:val="24"/>
                <w:szCs w:val="24"/>
                <w:highlight w:val="yellow"/>
                <w14:shadow w14:blurRad="0" w14:dist="0" w14:dir="0" w14:sx="0" w14:sy="0" w14:kx="0" w14:ky="0" w14:algn="none">
                  <w14:srgbClr w14:val="000000"/>
                </w14:shadow>
              </w:rPr>
              <w:t>………………………………</w:t>
            </w:r>
          </w:p>
        </w:tc>
      </w:tr>
      <w:tr w:rsidR="00E37800" w:rsidRPr="00E2154A" w14:paraId="3D5E5C9B" w14:textId="77777777" w:rsidTr="00E37800">
        <w:trPr>
          <w:trHeight w:val="510"/>
        </w:trPr>
        <w:tc>
          <w:tcPr>
            <w:tcW w:w="4111" w:type="dxa"/>
            <w:vAlign w:val="center"/>
          </w:tcPr>
          <w:p w14:paraId="764CFF97" w14:textId="77777777" w:rsidR="00E37800" w:rsidRPr="00E2154A" w:rsidRDefault="00E37800" w:rsidP="00E37800">
            <w:pPr>
              <w:pStyle w:val="Corpotesto1"/>
              <w:ind w:right="-6"/>
              <w:rPr>
                <w:rFonts w:ascii="Calibri Light" w:hAnsi="Calibri Light" w:cs="Calibri Light"/>
                <w:b/>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Sede legale dell’impresa appaltatrice</w:t>
            </w:r>
          </w:p>
        </w:tc>
        <w:tc>
          <w:tcPr>
            <w:tcW w:w="5812" w:type="dxa"/>
            <w:vAlign w:val="center"/>
          </w:tcPr>
          <w:p w14:paraId="02F64915" w14:textId="77777777" w:rsidR="00E37800" w:rsidRPr="00E2154A" w:rsidRDefault="00E37800" w:rsidP="00E37800">
            <w:pPr>
              <w:pStyle w:val="Corpotesto1"/>
              <w:ind w:right="-6"/>
              <w:rPr>
                <w:rFonts w:ascii="Aptos Display" w:hAnsi="Aptos Display" w:cs="Aptos Display"/>
                <w:i/>
                <w:iCs/>
                <w:sz w:val="22"/>
                <w:szCs w:val="22"/>
                <w14:shadow w14:blurRad="0" w14:dist="0" w14:dir="0" w14:sx="0" w14:sy="0" w14:kx="0" w14:ky="0" w14:algn="none">
                  <w14:srgbClr w14:val="000000"/>
                </w14:shadow>
              </w:rPr>
            </w:pPr>
            <w:r w:rsidRPr="00E2154A">
              <w:rPr>
                <w:rFonts w:ascii="Calibri Light" w:hAnsi="Calibri Light" w:cs="Calibri Light"/>
                <w:noProof w:val="0"/>
                <w:sz w:val="24"/>
                <w:szCs w:val="24"/>
                <w:highlight w:val="yellow"/>
                <w14:shadow w14:blurRad="0" w14:dist="0" w14:dir="0" w14:sx="0" w14:sy="0" w14:kx="0" w14:ky="0" w14:algn="none">
                  <w14:srgbClr w14:val="000000"/>
                </w14:shadow>
              </w:rPr>
              <w:t>………………………………</w:t>
            </w:r>
          </w:p>
        </w:tc>
      </w:tr>
      <w:tr w:rsidR="00E37800" w:rsidRPr="00E2154A" w14:paraId="58475E5E" w14:textId="77777777" w:rsidTr="00E37800">
        <w:trPr>
          <w:trHeight w:val="510"/>
        </w:trPr>
        <w:tc>
          <w:tcPr>
            <w:tcW w:w="4111" w:type="dxa"/>
            <w:vAlign w:val="center"/>
          </w:tcPr>
          <w:p w14:paraId="68138611" w14:textId="77777777" w:rsidR="00E37800" w:rsidRPr="00E2154A" w:rsidRDefault="00E37800" w:rsidP="00E37800">
            <w:pPr>
              <w:pStyle w:val="Corpotesto1"/>
              <w:ind w:right="-6"/>
              <w:rPr>
                <w:rFonts w:ascii="Calibri Light" w:hAnsi="Calibri Light" w:cs="Calibri Light"/>
                <w:b/>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Datore di lavoro dell’impresa appaltatrice</w:t>
            </w:r>
            <w:r w:rsidRPr="00E2154A" w:rsidDel="00670093">
              <w:rPr>
                <w:rFonts w:ascii="Calibri Light" w:hAnsi="Calibri Light" w:cs="Calibri Light"/>
                <w:b/>
                <w:sz w:val="24"/>
                <w:szCs w:val="24"/>
                <w14:shadow w14:blurRad="0" w14:dist="0" w14:dir="0" w14:sx="0" w14:sy="0" w14:kx="0" w14:ky="0" w14:algn="none">
                  <w14:srgbClr w14:val="000000"/>
                </w14:shadow>
              </w:rPr>
              <w:t xml:space="preserve"> </w:t>
            </w:r>
          </w:p>
        </w:tc>
        <w:tc>
          <w:tcPr>
            <w:tcW w:w="5812" w:type="dxa"/>
            <w:vAlign w:val="center"/>
          </w:tcPr>
          <w:p w14:paraId="500B3043" w14:textId="77777777" w:rsidR="00E37800" w:rsidRPr="00E2154A" w:rsidRDefault="00E37800" w:rsidP="00E37800">
            <w:pPr>
              <w:pStyle w:val="Corpotesto1"/>
              <w:ind w:right="-6"/>
              <w:rPr>
                <w:rFonts w:ascii="Calibri Light" w:hAnsi="Calibri Light" w:cs="Calibri Light"/>
                <w:sz w:val="24"/>
                <w:szCs w:val="24"/>
                <w14:shadow w14:blurRad="0" w14:dist="0" w14:dir="0" w14:sx="0" w14:sy="0" w14:kx="0" w14:ky="0" w14:algn="none">
                  <w14:srgbClr w14:val="000000"/>
                </w14:shadow>
              </w:rPr>
            </w:pPr>
            <w:r w:rsidRPr="00E2154A">
              <w:rPr>
                <w:rFonts w:ascii="Calibri Light" w:hAnsi="Calibri Light" w:cs="Calibri Light"/>
                <w:noProof w:val="0"/>
                <w:sz w:val="24"/>
                <w:szCs w:val="24"/>
                <w:highlight w:val="yellow"/>
                <w14:shadow w14:blurRad="0" w14:dist="0" w14:dir="0" w14:sx="0" w14:sy="0" w14:kx="0" w14:ky="0" w14:algn="none">
                  <w14:srgbClr w14:val="000000"/>
                </w14:shadow>
              </w:rPr>
              <w:t>………………………………</w:t>
            </w:r>
          </w:p>
        </w:tc>
      </w:tr>
      <w:tr w:rsidR="00E37800" w:rsidRPr="00E2154A" w14:paraId="13CA6C14" w14:textId="77777777" w:rsidTr="00E37800">
        <w:trPr>
          <w:trHeight w:val="510"/>
        </w:trPr>
        <w:tc>
          <w:tcPr>
            <w:tcW w:w="4111" w:type="dxa"/>
            <w:vAlign w:val="center"/>
          </w:tcPr>
          <w:p w14:paraId="44FC28CB" w14:textId="77777777" w:rsidR="00E37800" w:rsidRPr="00E2154A" w:rsidRDefault="00E37800" w:rsidP="00E37800">
            <w:pPr>
              <w:pStyle w:val="Corpotesto1"/>
              <w:ind w:right="-6"/>
              <w:rPr>
                <w:rFonts w:ascii="Calibri Light" w:hAnsi="Calibri Light" w:cs="Calibri Light"/>
                <w:b/>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Referente dell’impresa appaltatrice per la gestione del contratto</w:t>
            </w:r>
          </w:p>
        </w:tc>
        <w:tc>
          <w:tcPr>
            <w:tcW w:w="5812" w:type="dxa"/>
            <w:vAlign w:val="center"/>
          </w:tcPr>
          <w:p w14:paraId="18B5DC20" w14:textId="77777777" w:rsidR="00E37800" w:rsidRPr="00E2154A" w:rsidRDefault="00E37800" w:rsidP="00E37800">
            <w:pPr>
              <w:pStyle w:val="Corpotesto1"/>
              <w:ind w:right="-6"/>
              <w:rPr>
                <w:rFonts w:ascii="Calibri Light" w:hAnsi="Calibri Light" w:cs="Calibri Light"/>
                <w:sz w:val="24"/>
                <w:szCs w:val="24"/>
                <w14:shadow w14:blurRad="0" w14:dist="0" w14:dir="0" w14:sx="0" w14:sy="0" w14:kx="0" w14:ky="0" w14:algn="none">
                  <w14:srgbClr w14:val="000000"/>
                </w14:shadow>
              </w:rPr>
            </w:pPr>
            <w:r w:rsidRPr="00E2154A">
              <w:rPr>
                <w:rFonts w:ascii="Calibri Light" w:hAnsi="Calibri Light" w:cs="Calibri Light"/>
                <w:noProof w:val="0"/>
                <w:sz w:val="24"/>
                <w:szCs w:val="24"/>
                <w:highlight w:val="yellow"/>
                <w14:shadow w14:blurRad="0" w14:dist="0" w14:dir="0" w14:sx="0" w14:sy="0" w14:kx="0" w14:ky="0" w14:algn="none">
                  <w14:srgbClr w14:val="000000"/>
                </w14:shadow>
              </w:rPr>
              <w:t>………………………………</w:t>
            </w:r>
          </w:p>
        </w:tc>
      </w:tr>
      <w:tr w:rsidR="00E37800" w:rsidRPr="00E2154A" w14:paraId="061BB5BF" w14:textId="77777777" w:rsidTr="00E37800">
        <w:trPr>
          <w:trHeight w:val="510"/>
        </w:trPr>
        <w:tc>
          <w:tcPr>
            <w:tcW w:w="4111" w:type="dxa"/>
            <w:vAlign w:val="center"/>
          </w:tcPr>
          <w:p w14:paraId="57A0F46F" w14:textId="77777777" w:rsidR="00E37800" w:rsidRPr="00E2154A" w:rsidRDefault="00E37800" w:rsidP="00E37800">
            <w:pPr>
              <w:pStyle w:val="Corpotesto1"/>
              <w:ind w:right="-6"/>
              <w:rPr>
                <w:rFonts w:ascii="Calibri Light" w:hAnsi="Calibri Light" w:cs="Calibri Light"/>
                <w:b/>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 xml:space="preserve">Preposti dell’impresa appaltatrice </w:t>
            </w:r>
          </w:p>
        </w:tc>
        <w:tc>
          <w:tcPr>
            <w:tcW w:w="5812" w:type="dxa"/>
            <w:vAlign w:val="center"/>
          </w:tcPr>
          <w:p w14:paraId="54CE36DE" w14:textId="77777777" w:rsidR="00E37800" w:rsidRPr="00E2154A" w:rsidRDefault="00E37800" w:rsidP="00E37800">
            <w:pPr>
              <w:pStyle w:val="Corpotesto1"/>
              <w:ind w:right="-6"/>
              <w:rPr>
                <w:rFonts w:ascii="Calibri Light" w:hAnsi="Calibri Light" w:cs="Calibri Light"/>
                <w:sz w:val="24"/>
                <w:szCs w:val="24"/>
                <w14:shadow w14:blurRad="0" w14:dist="0" w14:dir="0" w14:sx="0" w14:sy="0" w14:kx="0" w14:ky="0" w14:algn="none">
                  <w14:srgbClr w14:val="000000"/>
                </w14:shadow>
              </w:rPr>
            </w:pPr>
          </w:p>
        </w:tc>
      </w:tr>
      <w:tr w:rsidR="00E37800" w:rsidRPr="00E2154A" w14:paraId="2E2C5FDE" w14:textId="77777777" w:rsidTr="00E37800">
        <w:trPr>
          <w:trHeight w:val="510"/>
        </w:trPr>
        <w:tc>
          <w:tcPr>
            <w:tcW w:w="4111" w:type="dxa"/>
            <w:shd w:val="clear" w:color="auto" w:fill="auto"/>
            <w:vAlign w:val="center"/>
          </w:tcPr>
          <w:p w14:paraId="701824B8" w14:textId="77777777" w:rsidR="00E37800" w:rsidRPr="00E2154A" w:rsidRDefault="00E37800" w:rsidP="00E37800">
            <w:pPr>
              <w:pStyle w:val="Corpotesto1"/>
              <w:ind w:right="-7"/>
              <w:rPr>
                <w:rFonts w:ascii="Calibri Light" w:hAnsi="Calibri Light" w:cs="Calibri Light"/>
                <w:b/>
                <w:sz w:val="24"/>
                <w:szCs w:val="24"/>
                <w14:shadow w14:blurRad="0" w14:dist="0" w14:dir="0" w14:sx="0" w14:sy="0" w14:kx="0" w14:ky="0" w14:algn="none">
                  <w14:srgbClr w14:val="000000"/>
                </w14:shadow>
              </w:rPr>
            </w:pPr>
            <w:r w:rsidRPr="00E2154A">
              <w:rPr>
                <w:rFonts w:ascii="Calibri Light" w:hAnsi="Calibri Light" w:cs="Calibri Light"/>
                <w:b/>
                <w:sz w:val="24"/>
                <w:szCs w:val="24"/>
                <w14:shadow w14:blurRad="0" w14:dist="0" w14:dir="0" w14:sx="0" w14:sy="0" w14:kx="0" w14:ky="0" w14:algn="none">
                  <w14:srgbClr w14:val="000000"/>
                </w14:shadow>
              </w:rPr>
              <w:t xml:space="preserve">RSPP dell’impresa appaltatrice </w:t>
            </w:r>
          </w:p>
        </w:tc>
        <w:tc>
          <w:tcPr>
            <w:tcW w:w="5812" w:type="dxa"/>
            <w:vAlign w:val="center"/>
          </w:tcPr>
          <w:p w14:paraId="694599DB" w14:textId="77777777" w:rsidR="00E37800" w:rsidRPr="00E2154A" w:rsidRDefault="00E37800" w:rsidP="00E37800">
            <w:pPr>
              <w:pStyle w:val="corpotesto10"/>
            </w:pPr>
          </w:p>
        </w:tc>
      </w:tr>
    </w:tbl>
    <w:p w14:paraId="7766A468" w14:textId="77777777" w:rsidR="000718F4" w:rsidRPr="00E2154A" w:rsidRDefault="000718F4" w:rsidP="006D4575">
      <w:pPr>
        <w:pStyle w:val="Corpotesto1"/>
        <w:spacing w:line="360" w:lineRule="auto"/>
        <w:ind w:right="-7"/>
        <w:jc w:val="both"/>
        <w:rPr>
          <w:rFonts w:ascii="Calibri Light" w:hAnsi="Calibri Light" w:cs="Calibri Light"/>
          <w:sz w:val="24"/>
          <w:szCs w:val="24"/>
          <w14:shadow w14:blurRad="0" w14:dist="0" w14:dir="0" w14:sx="0" w14:sy="0" w14:kx="0" w14:ky="0" w14:algn="none">
            <w14:srgbClr w14:val="000000"/>
          </w14:shadow>
        </w:rPr>
      </w:pPr>
    </w:p>
    <w:p w14:paraId="37BE250A" w14:textId="77777777" w:rsidR="00E37800" w:rsidRPr="00E2154A" w:rsidRDefault="00E37800" w:rsidP="006D4575">
      <w:pPr>
        <w:pStyle w:val="Corpotesto1"/>
        <w:spacing w:line="360" w:lineRule="auto"/>
        <w:ind w:right="-7"/>
        <w:jc w:val="both"/>
        <w:rPr>
          <w:rFonts w:ascii="Calibri Light" w:hAnsi="Calibri Light" w:cs="Calibri Light"/>
          <w:sz w:val="24"/>
          <w:szCs w:val="24"/>
          <w14:shadow w14:blurRad="0" w14:dist="0" w14:dir="0" w14:sx="0" w14:sy="0" w14:kx="0" w14:ky="0" w14:algn="none">
            <w14:srgbClr w14:val="000000"/>
          </w14:shadow>
        </w:rPr>
      </w:pPr>
    </w:p>
    <w:p w14:paraId="149FC2D5" w14:textId="77777777" w:rsidR="00E37800" w:rsidRPr="00E2154A" w:rsidRDefault="00E37800" w:rsidP="006D4575">
      <w:pPr>
        <w:pStyle w:val="Corpotesto1"/>
        <w:spacing w:line="360" w:lineRule="auto"/>
        <w:ind w:right="-7"/>
        <w:jc w:val="both"/>
        <w:rPr>
          <w:rFonts w:ascii="Calibri Light" w:hAnsi="Calibri Light" w:cs="Calibri Light"/>
          <w:sz w:val="24"/>
          <w:szCs w:val="24"/>
          <w14:shadow w14:blurRad="0" w14:dist="0" w14:dir="0" w14:sx="0" w14:sy="0" w14:kx="0" w14:ky="0" w14:algn="none">
            <w14:srgbClr w14:val="000000"/>
          </w14:shadow>
        </w:rPr>
      </w:pPr>
    </w:p>
    <w:p w14:paraId="500222D2" w14:textId="77777777" w:rsidR="004A6DFF" w:rsidRPr="00E2154A" w:rsidRDefault="004A6DFF" w:rsidP="006D4575">
      <w:pPr>
        <w:pStyle w:val="Corpotesto1"/>
        <w:spacing w:line="360" w:lineRule="auto"/>
        <w:ind w:right="-7"/>
        <w:jc w:val="both"/>
        <w:rPr>
          <w:rFonts w:ascii="Calibri Light" w:hAnsi="Calibri Light" w:cs="Calibri Light"/>
          <w:sz w:val="24"/>
          <w:szCs w:val="24"/>
          <w14:shadow w14:blurRad="0" w14:dist="0" w14:dir="0" w14:sx="0" w14:sy="0" w14:kx="0" w14:ky="0" w14:algn="none">
            <w14:srgbClr w14:val="000000"/>
          </w14:shadow>
        </w:rPr>
      </w:pPr>
    </w:p>
    <w:p w14:paraId="7CFEAA07" w14:textId="77777777" w:rsidR="004A6DFF" w:rsidRPr="00E2154A" w:rsidRDefault="004A6DFF" w:rsidP="006D4575">
      <w:pPr>
        <w:pStyle w:val="Corpotesto1"/>
        <w:spacing w:line="360" w:lineRule="auto"/>
        <w:ind w:right="-7"/>
        <w:jc w:val="both"/>
        <w:rPr>
          <w:rFonts w:ascii="Calibri Light" w:hAnsi="Calibri Light" w:cs="Calibri Light"/>
          <w:sz w:val="24"/>
          <w:szCs w:val="24"/>
          <w14:shadow w14:blurRad="0" w14:dist="0" w14:dir="0" w14:sx="0" w14:sy="0" w14:kx="0" w14:ky="0" w14:algn="none">
            <w14:srgbClr w14:val="000000"/>
          </w14:shadow>
        </w:rPr>
      </w:pPr>
    </w:p>
    <w:p w14:paraId="50CDC348" w14:textId="77777777" w:rsidR="004A6DFF" w:rsidRPr="00E2154A" w:rsidRDefault="004A6DFF" w:rsidP="006D4575">
      <w:pPr>
        <w:pStyle w:val="Corpotesto1"/>
        <w:spacing w:line="360" w:lineRule="auto"/>
        <w:ind w:right="-7"/>
        <w:jc w:val="both"/>
        <w:rPr>
          <w:rFonts w:ascii="Calibri Light" w:hAnsi="Calibri Light" w:cs="Calibri Light"/>
          <w:sz w:val="24"/>
          <w:szCs w:val="24"/>
          <w14:shadow w14:blurRad="0" w14:dist="0" w14:dir="0" w14:sx="0" w14:sy="0" w14:kx="0" w14:ky="0" w14:algn="none">
            <w14:srgbClr w14:val="000000"/>
          </w14:shadow>
        </w:rPr>
      </w:pPr>
    </w:p>
    <w:p w14:paraId="00C97B00" w14:textId="77777777" w:rsidR="00E37800" w:rsidRPr="00E2154A" w:rsidRDefault="00E37800" w:rsidP="006D4575">
      <w:pPr>
        <w:pStyle w:val="Corpotesto1"/>
        <w:spacing w:line="360" w:lineRule="auto"/>
        <w:ind w:right="-7"/>
        <w:jc w:val="both"/>
        <w:rPr>
          <w:rFonts w:ascii="Calibri Light" w:hAnsi="Calibri Light" w:cs="Calibri Light"/>
          <w:sz w:val="24"/>
          <w:szCs w:val="24"/>
          <w14:shadow w14:blurRad="0" w14:dist="0" w14:dir="0" w14:sx="0" w14:sy="0" w14:kx="0" w14:ky="0" w14:algn="none">
            <w14:srgbClr w14:val="000000"/>
          </w14:shadow>
        </w:rPr>
      </w:pPr>
    </w:p>
    <w:p w14:paraId="4C805A4F" w14:textId="77777777" w:rsidR="000718F4" w:rsidRPr="00E2154A" w:rsidRDefault="00E87CE2" w:rsidP="00620B37">
      <w:pPr>
        <w:pStyle w:val="Titolo2"/>
        <w:numPr>
          <w:ilvl w:val="0"/>
          <w:numId w:val="7"/>
        </w:numPr>
        <w:rPr>
          <w:rFonts w:ascii="Calibri Light" w:hAnsi="Calibri Light" w:cs="Calibri Light"/>
          <w:color w:val="4472C4"/>
        </w:rPr>
      </w:pPr>
      <w:bookmarkStart w:id="146" w:name="_Toc102995736"/>
      <w:bookmarkStart w:id="147" w:name="_Toc165295875"/>
      <w:r w:rsidRPr="00E2154A">
        <w:rPr>
          <w:rFonts w:ascii="Calibri Light" w:hAnsi="Calibri Light" w:cs="Calibri Light"/>
          <w:color w:val="4472C4"/>
        </w:rPr>
        <w:lastRenderedPageBreak/>
        <w:t xml:space="preserve">ELENCO ATTIVITA’ OGGETTO DEL </w:t>
      </w:r>
      <w:bookmarkEnd w:id="146"/>
      <w:r w:rsidR="00AB1628" w:rsidRPr="00E2154A">
        <w:rPr>
          <w:rFonts w:ascii="Calibri Light" w:hAnsi="Calibri Light" w:cs="Calibri Light"/>
          <w:color w:val="4472C4"/>
        </w:rPr>
        <w:t>DUVRI</w:t>
      </w:r>
      <w:bookmarkEnd w:id="147"/>
    </w:p>
    <w:p w14:paraId="73156216" w14:textId="77777777" w:rsidR="00026A5D" w:rsidRPr="00E2154A" w:rsidRDefault="00026A5D" w:rsidP="00B9791F">
      <w:pPr>
        <w:rPr>
          <w:rFonts w:ascii="Calibri Light" w:hAnsi="Calibri Light" w:cs="Calibri Light"/>
        </w:rPr>
      </w:pPr>
      <w:bookmarkStart w:id="148" w:name="_Hlk84509606"/>
    </w:p>
    <w:p w14:paraId="1660E60C" w14:textId="77777777" w:rsidR="00A43FA9" w:rsidRPr="00E2154A" w:rsidRDefault="00A43FA9" w:rsidP="00A43FA9">
      <w:pPr>
        <w:jc w:val="both"/>
        <w:rPr>
          <w:rFonts w:ascii="Calibri Light" w:hAnsi="Calibri Light" w:cs="Calibri Light"/>
          <w:b/>
          <w:noProof/>
          <w:sz w:val="24"/>
          <w:szCs w:val="24"/>
        </w:rPr>
      </w:pPr>
      <w:r w:rsidRPr="00E2154A">
        <w:rPr>
          <w:rFonts w:ascii="Calibri Light" w:hAnsi="Calibri Light" w:cs="Calibri Light"/>
          <w:b/>
          <w:noProof/>
          <w:sz w:val="24"/>
          <w:szCs w:val="24"/>
        </w:rPr>
        <w:t xml:space="preserve">ATTIVITA’ 1 - CIRCOLAZIONE LUNGO LA TRATTA AUTOSTRADALE </w:t>
      </w:r>
      <w:r w:rsidR="00F92FFE" w:rsidRPr="00E2154A">
        <w:rPr>
          <w:rFonts w:ascii="Calibri Light" w:hAnsi="Calibri Light" w:cs="Calibri Light"/>
          <w:b/>
          <w:noProof/>
          <w:sz w:val="24"/>
          <w:szCs w:val="24"/>
        </w:rPr>
        <w:t xml:space="preserve">O SU VIABILITÀ LOCALE </w:t>
      </w:r>
      <w:r w:rsidRPr="00E2154A">
        <w:rPr>
          <w:rFonts w:ascii="Calibri Light" w:hAnsi="Calibri Light" w:cs="Calibri Light"/>
          <w:b/>
          <w:noProof/>
          <w:sz w:val="24"/>
          <w:szCs w:val="24"/>
        </w:rPr>
        <w:t>CON AUTOMEZZI PER IL RAGGIUNGIMENTO DEL LUOGO IN CUI VERRÀ EFFETTUATA L’ATTIVITÀ OGGETTO DEL DUVRI</w:t>
      </w:r>
    </w:p>
    <w:p w14:paraId="1E661E2C" w14:textId="77777777" w:rsidR="0041030C" w:rsidRPr="00E2154A" w:rsidRDefault="0041030C" w:rsidP="00A43FA9">
      <w:pPr>
        <w:jc w:val="both"/>
        <w:rPr>
          <w:rFonts w:ascii="Calibri Light" w:hAnsi="Calibri Light" w:cs="Calibri Light"/>
          <w:bCs/>
          <w:iCs/>
          <w:sz w:val="24"/>
          <w:szCs w:val="24"/>
        </w:rPr>
      </w:pPr>
    </w:p>
    <w:p w14:paraId="4EA04038" w14:textId="77777777" w:rsidR="00A43FA9" w:rsidRPr="00E2154A" w:rsidRDefault="00A43FA9" w:rsidP="00A43FA9">
      <w:pPr>
        <w:jc w:val="both"/>
        <w:rPr>
          <w:rFonts w:ascii="Calibri Light" w:hAnsi="Calibri Light" w:cs="Calibri Light"/>
          <w:bCs/>
          <w:iCs/>
          <w:sz w:val="24"/>
          <w:szCs w:val="24"/>
        </w:rPr>
      </w:pPr>
      <w:bookmarkStart w:id="149" w:name="_Hlk164080488"/>
      <w:r w:rsidRPr="00E2154A">
        <w:rPr>
          <w:rFonts w:ascii="Calibri Light" w:hAnsi="Calibri Light" w:cs="Calibri Light"/>
          <w:bCs/>
          <w:iCs/>
          <w:sz w:val="24"/>
          <w:szCs w:val="24"/>
        </w:rPr>
        <w:t xml:space="preserve">Le attività richieste prevedono l’arrivo </w:t>
      </w:r>
      <w:r w:rsidR="00D33BC2" w:rsidRPr="00E2154A">
        <w:rPr>
          <w:rFonts w:ascii="Calibri Light" w:hAnsi="Calibri Light" w:cs="Calibri Light"/>
          <w:bCs/>
          <w:iCs/>
          <w:sz w:val="24"/>
          <w:szCs w:val="24"/>
        </w:rPr>
        <w:t xml:space="preserve">con i propri mezzi </w:t>
      </w:r>
      <w:r w:rsidR="00FD28F8" w:rsidRPr="00E2154A">
        <w:rPr>
          <w:rFonts w:ascii="Calibri Light" w:hAnsi="Calibri Light" w:cs="Calibri Light"/>
          <w:bCs/>
          <w:iCs/>
          <w:sz w:val="24"/>
          <w:szCs w:val="24"/>
        </w:rPr>
        <w:t xml:space="preserve">da carreggiata autostradale o da viabilità locale </w:t>
      </w:r>
      <w:r w:rsidRPr="00E2154A">
        <w:rPr>
          <w:rFonts w:ascii="Calibri Light" w:hAnsi="Calibri Light" w:cs="Calibri Light"/>
          <w:bCs/>
          <w:iCs/>
          <w:sz w:val="24"/>
          <w:szCs w:val="24"/>
        </w:rPr>
        <w:t>presso i luoghi di lavoro</w:t>
      </w:r>
      <w:r w:rsidR="00FD28F8" w:rsidRPr="00E2154A">
        <w:rPr>
          <w:rFonts w:ascii="Calibri Light" w:hAnsi="Calibri Light" w:cs="Calibri Light"/>
          <w:bCs/>
          <w:iCs/>
          <w:sz w:val="24"/>
          <w:szCs w:val="24"/>
        </w:rPr>
        <w:t xml:space="preserve"> che</w:t>
      </w:r>
      <w:r w:rsidR="00F74879" w:rsidRPr="00E2154A">
        <w:rPr>
          <w:rFonts w:ascii="Calibri Light" w:hAnsi="Calibri Light" w:cs="Calibri Light"/>
          <w:bCs/>
          <w:iCs/>
          <w:sz w:val="24"/>
          <w:szCs w:val="24"/>
        </w:rPr>
        <w:t xml:space="preserve"> potranno essere </w:t>
      </w:r>
      <w:r w:rsidR="00D33BC2" w:rsidRPr="00E2154A">
        <w:rPr>
          <w:rFonts w:ascii="Calibri Light" w:hAnsi="Calibri Light" w:cs="Calibri Light"/>
          <w:bCs/>
          <w:iCs/>
          <w:sz w:val="24"/>
          <w:szCs w:val="24"/>
        </w:rPr>
        <w:t xml:space="preserve">ubicati </w:t>
      </w:r>
      <w:r w:rsidR="00FD28F8" w:rsidRPr="00E2154A">
        <w:rPr>
          <w:rFonts w:ascii="Calibri Light" w:hAnsi="Calibri Light" w:cs="Calibri Light"/>
          <w:bCs/>
          <w:iCs/>
          <w:sz w:val="24"/>
          <w:szCs w:val="24"/>
        </w:rPr>
        <w:t xml:space="preserve">in aree di proprietà ASPI, </w:t>
      </w:r>
      <w:r w:rsidR="00F74879" w:rsidRPr="00E2154A">
        <w:rPr>
          <w:rFonts w:ascii="Calibri Light" w:hAnsi="Calibri Light" w:cs="Calibri Light"/>
          <w:bCs/>
          <w:iCs/>
          <w:sz w:val="24"/>
          <w:szCs w:val="24"/>
        </w:rPr>
        <w:t xml:space="preserve">o </w:t>
      </w:r>
      <w:r w:rsidR="00FD28F8" w:rsidRPr="00E2154A">
        <w:rPr>
          <w:rFonts w:ascii="Calibri Light" w:hAnsi="Calibri Light" w:cs="Calibri Light"/>
          <w:bCs/>
          <w:iCs/>
          <w:sz w:val="24"/>
          <w:szCs w:val="24"/>
        </w:rPr>
        <w:t xml:space="preserve">all’interno di cantieri in Titolo IV già presenti su tratta, </w:t>
      </w:r>
      <w:r w:rsidR="00F74879" w:rsidRPr="00E2154A">
        <w:rPr>
          <w:rFonts w:ascii="Calibri Light" w:hAnsi="Calibri Light" w:cs="Calibri Light"/>
          <w:bCs/>
          <w:iCs/>
          <w:sz w:val="24"/>
          <w:szCs w:val="24"/>
        </w:rPr>
        <w:t xml:space="preserve">o </w:t>
      </w:r>
      <w:r w:rsidR="00F92FFE" w:rsidRPr="00E2154A">
        <w:rPr>
          <w:rFonts w:ascii="Calibri Light" w:hAnsi="Calibri Light" w:cs="Calibri Light"/>
          <w:bCs/>
          <w:iCs/>
          <w:sz w:val="24"/>
          <w:szCs w:val="24"/>
        </w:rPr>
        <w:t>su viabilità locale</w:t>
      </w:r>
      <w:r w:rsidR="00D33BC2" w:rsidRPr="00E2154A">
        <w:rPr>
          <w:rFonts w:ascii="Calibri Light" w:hAnsi="Calibri Light" w:cs="Calibri Light"/>
          <w:bCs/>
          <w:iCs/>
          <w:sz w:val="24"/>
          <w:szCs w:val="24"/>
        </w:rPr>
        <w:t xml:space="preserve">, </w:t>
      </w:r>
      <w:r w:rsidR="00FD28F8" w:rsidRPr="00E2154A">
        <w:rPr>
          <w:rFonts w:ascii="Calibri Light" w:hAnsi="Calibri Light" w:cs="Calibri Light"/>
          <w:bCs/>
          <w:iCs/>
          <w:sz w:val="24"/>
          <w:szCs w:val="24"/>
        </w:rPr>
        <w:t xml:space="preserve">o </w:t>
      </w:r>
      <w:r w:rsidR="00F74879" w:rsidRPr="00E2154A">
        <w:rPr>
          <w:rFonts w:ascii="Calibri Light" w:hAnsi="Calibri Light" w:cs="Calibri Light"/>
          <w:bCs/>
          <w:iCs/>
          <w:sz w:val="24"/>
          <w:szCs w:val="24"/>
        </w:rPr>
        <w:t xml:space="preserve">in </w:t>
      </w:r>
      <w:r w:rsidR="00FD28F8" w:rsidRPr="00E2154A">
        <w:rPr>
          <w:rFonts w:ascii="Calibri Light" w:hAnsi="Calibri Light" w:cs="Calibri Light"/>
          <w:bCs/>
          <w:iCs/>
          <w:sz w:val="24"/>
          <w:szCs w:val="24"/>
        </w:rPr>
        <w:t>aree esterne al sedime autostradale di proprietà di Soggetti pubblici o privati</w:t>
      </w:r>
      <w:r w:rsidRPr="00E2154A">
        <w:rPr>
          <w:rFonts w:ascii="Calibri Light" w:hAnsi="Calibri Light" w:cs="Calibri Light"/>
          <w:bCs/>
          <w:iCs/>
          <w:sz w:val="24"/>
          <w:szCs w:val="24"/>
        </w:rPr>
        <w:t xml:space="preserve">. </w:t>
      </w:r>
      <w:r w:rsidR="00462F4F" w:rsidRPr="00E2154A">
        <w:rPr>
          <w:rFonts w:ascii="Calibri Light" w:hAnsi="Calibri Light" w:cs="Calibri Light"/>
          <w:bCs/>
          <w:iCs/>
          <w:sz w:val="24"/>
          <w:szCs w:val="24"/>
        </w:rPr>
        <w:t>Pertanto, g</w:t>
      </w:r>
      <w:r w:rsidRPr="00E2154A">
        <w:rPr>
          <w:rFonts w:ascii="Calibri Light" w:hAnsi="Calibri Light" w:cs="Calibri Light"/>
          <w:bCs/>
          <w:iCs/>
          <w:sz w:val="24"/>
          <w:szCs w:val="24"/>
        </w:rPr>
        <w:t xml:space="preserve">li appaltatori </w:t>
      </w:r>
      <w:r w:rsidR="00462F4F" w:rsidRPr="00E2154A">
        <w:rPr>
          <w:rFonts w:ascii="Calibri Light" w:hAnsi="Calibri Light" w:cs="Calibri Light"/>
          <w:bCs/>
          <w:iCs/>
          <w:sz w:val="24"/>
          <w:szCs w:val="24"/>
        </w:rPr>
        <w:t xml:space="preserve">potranno </w:t>
      </w:r>
      <w:r w:rsidRPr="00E2154A">
        <w:rPr>
          <w:rFonts w:ascii="Calibri Light" w:hAnsi="Calibri Light" w:cs="Calibri Light"/>
          <w:bCs/>
          <w:iCs/>
          <w:sz w:val="24"/>
          <w:szCs w:val="24"/>
        </w:rPr>
        <w:t>parcheggia</w:t>
      </w:r>
      <w:r w:rsidR="00462F4F" w:rsidRPr="00E2154A">
        <w:rPr>
          <w:rFonts w:ascii="Calibri Light" w:hAnsi="Calibri Light" w:cs="Calibri Light"/>
          <w:bCs/>
          <w:iCs/>
          <w:sz w:val="24"/>
          <w:szCs w:val="24"/>
        </w:rPr>
        <w:t>re</w:t>
      </w:r>
      <w:r w:rsidRPr="00E2154A">
        <w:rPr>
          <w:rFonts w:ascii="Calibri Light" w:hAnsi="Calibri Light" w:cs="Calibri Light"/>
          <w:bCs/>
          <w:iCs/>
          <w:sz w:val="24"/>
          <w:szCs w:val="24"/>
        </w:rPr>
        <w:t xml:space="preserve"> i</w:t>
      </w:r>
      <w:r w:rsidR="00AF3CED" w:rsidRPr="00E2154A">
        <w:rPr>
          <w:rFonts w:ascii="Calibri Light" w:hAnsi="Calibri Light" w:cs="Calibri Light"/>
          <w:bCs/>
          <w:iCs/>
          <w:sz w:val="24"/>
          <w:szCs w:val="24"/>
        </w:rPr>
        <w:t xml:space="preserve"> propri mezzi</w:t>
      </w:r>
      <w:r w:rsidR="00FD28F8" w:rsidRPr="00E2154A">
        <w:rPr>
          <w:rFonts w:ascii="Calibri Light" w:hAnsi="Calibri Light" w:cs="Calibri Light"/>
          <w:bCs/>
          <w:iCs/>
          <w:sz w:val="24"/>
          <w:szCs w:val="24"/>
        </w:rPr>
        <w:t xml:space="preserve"> </w:t>
      </w:r>
      <w:r w:rsidR="00F74879" w:rsidRPr="00E2154A">
        <w:rPr>
          <w:rFonts w:ascii="Calibri Light" w:hAnsi="Calibri Light" w:cs="Calibri Light"/>
          <w:bCs/>
          <w:iCs/>
          <w:sz w:val="24"/>
          <w:szCs w:val="24"/>
        </w:rPr>
        <w:t>in</w:t>
      </w:r>
      <w:r w:rsidR="00FD28F8" w:rsidRPr="00E2154A">
        <w:rPr>
          <w:rFonts w:ascii="Calibri Light" w:hAnsi="Calibri Light" w:cs="Calibri Light"/>
          <w:bCs/>
          <w:iCs/>
          <w:sz w:val="24"/>
          <w:szCs w:val="24"/>
        </w:rPr>
        <w:t xml:space="preserve"> aree</w:t>
      </w:r>
      <w:r w:rsidR="00F74879" w:rsidRPr="00E2154A">
        <w:rPr>
          <w:rFonts w:ascii="Calibri Light" w:hAnsi="Calibri Light" w:cs="Calibri Light"/>
          <w:bCs/>
          <w:iCs/>
          <w:sz w:val="24"/>
          <w:szCs w:val="24"/>
        </w:rPr>
        <w:t xml:space="preserve"> da valutare</w:t>
      </w:r>
      <w:r w:rsidR="00FD28F8" w:rsidRPr="00E2154A">
        <w:rPr>
          <w:rFonts w:ascii="Calibri Light" w:hAnsi="Calibri Light" w:cs="Calibri Light"/>
          <w:bCs/>
          <w:iCs/>
          <w:sz w:val="24"/>
          <w:szCs w:val="24"/>
        </w:rPr>
        <w:t xml:space="preserve"> </w:t>
      </w:r>
      <w:r w:rsidR="00F74879" w:rsidRPr="00E2154A">
        <w:rPr>
          <w:rFonts w:ascii="Calibri Light" w:hAnsi="Calibri Light" w:cs="Calibri Light"/>
          <w:bCs/>
          <w:iCs/>
          <w:sz w:val="24"/>
          <w:szCs w:val="24"/>
        </w:rPr>
        <w:t xml:space="preserve">di volta in volta </w:t>
      </w:r>
      <w:r w:rsidR="00FD28F8" w:rsidRPr="00E2154A">
        <w:rPr>
          <w:rFonts w:ascii="Calibri Light" w:hAnsi="Calibri Light" w:cs="Calibri Light"/>
          <w:bCs/>
          <w:iCs/>
          <w:sz w:val="24"/>
          <w:szCs w:val="24"/>
        </w:rPr>
        <w:t>e,</w:t>
      </w:r>
      <w:r w:rsidR="00A560A5" w:rsidRPr="00E2154A">
        <w:rPr>
          <w:rFonts w:ascii="Calibri Light" w:hAnsi="Calibri Light" w:cs="Calibri Light"/>
          <w:bCs/>
          <w:iCs/>
          <w:sz w:val="24"/>
          <w:szCs w:val="24"/>
        </w:rPr>
        <w:t xml:space="preserve"> </w:t>
      </w:r>
      <w:r w:rsidR="00FD28F8" w:rsidRPr="00E2154A">
        <w:rPr>
          <w:rFonts w:ascii="Calibri Light" w:hAnsi="Calibri Light" w:cs="Calibri Light"/>
          <w:bCs/>
          <w:iCs/>
          <w:sz w:val="24"/>
          <w:szCs w:val="24"/>
        </w:rPr>
        <w:t>s</w:t>
      </w:r>
      <w:r w:rsidRPr="00E2154A">
        <w:rPr>
          <w:rFonts w:ascii="Calibri Light" w:hAnsi="Calibri Light" w:cs="Calibri Light"/>
          <w:bCs/>
          <w:iCs/>
          <w:sz w:val="24"/>
          <w:szCs w:val="24"/>
        </w:rPr>
        <w:t xml:space="preserve">uccessivamente, </w:t>
      </w:r>
      <w:r w:rsidR="00FD28F8" w:rsidRPr="00E2154A">
        <w:rPr>
          <w:rFonts w:ascii="Calibri Light" w:hAnsi="Calibri Light" w:cs="Calibri Light"/>
          <w:bCs/>
          <w:iCs/>
          <w:sz w:val="24"/>
          <w:szCs w:val="24"/>
        </w:rPr>
        <w:t xml:space="preserve">potranno </w:t>
      </w:r>
      <w:r w:rsidRPr="00E2154A">
        <w:rPr>
          <w:rFonts w:ascii="Calibri Light" w:hAnsi="Calibri Light" w:cs="Calibri Light"/>
          <w:bCs/>
          <w:iCs/>
          <w:sz w:val="24"/>
          <w:szCs w:val="24"/>
        </w:rPr>
        <w:t>proced</w:t>
      </w:r>
      <w:r w:rsidR="001E2AA3" w:rsidRPr="00E2154A">
        <w:rPr>
          <w:rFonts w:ascii="Calibri Light" w:hAnsi="Calibri Light" w:cs="Calibri Light"/>
          <w:bCs/>
          <w:iCs/>
          <w:sz w:val="24"/>
          <w:szCs w:val="24"/>
        </w:rPr>
        <w:t>e</w:t>
      </w:r>
      <w:r w:rsidR="00FD28F8" w:rsidRPr="00E2154A">
        <w:rPr>
          <w:rFonts w:ascii="Calibri Light" w:hAnsi="Calibri Light" w:cs="Calibri Light"/>
          <w:bCs/>
          <w:iCs/>
          <w:sz w:val="24"/>
          <w:szCs w:val="24"/>
        </w:rPr>
        <w:t>re</w:t>
      </w:r>
      <w:r w:rsidRPr="00E2154A">
        <w:rPr>
          <w:rFonts w:ascii="Calibri Light" w:hAnsi="Calibri Light" w:cs="Calibri Light"/>
          <w:bCs/>
          <w:iCs/>
          <w:sz w:val="24"/>
          <w:szCs w:val="24"/>
        </w:rPr>
        <w:t xml:space="preserve"> a piedi per raggiungere i luoghi in cui effettuare l’attività</w:t>
      </w:r>
      <w:r w:rsidR="00496CB6" w:rsidRPr="00E2154A">
        <w:rPr>
          <w:rFonts w:ascii="Calibri Light" w:hAnsi="Calibri Light" w:cs="Calibri Light"/>
          <w:bCs/>
          <w:iCs/>
          <w:sz w:val="24"/>
          <w:szCs w:val="24"/>
        </w:rPr>
        <w:t>.</w:t>
      </w:r>
    </w:p>
    <w:bookmarkEnd w:id="149"/>
    <w:p w14:paraId="74CC940F" w14:textId="77777777" w:rsidR="00462F4F" w:rsidRPr="00E2154A" w:rsidRDefault="00462F4F" w:rsidP="00BF06C6">
      <w:pPr>
        <w:rPr>
          <w:rFonts w:ascii="Calibri Light" w:hAnsi="Calibri Light" w:cs="Calibri Light"/>
          <w:bCs/>
          <w:iCs/>
          <w:sz w:val="24"/>
          <w:szCs w:val="24"/>
        </w:rPr>
      </w:pPr>
    </w:p>
    <w:p w14:paraId="6758FCFB" w14:textId="77777777" w:rsidR="0041030C" w:rsidRPr="00E2154A" w:rsidRDefault="0041030C" w:rsidP="0041030C">
      <w:pPr>
        <w:pStyle w:val="Corpotesto3"/>
        <w:ind w:right="-7"/>
        <w:jc w:val="both"/>
        <w:rPr>
          <w:rFonts w:ascii="Calibri Light" w:hAnsi="Calibri Light" w:cs="Calibri Light"/>
          <w:bCs/>
          <w:iCs/>
          <w:noProof w:val="0"/>
          <w:sz w:val="24"/>
          <w:szCs w:val="24"/>
          <w14:shadow w14:blurRad="0" w14:dist="0" w14:dir="0" w14:sx="0" w14:sy="0" w14:kx="0" w14:ky="0" w14:algn="none">
            <w14:srgbClr w14:val="000000"/>
          </w14:shadow>
        </w:rPr>
      </w:pPr>
      <w:bookmarkStart w:id="150" w:name="_Hlk147744387"/>
      <w:r w:rsidRPr="00E2154A">
        <w:rPr>
          <w:rFonts w:ascii="Calibri Light" w:hAnsi="Calibri Light" w:cs="Calibri Light"/>
          <w:b/>
          <w:iCs/>
          <w:noProof w:val="0"/>
          <w:sz w:val="24"/>
          <w:szCs w:val="24"/>
          <w14:shadow w14:blurRad="0" w14:dist="0" w14:dir="0" w14:sx="0" w14:sy="0" w14:kx="0" w14:ky="0" w14:algn="none">
            <w14:srgbClr w14:val="000000"/>
          </w14:shadow>
        </w:rPr>
        <w:t>Impianti utilizzati</w:t>
      </w:r>
      <w:r w:rsidRPr="00E2154A">
        <w:rPr>
          <w:rFonts w:ascii="Calibri Light" w:hAnsi="Calibri Light" w:cs="Calibri Light"/>
          <w:bCs/>
          <w:iCs/>
          <w:noProof w:val="0"/>
          <w:sz w:val="24"/>
          <w:szCs w:val="24"/>
          <w14:shadow w14:blurRad="0" w14:dist="0" w14:dir="0" w14:sx="0" w14:sy="0" w14:kx="0" w14:ky="0" w14:algn="none">
            <w14:srgbClr w14:val="000000"/>
          </w14:shadow>
        </w:rPr>
        <w:t xml:space="preserve">: </w:t>
      </w:r>
    </w:p>
    <w:p w14:paraId="5BEE1B00" w14:textId="77777777" w:rsidR="0041030C" w:rsidRPr="00E2154A" w:rsidRDefault="0041030C" w:rsidP="0041030C">
      <w:pPr>
        <w:jc w:val="both"/>
        <w:rPr>
          <w:rFonts w:ascii="Calibri Light" w:hAnsi="Calibri Light" w:cs="Calibri Light"/>
          <w:bCs/>
          <w:iCs/>
          <w:sz w:val="24"/>
          <w:szCs w:val="24"/>
        </w:rPr>
      </w:pPr>
      <w:r w:rsidRPr="00E2154A">
        <w:rPr>
          <w:rFonts w:ascii="Calibri Light" w:hAnsi="Calibri Light" w:cs="Calibri Light"/>
          <w:b/>
          <w:noProof/>
          <w:sz w:val="24"/>
          <w:szCs w:val="24"/>
        </w:rPr>
        <w:t xml:space="preserve">Attrezzature: </w:t>
      </w:r>
      <w:r w:rsidRPr="00E2154A">
        <w:rPr>
          <w:rFonts w:ascii="Calibri Light" w:hAnsi="Calibri Light" w:cs="Calibri Light"/>
          <w:bCs/>
          <w:iCs/>
          <w:sz w:val="24"/>
          <w:szCs w:val="24"/>
        </w:rPr>
        <w:t>autovetture</w:t>
      </w:r>
      <w:r w:rsidR="00AF3CED" w:rsidRPr="00E2154A">
        <w:rPr>
          <w:rFonts w:ascii="Calibri Light" w:hAnsi="Calibri Light" w:cs="Calibri Light"/>
          <w:bCs/>
          <w:iCs/>
          <w:sz w:val="24"/>
          <w:szCs w:val="24"/>
        </w:rPr>
        <w:t>, furgone</w:t>
      </w:r>
    </w:p>
    <w:p w14:paraId="588EA577" w14:textId="77777777" w:rsidR="0041030C" w:rsidRPr="00E2154A" w:rsidRDefault="0041030C" w:rsidP="0041030C">
      <w:pPr>
        <w:jc w:val="both"/>
        <w:rPr>
          <w:rFonts w:ascii="Calibri Light" w:hAnsi="Calibri Light" w:cs="Calibri Light"/>
          <w:bCs/>
          <w:iCs/>
          <w:sz w:val="24"/>
          <w:szCs w:val="24"/>
        </w:rPr>
      </w:pPr>
      <w:r w:rsidRPr="00E2154A">
        <w:rPr>
          <w:rFonts w:ascii="Calibri Light" w:hAnsi="Calibri Light" w:cs="Calibri Light"/>
          <w:b/>
          <w:iCs/>
          <w:sz w:val="24"/>
          <w:szCs w:val="24"/>
        </w:rPr>
        <w:t>Sostanze/preparati</w:t>
      </w:r>
      <w:r w:rsidRPr="00E2154A">
        <w:rPr>
          <w:rFonts w:ascii="Calibri Light" w:hAnsi="Calibri Light" w:cs="Calibri Light"/>
          <w:bCs/>
          <w:iCs/>
          <w:sz w:val="24"/>
          <w:szCs w:val="24"/>
        </w:rPr>
        <w:t xml:space="preserve">: </w:t>
      </w:r>
    </w:p>
    <w:p w14:paraId="736EB798" w14:textId="77777777" w:rsidR="0041030C" w:rsidRPr="00E2154A" w:rsidRDefault="0041030C" w:rsidP="0041030C">
      <w:pPr>
        <w:jc w:val="both"/>
        <w:rPr>
          <w:rFonts w:ascii="Calibri Light" w:hAnsi="Calibri Light" w:cs="Calibri Light"/>
          <w:bCs/>
          <w:iCs/>
          <w:sz w:val="24"/>
          <w:szCs w:val="24"/>
        </w:rPr>
      </w:pPr>
      <w:r w:rsidRPr="00E2154A">
        <w:rPr>
          <w:rFonts w:ascii="Calibri Light" w:hAnsi="Calibri Light" w:cs="Calibri Light"/>
          <w:b/>
          <w:iCs/>
          <w:sz w:val="24"/>
          <w:szCs w:val="24"/>
        </w:rPr>
        <w:t>Materiali utilizzati</w:t>
      </w:r>
      <w:r w:rsidRPr="00E2154A">
        <w:rPr>
          <w:rFonts w:ascii="Calibri Light" w:hAnsi="Calibri Light" w:cs="Calibri Light"/>
          <w:bCs/>
          <w:iCs/>
          <w:sz w:val="24"/>
          <w:szCs w:val="24"/>
        </w:rPr>
        <w:t xml:space="preserve">: </w:t>
      </w:r>
    </w:p>
    <w:bookmarkEnd w:id="150"/>
    <w:p w14:paraId="79863B99" w14:textId="77777777" w:rsidR="006A71C8" w:rsidRPr="00E2154A" w:rsidRDefault="006A71C8" w:rsidP="00A136C4">
      <w:pPr>
        <w:rPr>
          <w:rFonts w:ascii="Calibri Light" w:hAnsi="Calibri Light" w:cs="Calibri Light"/>
          <w:b/>
          <w:noProof/>
          <w:sz w:val="24"/>
          <w:szCs w:val="24"/>
        </w:rPr>
      </w:pPr>
    </w:p>
    <w:p w14:paraId="2DA966AD" w14:textId="77777777" w:rsidR="00A136C4" w:rsidRPr="00E2154A" w:rsidRDefault="00A136C4" w:rsidP="00A136C4">
      <w:pPr>
        <w:rPr>
          <w:rFonts w:ascii="Calibri Light" w:hAnsi="Calibri Light" w:cs="Calibri Light"/>
        </w:rPr>
      </w:pPr>
      <w:r w:rsidRPr="00E2154A">
        <w:rPr>
          <w:rFonts w:ascii="Calibri Light" w:hAnsi="Calibri Light" w:cs="Calibri Light"/>
          <w:b/>
          <w:noProof/>
          <w:sz w:val="24"/>
          <w:szCs w:val="24"/>
        </w:rPr>
        <w:t xml:space="preserve">ATTIVITA’ </w:t>
      </w:r>
      <w:r w:rsidR="002C130B" w:rsidRPr="00E2154A">
        <w:rPr>
          <w:rFonts w:ascii="Calibri Light" w:hAnsi="Calibri Light" w:cs="Calibri Light"/>
          <w:b/>
          <w:noProof/>
          <w:sz w:val="24"/>
          <w:szCs w:val="24"/>
        </w:rPr>
        <w:t>2</w:t>
      </w:r>
      <w:r w:rsidRPr="00E2154A">
        <w:rPr>
          <w:rFonts w:ascii="Calibri Light" w:hAnsi="Calibri Light" w:cs="Calibri Light"/>
          <w:b/>
          <w:noProof/>
          <w:sz w:val="24"/>
          <w:szCs w:val="24"/>
        </w:rPr>
        <w:t xml:space="preserve"> - ESECUZIONE DI </w:t>
      </w:r>
      <w:r w:rsidR="00807C78" w:rsidRPr="00E2154A">
        <w:rPr>
          <w:rFonts w:ascii="Calibri Light" w:hAnsi="Calibri Light" w:cs="Calibri Light"/>
          <w:b/>
          <w:noProof/>
          <w:sz w:val="24"/>
          <w:szCs w:val="24"/>
        </w:rPr>
        <w:t>SOPRALLUOGHI E MISURAZIONI</w:t>
      </w:r>
    </w:p>
    <w:p w14:paraId="56D4CBB2" w14:textId="77777777" w:rsidR="000131E2" w:rsidRPr="00E2154A" w:rsidRDefault="000131E2" w:rsidP="000131E2">
      <w:pPr>
        <w:pStyle w:val="Corpotesto1"/>
        <w:snapToGrid w:val="0"/>
        <w:spacing w:line="276" w:lineRule="auto"/>
        <w:ind w:right="-7"/>
        <w:jc w:val="both"/>
        <w:rPr>
          <w:rFonts w:ascii="Calibri Light" w:hAnsi="Calibri Light" w:cs="Calibri Light"/>
          <w:noProof w:val="0"/>
          <w:sz w:val="24"/>
          <w:szCs w:val="24"/>
          <w14:shadow w14:blurRad="0" w14:dist="0" w14:dir="0" w14:sx="0" w14:sy="0" w14:kx="0" w14:ky="0" w14:algn="none">
            <w14:srgbClr w14:val="000000"/>
          </w14:shadow>
        </w:rPr>
      </w:pPr>
    </w:p>
    <w:p w14:paraId="3C974521" w14:textId="77777777" w:rsidR="00807C78" w:rsidRPr="00E2154A" w:rsidRDefault="00807C78" w:rsidP="00807C78">
      <w:pPr>
        <w:pStyle w:val="Corpotesto1"/>
        <w:numPr>
          <w:ilvl w:val="0"/>
          <w:numId w:val="27"/>
        </w:numPr>
        <w:snapToGrid w:val="0"/>
        <w:spacing w:line="276" w:lineRule="auto"/>
        <w:ind w:left="312" w:right="-7"/>
        <w:jc w:val="both"/>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 xml:space="preserve">Spostamenti a piedi o con mezzo per eseguire le attività; </w:t>
      </w:r>
    </w:p>
    <w:p w14:paraId="1243D82F" w14:textId="77777777" w:rsidR="00807C78" w:rsidRPr="00E2154A" w:rsidRDefault="00807C78" w:rsidP="00807C78">
      <w:pPr>
        <w:pStyle w:val="Corpotesto1"/>
        <w:numPr>
          <w:ilvl w:val="0"/>
          <w:numId w:val="27"/>
        </w:numPr>
        <w:snapToGrid w:val="0"/>
        <w:spacing w:line="276" w:lineRule="auto"/>
        <w:ind w:left="312" w:right="-7"/>
        <w:jc w:val="both"/>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Accesso a locali tecnici, cabine elettriche, ecc.;</w:t>
      </w:r>
    </w:p>
    <w:p w14:paraId="4FC94AB4" w14:textId="77777777" w:rsidR="00807C78" w:rsidRPr="00E2154A" w:rsidRDefault="00807C78" w:rsidP="00807C78">
      <w:pPr>
        <w:pStyle w:val="Corpotesto1"/>
        <w:numPr>
          <w:ilvl w:val="0"/>
          <w:numId w:val="27"/>
        </w:numPr>
        <w:snapToGrid w:val="0"/>
        <w:spacing w:line="276" w:lineRule="auto"/>
        <w:ind w:left="312" w:right="-7"/>
        <w:jc w:val="both"/>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Accesso a siti con H&gt;di 2 m (es. portali in itinere);</w:t>
      </w:r>
    </w:p>
    <w:p w14:paraId="7843CE1A" w14:textId="77777777" w:rsidR="00807C78" w:rsidRPr="00E2154A" w:rsidRDefault="00807C78" w:rsidP="00807C78">
      <w:pPr>
        <w:pStyle w:val="Corpotesto1"/>
        <w:numPr>
          <w:ilvl w:val="0"/>
          <w:numId w:val="27"/>
        </w:numPr>
        <w:snapToGrid w:val="0"/>
        <w:spacing w:line="276" w:lineRule="auto"/>
        <w:ind w:left="312" w:right="-7"/>
        <w:jc w:val="both"/>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Eventuale utilizzo di mezzi speciali con H&gt;di 2 m messi a disposizione da DT o da altra impresa;</w:t>
      </w:r>
    </w:p>
    <w:p w14:paraId="5C46BF2B" w14:textId="77777777" w:rsidR="00807C78" w:rsidRPr="00E2154A" w:rsidRDefault="00807C78" w:rsidP="00807C78">
      <w:pPr>
        <w:pStyle w:val="Corpotesto1"/>
        <w:numPr>
          <w:ilvl w:val="0"/>
          <w:numId w:val="27"/>
        </w:numPr>
        <w:snapToGrid w:val="0"/>
        <w:spacing w:line="276" w:lineRule="auto"/>
        <w:ind w:left="312" w:right="-7"/>
        <w:jc w:val="both"/>
        <w:rPr>
          <w:rFonts w:ascii="Calibri Light" w:hAnsi="Calibri Light" w:cs="Calibri Light"/>
          <w:noProof w:val="0"/>
          <w:sz w:val="24"/>
          <w:szCs w:val="24"/>
          <w14:shadow w14:blurRad="0" w14:dist="0" w14:dir="0" w14:sx="0" w14:sy="0" w14:kx="0" w14:ky="0" w14:algn="none">
            <w14:srgbClr w14:val="000000"/>
          </w14:shadow>
        </w:rPr>
      </w:pPr>
      <w:r w:rsidRPr="00E2154A">
        <w:rPr>
          <w:rFonts w:ascii="Calibri Light" w:hAnsi="Calibri Light" w:cs="Calibri Light"/>
          <w:noProof w:val="0"/>
          <w:sz w:val="24"/>
          <w:szCs w:val="24"/>
          <w14:shadow w14:blurRad="0" w14:dist="0" w14:dir="0" w14:sx="0" w14:sy="0" w14:kx="0" w14:ky="0" w14:algn="none">
            <w14:srgbClr w14:val="000000"/>
          </w14:shadow>
        </w:rPr>
        <w:t>Esecuzione di misurazioni geometriche, elettriche, radiofrequenza, etc.</w:t>
      </w:r>
    </w:p>
    <w:p w14:paraId="2120BB0D" w14:textId="77777777" w:rsidR="00AD4157" w:rsidRPr="00E2154A" w:rsidRDefault="00AD4157" w:rsidP="00A136C4">
      <w:pPr>
        <w:pStyle w:val="Corpotesto3"/>
        <w:ind w:right="-7"/>
        <w:jc w:val="both"/>
        <w:rPr>
          <w:rFonts w:ascii="Calibri Light" w:hAnsi="Calibri Light" w:cs="Calibri Light"/>
          <w:b/>
          <w:iCs/>
          <w:noProof w:val="0"/>
          <w:sz w:val="24"/>
          <w:szCs w:val="24"/>
          <w14:shadow w14:blurRad="0" w14:dist="0" w14:dir="0" w14:sx="0" w14:sy="0" w14:kx="0" w14:ky="0" w14:algn="none">
            <w14:srgbClr w14:val="000000"/>
          </w14:shadow>
        </w:rPr>
      </w:pPr>
    </w:p>
    <w:p w14:paraId="7FB4A0CF" w14:textId="77777777" w:rsidR="00A136C4" w:rsidRPr="00E2154A" w:rsidRDefault="00A136C4" w:rsidP="00807C78">
      <w:pPr>
        <w:pStyle w:val="Corpotesto1"/>
        <w:snapToGrid w:val="0"/>
        <w:spacing w:line="276" w:lineRule="auto"/>
        <w:ind w:right="-7"/>
        <w:jc w:val="both"/>
        <w:rPr>
          <w:rFonts w:ascii="Calibri Light" w:hAnsi="Calibri Light" w:cs="Calibri Light"/>
          <w:bCs/>
          <w:iCs/>
          <w:noProof w:val="0"/>
          <w:sz w:val="24"/>
          <w:szCs w:val="24"/>
          <w14:shadow w14:blurRad="0" w14:dist="0" w14:dir="0" w14:sx="0" w14:sy="0" w14:kx="0" w14:ky="0" w14:algn="none">
            <w14:srgbClr w14:val="000000"/>
          </w14:shadow>
        </w:rPr>
      </w:pPr>
      <w:r w:rsidRPr="00E2154A">
        <w:rPr>
          <w:rFonts w:ascii="Calibri Light" w:hAnsi="Calibri Light" w:cs="Calibri Light"/>
          <w:b/>
          <w:iCs/>
          <w:noProof w:val="0"/>
          <w:sz w:val="24"/>
          <w:szCs w:val="24"/>
          <w14:shadow w14:blurRad="0" w14:dist="0" w14:dir="0" w14:sx="0" w14:sy="0" w14:kx="0" w14:ky="0" w14:algn="none">
            <w14:srgbClr w14:val="000000"/>
          </w14:shadow>
        </w:rPr>
        <w:t>Impianti utilizzati:</w:t>
      </w:r>
      <w:r w:rsidRPr="00E2154A">
        <w:rPr>
          <w:rFonts w:ascii="Calibri Light" w:hAnsi="Calibri Light" w:cs="Calibri Light"/>
          <w:bCs/>
          <w:iCs/>
          <w:noProof w:val="0"/>
          <w:sz w:val="24"/>
          <w:szCs w:val="24"/>
          <w14:shadow w14:blurRad="0" w14:dist="0" w14:dir="0" w14:sx="0" w14:sy="0" w14:kx="0" w14:ky="0" w14:algn="none">
            <w14:srgbClr w14:val="000000"/>
          </w14:shadow>
        </w:rPr>
        <w:t xml:space="preserve"> </w:t>
      </w:r>
      <w:r w:rsidR="00807C78" w:rsidRPr="00E2154A">
        <w:rPr>
          <w:rFonts w:ascii="Calibri Light" w:hAnsi="Calibri Light" w:cs="Calibri Light"/>
          <w:bCs/>
          <w:iCs/>
          <w:noProof w:val="0"/>
          <w:sz w:val="24"/>
          <w:szCs w:val="24"/>
          <w14:shadow w14:blurRad="0" w14:dist="0" w14:dir="0" w14:sx="0" w14:sy="0" w14:kx="0" w14:ky="0" w14:algn="none">
            <w14:srgbClr w14:val="000000"/>
          </w14:shadow>
        </w:rPr>
        <w:t xml:space="preserve">casse automatiche, barriere ottiche </w:t>
      </w:r>
      <w:proofErr w:type="spellStart"/>
      <w:r w:rsidR="00807C78" w:rsidRPr="00E2154A">
        <w:rPr>
          <w:rFonts w:ascii="Calibri Light" w:hAnsi="Calibri Light" w:cs="Calibri Light"/>
          <w:bCs/>
          <w:iCs/>
          <w:noProof w:val="0"/>
          <w:sz w:val="24"/>
          <w:szCs w:val="24"/>
          <w14:shadow w14:blurRad="0" w14:dist="0" w14:dir="0" w14:sx="0" w14:sy="0" w14:kx="0" w14:ky="0" w14:algn="none">
            <w14:srgbClr w14:val="000000"/>
          </w14:shadow>
        </w:rPr>
        <w:t>contassali</w:t>
      </w:r>
      <w:proofErr w:type="spellEnd"/>
      <w:r w:rsidR="00807C78" w:rsidRPr="00E2154A">
        <w:rPr>
          <w:rFonts w:ascii="Calibri Light" w:hAnsi="Calibri Light" w:cs="Calibri Light"/>
          <w:bCs/>
          <w:iCs/>
          <w:noProof w:val="0"/>
          <w:sz w:val="24"/>
          <w:szCs w:val="24"/>
          <w14:shadow w14:blurRad="0" w14:dist="0" w14:dir="0" w14:sx="0" w14:sy="0" w14:kx="0" w14:ky="0" w14:algn="none">
            <w14:srgbClr w14:val="000000"/>
          </w14:shadow>
        </w:rPr>
        <w:t>, Boe telepedaggio, Telecamere monitoraggio traffico, Meteo, PMV, Tutor Radio &amp; TLC UPS Gruppi elettrogeni Quadri elettrici Centrali termiche Unità di climatizzazione Illuminazione gallerie imbocchi Illuminazione gallerie permanente Illuminazione stradale (svincoli e torri faro) Impianti fotovoltaici, Ecc.</w:t>
      </w:r>
    </w:p>
    <w:p w14:paraId="4F8A2327" w14:textId="77777777" w:rsidR="00807C78" w:rsidRPr="00E2154A" w:rsidRDefault="00A136C4" w:rsidP="00A136C4">
      <w:pPr>
        <w:jc w:val="both"/>
        <w:rPr>
          <w:rFonts w:ascii="Calibri Light" w:hAnsi="Calibri Light" w:cs="Calibri Light"/>
          <w:b/>
          <w:iCs/>
          <w:sz w:val="24"/>
          <w:szCs w:val="24"/>
        </w:rPr>
      </w:pPr>
      <w:r w:rsidRPr="00E2154A">
        <w:rPr>
          <w:rFonts w:ascii="Calibri Light" w:hAnsi="Calibri Light" w:cs="Calibri Light"/>
          <w:b/>
          <w:noProof/>
          <w:sz w:val="24"/>
          <w:szCs w:val="24"/>
        </w:rPr>
        <w:t xml:space="preserve">Attrezzature: </w:t>
      </w:r>
      <w:r w:rsidR="00807C78" w:rsidRPr="00E2154A">
        <w:rPr>
          <w:rFonts w:ascii="Calibri Light" w:hAnsi="Calibri Light" w:cs="Calibri Light"/>
          <w:bCs/>
          <w:iCs/>
          <w:sz w:val="24"/>
          <w:szCs w:val="24"/>
        </w:rPr>
        <w:t>autovetture, furgone</w:t>
      </w:r>
      <w:r w:rsidR="00807C78" w:rsidRPr="00E2154A">
        <w:rPr>
          <w:rFonts w:ascii="Calibri Light" w:hAnsi="Calibri Light" w:cs="Calibri Light"/>
          <w:b/>
          <w:iCs/>
          <w:sz w:val="24"/>
          <w:szCs w:val="24"/>
        </w:rPr>
        <w:t xml:space="preserve"> </w:t>
      </w:r>
    </w:p>
    <w:p w14:paraId="0173760C" w14:textId="77777777" w:rsidR="00A136C4" w:rsidRPr="00E2154A" w:rsidRDefault="00A136C4" w:rsidP="00A136C4">
      <w:pPr>
        <w:jc w:val="both"/>
        <w:rPr>
          <w:rFonts w:ascii="Calibri Light" w:hAnsi="Calibri Light" w:cs="Calibri Light"/>
          <w:bCs/>
          <w:iCs/>
          <w:sz w:val="24"/>
          <w:szCs w:val="24"/>
        </w:rPr>
      </w:pPr>
      <w:r w:rsidRPr="00E2154A">
        <w:rPr>
          <w:rFonts w:ascii="Calibri Light" w:hAnsi="Calibri Light" w:cs="Calibri Light"/>
          <w:b/>
          <w:iCs/>
          <w:sz w:val="24"/>
          <w:szCs w:val="24"/>
        </w:rPr>
        <w:t>Sostanze/preparati</w:t>
      </w:r>
      <w:r w:rsidRPr="00E2154A">
        <w:rPr>
          <w:rFonts w:ascii="Calibri Light" w:hAnsi="Calibri Light" w:cs="Calibri Light"/>
          <w:bCs/>
          <w:iCs/>
          <w:sz w:val="24"/>
          <w:szCs w:val="24"/>
        </w:rPr>
        <w:t xml:space="preserve">: </w:t>
      </w:r>
    </w:p>
    <w:p w14:paraId="45846CE5" w14:textId="77777777" w:rsidR="00A136C4" w:rsidRPr="00E2154A" w:rsidRDefault="00A136C4" w:rsidP="00A136C4">
      <w:pPr>
        <w:jc w:val="both"/>
        <w:rPr>
          <w:rFonts w:ascii="Calibri Light" w:hAnsi="Calibri Light" w:cs="Calibri Light"/>
          <w:bCs/>
          <w:iCs/>
          <w:sz w:val="24"/>
          <w:szCs w:val="24"/>
        </w:rPr>
      </w:pPr>
      <w:r w:rsidRPr="00E2154A">
        <w:rPr>
          <w:rFonts w:ascii="Calibri Light" w:hAnsi="Calibri Light" w:cs="Calibri Light"/>
          <w:b/>
          <w:iCs/>
          <w:sz w:val="24"/>
          <w:szCs w:val="24"/>
        </w:rPr>
        <w:t>Materiali utilizzati</w:t>
      </w:r>
      <w:r w:rsidRPr="00E2154A">
        <w:rPr>
          <w:rFonts w:ascii="Calibri Light" w:hAnsi="Calibri Light" w:cs="Calibri Light"/>
          <w:bCs/>
          <w:iCs/>
          <w:sz w:val="24"/>
          <w:szCs w:val="24"/>
        </w:rPr>
        <w:t xml:space="preserve">: </w:t>
      </w:r>
    </w:p>
    <w:p w14:paraId="0452726D" w14:textId="77777777" w:rsidR="006F5C9C" w:rsidRPr="00E2154A" w:rsidRDefault="006F5C9C" w:rsidP="00A136C4">
      <w:pPr>
        <w:jc w:val="both"/>
        <w:rPr>
          <w:rFonts w:ascii="Calibri Light" w:hAnsi="Calibri Light" w:cs="Calibri Light"/>
          <w:bCs/>
          <w:iCs/>
          <w:sz w:val="24"/>
          <w:szCs w:val="24"/>
        </w:rPr>
      </w:pPr>
    </w:p>
    <w:p w14:paraId="69FC6762" w14:textId="77777777" w:rsidR="006F5C9C" w:rsidRPr="00E2154A" w:rsidRDefault="006F5C9C" w:rsidP="00A136C4">
      <w:pPr>
        <w:jc w:val="both"/>
        <w:rPr>
          <w:rFonts w:ascii="Calibri Light" w:hAnsi="Calibri Light" w:cs="Calibri Light"/>
          <w:bCs/>
          <w:iCs/>
          <w:sz w:val="24"/>
          <w:szCs w:val="24"/>
        </w:rPr>
      </w:pPr>
    </w:p>
    <w:p w14:paraId="131705C1" w14:textId="77777777" w:rsidR="006F5C9C" w:rsidRPr="00E2154A" w:rsidRDefault="006F5C9C" w:rsidP="00A136C4">
      <w:pPr>
        <w:jc w:val="both"/>
        <w:rPr>
          <w:rFonts w:ascii="Calibri Light" w:hAnsi="Calibri Light" w:cs="Calibri Light"/>
          <w:bCs/>
          <w:iCs/>
          <w:sz w:val="24"/>
          <w:szCs w:val="24"/>
        </w:rPr>
      </w:pPr>
    </w:p>
    <w:p w14:paraId="754466D8" w14:textId="77777777" w:rsidR="00725BB8" w:rsidRPr="00E2154A" w:rsidRDefault="00725BB8" w:rsidP="00A136C4">
      <w:pPr>
        <w:jc w:val="both"/>
        <w:rPr>
          <w:rFonts w:ascii="Calibri Light" w:hAnsi="Calibri Light" w:cs="Calibri Light"/>
          <w:bCs/>
          <w:iCs/>
          <w:sz w:val="24"/>
          <w:szCs w:val="24"/>
        </w:rPr>
      </w:pPr>
    </w:p>
    <w:p w14:paraId="5C2A7357" w14:textId="77777777" w:rsidR="00725BB8" w:rsidRPr="00E2154A" w:rsidRDefault="00725BB8" w:rsidP="00A136C4">
      <w:pPr>
        <w:jc w:val="both"/>
        <w:rPr>
          <w:rFonts w:ascii="Calibri Light" w:hAnsi="Calibri Light" w:cs="Calibri Light"/>
          <w:bCs/>
          <w:iCs/>
          <w:sz w:val="24"/>
          <w:szCs w:val="24"/>
        </w:rPr>
      </w:pPr>
    </w:p>
    <w:p w14:paraId="6397A8A5" w14:textId="77777777" w:rsidR="00A01ADF" w:rsidRPr="00E2154A" w:rsidRDefault="00A01ADF" w:rsidP="00A136C4">
      <w:pPr>
        <w:jc w:val="both"/>
        <w:rPr>
          <w:rFonts w:ascii="Calibri Light" w:hAnsi="Calibri Light" w:cs="Calibri Light"/>
          <w:bCs/>
          <w:iCs/>
          <w:sz w:val="24"/>
          <w:szCs w:val="24"/>
        </w:rPr>
      </w:pPr>
    </w:p>
    <w:p w14:paraId="4C2DAC30" w14:textId="77777777" w:rsidR="00A01ADF" w:rsidRPr="00E2154A" w:rsidRDefault="00A01ADF" w:rsidP="00A136C4">
      <w:pPr>
        <w:jc w:val="both"/>
        <w:rPr>
          <w:rFonts w:ascii="Calibri Light" w:hAnsi="Calibri Light" w:cs="Calibri Light"/>
          <w:bCs/>
          <w:iCs/>
          <w:sz w:val="24"/>
          <w:szCs w:val="24"/>
        </w:rPr>
      </w:pPr>
    </w:p>
    <w:p w14:paraId="0F339D02" w14:textId="77777777" w:rsidR="00A01ADF" w:rsidRPr="00E2154A" w:rsidRDefault="00A01ADF" w:rsidP="00A136C4">
      <w:pPr>
        <w:jc w:val="both"/>
        <w:rPr>
          <w:rFonts w:ascii="Calibri Light" w:hAnsi="Calibri Light" w:cs="Calibri Light"/>
          <w:bCs/>
          <w:iCs/>
          <w:sz w:val="24"/>
          <w:szCs w:val="24"/>
        </w:rPr>
      </w:pPr>
    </w:p>
    <w:p w14:paraId="4A1B1AF6" w14:textId="77777777" w:rsidR="00A01ADF" w:rsidRPr="00E2154A" w:rsidRDefault="00A01ADF" w:rsidP="00A136C4">
      <w:pPr>
        <w:jc w:val="both"/>
        <w:rPr>
          <w:rFonts w:ascii="Calibri Light" w:hAnsi="Calibri Light" w:cs="Calibri Light"/>
          <w:bCs/>
          <w:iCs/>
          <w:sz w:val="24"/>
          <w:szCs w:val="24"/>
        </w:rPr>
      </w:pPr>
    </w:p>
    <w:p w14:paraId="0CE622EA" w14:textId="77777777" w:rsidR="00A01ADF" w:rsidRPr="00E2154A" w:rsidRDefault="00A01ADF" w:rsidP="00A136C4">
      <w:pPr>
        <w:jc w:val="both"/>
        <w:rPr>
          <w:rFonts w:ascii="Calibri Light" w:hAnsi="Calibri Light" w:cs="Calibri Light"/>
          <w:bCs/>
          <w:iCs/>
          <w:sz w:val="24"/>
          <w:szCs w:val="24"/>
        </w:rPr>
      </w:pPr>
    </w:p>
    <w:p w14:paraId="73D632C9" w14:textId="77777777" w:rsidR="00DD4294" w:rsidRPr="00E2154A" w:rsidRDefault="00587EB4" w:rsidP="00620B37">
      <w:pPr>
        <w:pStyle w:val="Titolo2"/>
        <w:numPr>
          <w:ilvl w:val="0"/>
          <w:numId w:val="7"/>
        </w:numPr>
        <w:rPr>
          <w:rFonts w:ascii="Calibri Light" w:hAnsi="Calibri Light" w:cs="Calibri Light"/>
          <w:color w:val="4472C4"/>
        </w:rPr>
      </w:pPr>
      <w:bookmarkStart w:id="151" w:name="_Toc102995737"/>
      <w:bookmarkStart w:id="152" w:name="_Toc165295876"/>
      <w:r w:rsidRPr="00E2154A">
        <w:rPr>
          <w:rFonts w:ascii="Calibri Light" w:hAnsi="Calibri Light" w:cs="Calibri Light"/>
          <w:color w:val="4472C4"/>
        </w:rPr>
        <w:lastRenderedPageBreak/>
        <w:t>AMBITO DI INTERVENTO,</w:t>
      </w:r>
      <w:r w:rsidR="008F4E10" w:rsidRPr="00E2154A">
        <w:rPr>
          <w:rFonts w:ascii="Calibri Light" w:hAnsi="Calibri Light" w:cs="Calibri Light"/>
          <w:color w:val="4472C4"/>
        </w:rPr>
        <w:t xml:space="preserve"> </w:t>
      </w:r>
      <w:r w:rsidR="00DD4294" w:rsidRPr="00E2154A">
        <w:rPr>
          <w:rFonts w:ascii="Calibri Light" w:hAnsi="Calibri Light" w:cs="Calibri Light"/>
          <w:color w:val="4472C4"/>
        </w:rPr>
        <w:t>MISURE ORGANIZZATIVE GENERALI</w:t>
      </w:r>
      <w:r w:rsidR="008F4E10" w:rsidRPr="00E2154A">
        <w:rPr>
          <w:rFonts w:ascii="Calibri Light" w:hAnsi="Calibri Light" w:cs="Calibri Light"/>
          <w:color w:val="4472C4"/>
        </w:rPr>
        <w:t xml:space="preserve"> E </w:t>
      </w:r>
      <w:r w:rsidR="00DD4294" w:rsidRPr="00E2154A">
        <w:rPr>
          <w:rFonts w:ascii="Calibri Light" w:hAnsi="Calibri Light" w:cs="Calibri Light"/>
          <w:color w:val="4472C4"/>
        </w:rPr>
        <w:t>OBBLIGHI E DIVIETI</w:t>
      </w:r>
      <w:bookmarkEnd w:id="151"/>
      <w:bookmarkEnd w:id="152"/>
      <w:r w:rsidR="00382E40" w:rsidRPr="00E2154A">
        <w:rPr>
          <w:rFonts w:ascii="Calibri Light" w:hAnsi="Calibri Light" w:cs="Calibri Light"/>
          <w:color w:val="4472C4"/>
        </w:rPr>
        <w:t xml:space="preserve"> </w:t>
      </w:r>
    </w:p>
    <w:p w14:paraId="7B6749AB" w14:textId="77777777" w:rsidR="008F4E10" w:rsidRPr="00E2154A" w:rsidRDefault="008F4E10" w:rsidP="00E03546"/>
    <w:p w14:paraId="448220AE" w14:textId="77777777" w:rsidR="00312522" w:rsidRPr="00E2154A" w:rsidRDefault="008F4E10" w:rsidP="00E03546">
      <w:pPr>
        <w:jc w:val="both"/>
        <w:rPr>
          <w:rFonts w:ascii="Calibri Light" w:hAnsi="Calibri Light" w:cs="Calibri Light"/>
          <w:b/>
          <w:noProof/>
          <w:sz w:val="24"/>
          <w:szCs w:val="24"/>
        </w:rPr>
      </w:pPr>
      <w:r w:rsidRPr="00E2154A">
        <w:rPr>
          <w:rFonts w:ascii="Calibri Light" w:hAnsi="Calibri Light" w:cs="Calibri Light"/>
          <w:b/>
          <w:noProof/>
          <w:sz w:val="24"/>
          <w:szCs w:val="24"/>
        </w:rPr>
        <w:t>AMBITO DI INTERVENTO:</w:t>
      </w:r>
    </w:p>
    <w:p w14:paraId="4F2C7AEB" w14:textId="77777777" w:rsidR="007670A7" w:rsidRPr="00E2154A" w:rsidRDefault="0037527B" w:rsidP="00E26CF4">
      <w:pPr>
        <w:spacing w:line="276" w:lineRule="auto"/>
        <w:ind w:right="75"/>
        <w:jc w:val="both"/>
        <w:rPr>
          <w:rFonts w:ascii="Calibri Light" w:hAnsi="Calibri Light" w:cs="Calibri Light"/>
          <w:sz w:val="24"/>
          <w:szCs w:val="24"/>
        </w:rPr>
      </w:pPr>
      <w:bookmarkStart w:id="153" w:name="_Hlk164080607"/>
      <w:r w:rsidRPr="00E2154A">
        <w:rPr>
          <w:rFonts w:ascii="Calibri Light" w:hAnsi="Calibri Light" w:cs="Calibri Light"/>
          <w:sz w:val="24"/>
          <w:szCs w:val="24"/>
        </w:rPr>
        <w:t xml:space="preserve">Le attività oggetto del contratto d’appalto </w:t>
      </w:r>
      <w:r w:rsidR="007670A7" w:rsidRPr="00E2154A">
        <w:rPr>
          <w:rFonts w:ascii="Calibri Light" w:hAnsi="Calibri Light" w:cs="Calibri Light"/>
          <w:sz w:val="24"/>
          <w:szCs w:val="24"/>
        </w:rPr>
        <w:t>potranno svolgersi nei seguenti ambiti:</w:t>
      </w:r>
    </w:p>
    <w:p w14:paraId="78745CB0" w14:textId="77777777" w:rsidR="007670A7" w:rsidRPr="00E2154A" w:rsidRDefault="007670A7" w:rsidP="007670A7">
      <w:pPr>
        <w:numPr>
          <w:ilvl w:val="0"/>
          <w:numId w:val="17"/>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aree di competenza</w:t>
      </w:r>
      <w:r w:rsidR="0037527B" w:rsidRPr="00E2154A">
        <w:rPr>
          <w:rFonts w:ascii="Calibri Light" w:hAnsi="Calibri Light" w:cs="Calibri Light"/>
          <w:sz w:val="24"/>
          <w:szCs w:val="24"/>
        </w:rPr>
        <w:t xml:space="preserve"> della Direzione di Tronco</w:t>
      </w:r>
      <w:r w:rsidR="00807C78" w:rsidRPr="00E2154A">
        <w:rPr>
          <w:rFonts w:ascii="Calibri Light" w:hAnsi="Calibri Light" w:cs="Calibri Light"/>
          <w:sz w:val="24"/>
          <w:szCs w:val="24"/>
        </w:rPr>
        <w:t xml:space="preserve"> (tratte autostradali, stazioni, </w:t>
      </w:r>
      <w:r w:rsidR="00EE6794" w:rsidRPr="00E2154A">
        <w:rPr>
          <w:rFonts w:ascii="Calibri Light" w:hAnsi="Calibri Light" w:cs="Calibri Light"/>
          <w:sz w:val="24"/>
          <w:szCs w:val="24"/>
        </w:rPr>
        <w:t xml:space="preserve">sedi DG/DDTT, </w:t>
      </w:r>
      <w:r w:rsidR="00807C78" w:rsidRPr="00E2154A">
        <w:rPr>
          <w:rFonts w:ascii="Calibri Light" w:hAnsi="Calibri Light" w:cs="Calibri Light"/>
          <w:sz w:val="24"/>
          <w:szCs w:val="24"/>
        </w:rPr>
        <w:t>fabbricati, PM, PN, etc.)</w:t>
      </w:r>
      <w:r w:rsidRPr="00E2154A">
        <w:rPr>
          <w:rFonts w:ascii="Calibri Light" w:hAnsi="Calibri Light" w:cs="Calibri Light"/>
          <w:sz w:val="24"/>
          <w:szCs w:val="24"/>
        </w:rPr>
        <w:t>;</w:t>
      </w:r>
    </w:p>
    <w:p w14:paraId="2314CB8B" w14:textId="77777777" w:rsidR="00E26CF4" w:rsidRPr="00E2154A" w:rsidRDefault="007670A7" w:rsidP="007670A7">
      <w:pPr>
        <w:numPr>
          <w:ilvl w:val="0"/>
          <w:numId w:val="17"/>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 xml:space="preserve">aree di competenza di Soggetti </w:t>
      </w:r>
      <w:r w:rsidR="00E26CF4" w:rsidRPr="00E2154A">
        <w:rPr>
          <w:rFonts w:ascii="Calibri Light" w:hAnsi="Calibri Light" w:cs="Calibri Light"/>
          <w:sz w:val="24"/>
          <w:szCs w:val="24"/>
        </w:rPr>
        <w:t xml:space="preserve">pubblici o privati. </w:t>
      </w:r>
      <w:r w:rsidR="00E26CF4" w:rsidRPr="00E2154A">
        <w:rPr>
          <w:rFonts w:ascii="Calibri Light" w:hAnsi="Calibri Light" w:cs="Calibri Light"/>
          <w:bCs/>
          <w:noProof/>
          <w:sz w:val="24"/>
          <w:szCs w:val="24"/>
        </w:rPr>
        <w:t>In quest’ultima fattispecie, l’Appaltatore deve nello stesso tempo attivarsi in prima persona con il soggetto gestore dei suddetti ambiti pubblici/privati per quanto segue:</w:t>
      </w:r>
    </w:p>
    <w:p w14:paraId="6FD153DB" w14:textId="77777777" w:rsidR="00E26CF4" w:rsidRPr="00E2154A" w:rsidRDefault="00E26CF4" w:rsidP="00E26CF4">
      <w:pPr>
        <w:pStyle w:val="Paragrafoelenco"/>
        <w:numPr>
          <w:ilvl w:val="0"/>
          <w:numId w:val="22"/>
        </w:numPr>
        <w:spacing w:before="120" w:after="120"/>
        <w:ind w:right="317"/>
        <w:jc w:val="both"/>
        <w:rPr>
          <w:rFonts w:ascii="Calibri Light" w:hAnsi="Calibri Light" w:cs="Calibri Light"/>
          <w:bCs/>
          <w:noProof/>
          <w:sz w:val="24"/>
          <w:szCs w:val="24"/>
        </w:rPr>
      </w:pPr>
      <w:r w:rsidRPr="00E2154A">
        <w:rPr>
          <w:rFonts w:ascii="Calibri Light" w:hAnsi="Calibri Light" w:cs="Calibri Light"/>
          <w:bCs/>
          <w:noProof/>
          <w:sz w:val="24"/>
          <w:szCs w:val="24"/>
        </w:rPr>
        <w:t>Ottenere l’autorizzazione all’accesso alle aree in cui verranno svolte le attività oggetto del DUVRI;</w:t>
      </w:r>
    </w:p>
    <w:p w14:paraId="4C8AF9E2" w14:textId="77777777" w:rsidR="00E26CF4" w:rsidRPr="00E2154A" w:rsidRDefault="00E26CF4" w:rsidP="00E26CF4">
      <w:pPr>
        <w:pStyle w:val="Paragrafoelenco"/>
        <w:numPr>
          <w:ilvl w:val="0"/>
          <w:numId w:val="22"/>
        </w:numPr>
        <w:spacing w:before="120" w:after="120"/>
        <w:ind w:right="317"/>
        <w:jc w:val="both"/>
        <w:rPr>
          <w:rFonts w:ascii="Calibri Light" w:hAnsi="Calibri Light" w:cs="Calibri Light"/>
          <w:bCs/>
          <w:noProof/>
          <w:sz w:val="24"/>
          <w:szCs w:val="24"/>
        </w:rPr>
      </w:pPr>
      <w:r w:rsidRPr="00E2154A">
        <w:rPr>
          <w:rFonts w:ascii="Calibri Light" w:hAnsi="Calibri Light" w:cs="Calibri Light"/>
          <w:bCs/>
          <w:noProof/>
          <w:sz w:val="24"/>
          <w:szCs w:val="24"/>
        </w:rPr>
        <w:t>Attenersi alle eventuali disposizioni fornite dal soggetto gestore delle aree in relazione ai rischi interferenziali e ambientali presenti;</w:t>
      </w:r>
    </w:p>
    <w:p w14:paraId="0AA140BA" w14:textId="77777777" w:rsidR="00E26CF4" w:rsidRPr="00E2154A" w:rsidRDefault="00E26CF4" w:rsidP="00E26CF4">
      <w:pPr>
        <w:pStyle w:val="Paragrafoelenco"/>
        <w:numPr>
          <w:ilvl w:val="0"/>
          <w:numId w:val="22"/>
        </w:numPr>
        <w:spacing w:before="120" w:after="120"/>
        <w:ind w:right="317"/>
        <w:jc w:val="both"/>
        <w:rPr>
          <w:rFonts w:ascii="Calibri Light" w:hAnsi="Calibri Light" w:cs="Calibri Light"/>
          <w:bCs/>
          <w:noProof/>
          <w:sz w:val="24"/>
          <w:szCs w:val="24"/>
        </w:rPr>
      </w:pPr>
      <w:r w:rsidRPr="00E2154A">
        <w:rPr>
          <w:rFonts w:ascii="Calibri Light" w:hAnsi="Calibri Light" w:cs="Calibri Light"/>
          <w:bCs/>
          <w:noProof/>
          <w:sz w:val="24"/>
          <w:szCs w:val="24"/>
        </w:rPr>
        <w:t>Informare il soggetto gestore delle aree circa le modalità e i tempi di esecuzione delle attività oggetto del DUVRI.</w:t>
      </w:r>
    </w:p>
    <w:p w14:paraId="673CC914" w14:textId="77777777" w:rsidR="00E26CF4" w:rsidRPr="00E2154A" w:rsidRDefault="00E26CF4" w:rsidP="00D46193">
      <w:pPr>
        <w:spacing w:before="120" w:after="120"/>
        <w:ind w:left="709" w:right="317"/>
        <w:jc w:val="both"/>
        <w:rPr>
          <w:rFonts w:ascii="Calibri Light" w:hAnsi="Calibri Light" w:cs="Calibri Light"/>
          <w:bCs/>
          <w:noProof/>
          <w:sz w:val="24"/>
          <w:szCs w:val="24"/>
        </w:rPr>
      </w:pPr>
      <w:r w:rsidRPr="00E2154A">
        <w:rPr>
          <w:rFonts w:ascii="Calibri Light" w:hAnsi="Calibri Light" w:cs="Calibri Light"/>
          <w:bCs/>
          <w:noProof/>
          <w:sz w:val="24"/>
          <w:szCs w:val="24"/>
        </w:rPr>
        <w:t>Quanto riportato ai punti b e c, sarà oggetto di integrazione da parte del RUP del DUVRIPreliminare attraverso gli specifici verbali</w:t>
      </w:r>
      <w:r w:rsidR="004E1F75" w:rsidRPr="00E2154A">
        <w:rPr>
          <w:rFonts w:ascii="Calibri Light" w:hAnsi="Calibri Light" w:cs="Calibri Light"/>
          <w:bCs/>
          <w:noProof/>
          <w:sz w:val="24"/>
          <w:szCs w:val="24"/>
        </w:rPr>
        <w:t xml:space="preserve"> di cui al cap. 3</w:t>
      </w:r>
      <w:r w:rsidRPr="00E2154A">
        <w:rPr>
          <w:rFonts w:ascii="Calibri Light" w:hAnsi="Calibri Light" w:cs="Calibri Light"/>
          <w:bCs/>
          <w:noProof/>
          <w:sz w:val="24"/>
          <w:szCs w:val="24"/>
        </w:rPr>
        <w:t>.</w:t>
      </w:r>
    </w:p>
    <w:p w14:paraId="21FAF63C" w14:textId="77777777" w:rsidR="007670A7" w:rsidRPr="00E2154A" w:rsidRDefault="007670A7" w:rsidP="007670A7">
      <w:pPr>
        <w:numPr>
          <w:ilvl w:val="0"/>
          <w:numId w:val="17"/>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Cantieri in Titolo IV già presenti su tratta. Per quanto riguarda le informazioni per l’Appaltatore circa i rischi interferenziali e ambientali presenti nelle aree di lavoro e il coordinamento con il Committente e il Datore di lavoro che ha la disponibilità giuridica dei luoghi, si dovrà fare riferimento al PSC (Piano di sicurezza e di coordinamento) al cui interno sono riportati i rischi e le relative misure preventive e protettive per quanto riguarda:</w:t>
      </w:r>
    </w:p>
    <w:p w14:paraId="33C519D7" w14:textId="77777777" w:rsidR="007670A7" w:rsidRPr="00E2154A" w:rsidRDefault="007670A7" w:rsidP="007670A7">
      <w:pPr>
        <w:spacing w:line="276" w:lineRule="auto"/>
        <w:ind w:left="708" w:right="75"/>
        <w:jc w:val="both"/>
        <w:rPr>
          <w:rFonts w:ascii="Calibri Light" w:hAnsi="Calibri Light" w:cs="Calibri Light"/>
          <w:sz w:val="24"/>
          <w:szCs w:val="24"/>
        </w:rPr>
      </w:pPr>
      <w:r w:rsidRPr="00E2154A">
        <w:rPr>
          <w:rFonts w:ascii="Calibri Light" w:hAnsi="Calibri Light" w:cs="Calibri Light"/>
          <w:sz w:val="24"/>
          <w:szCs w:val="24"/>
        </w:rPr>
        <w:t>-</w:t>
      </w:r>
      <w:r w:rsidRPr="00E2154A">
        <w:rPr>
          <w:rFonts w:ascii="Calibri Light" w:hAnsi="Calibri Light" w:cs="Calibri Light"/>
          <w:sz w:val="24"/>
          <w:szCs w:val="24"/>
        </w:rPr>
        <w:tab/>
        <w:t>Area di cantiere;</w:t>
      </w:r>
    </w:p>
    <w:p w14:paraId="2B7D0FDE" w14:textId="77777777" w:rsidR="007670A7" w:rsidRPr="00E2154A" w:rsidRDefault="007670A7" w:rsidP="007670A7">
      <w:pPr>
        <w:spacing w:line="276" w:lineRule="auto"/>
        <w:ind w:left="708" w:right="75"/>
        <w:jc w:val="both"/>
        <w:rPr>
          <w:rFonts w:ascii="Calibri Light" w:hAnsi="Calibri Light" w:cs="Calibri Light"/>
          <w:sz w:val="24"/>
          <w:szCs w:val="24"/>
        </w:rPr>
      </w:pPr>
      <w:r w:rsidRPr="00E2154A">
        <w:rPr>
          <w:rFonts w:ascii="Calibri Light" w:hAnsi="Calibri Light" w:cs="Calibri Light"/>
          <w:sz w:val="24"/>
          <w:szCs w:val="24"/>
        </w:rPr>
        <w:t>-</w:t>
      </w:r>
      <w:r w:rsidRPr="00E2154A">
        <w:rPr>
          <w:rFonts w:ascii="Calibri Light" w:hAnsi="Calibri Light" w:cs="Calibri Light"/>
          <w:sz w:val="24"/>
          <w:szCs w:val="24"/>
        </w:rPr>
        <w:tab/>
        <w:t>Organizzazione del cantiere;</w:t>
      </w:r>
    </w:p>
    <w:p w14:paraId="77D68B6A" w14:textId="77777777" w:rsidR="007670A7" w:rsidRPr="00E2154A" w:rsidRDefault="007670A7" w:rsidP="007670A7">
      <w:pPr>
        <w:spacing w:line="276" w:lineRule="auto"/>
        <w:ind w:left="708" w:right="75"/>
        <w:jc w:val="both"/>
        <w:rPr>
          <w:rFonts w:ascii="Calibri Light" w:hAnsi="Calibri Light" w:cs="Calibri Light"/>
          <w:sz w:val="24"/>
          <w:szCs w:val="24"/>
        </w:rPr>
      </w:pPr>
      <w:r w:rsidRPr="00E2154A">
        <w:rPr>
          <w:rFonts w:ascii="Calibri Light" w:hAnsi="Calibri Light" w:cs="Calibri Light"/>
          <w:sz w:val="24"/>
          <w:szCs w:val="24"/>
        </w:rPr>
        <w:t>-</w:t>
      </w:r>
      <w:r w:rsidRPr="00E2154A">
        <w:rPr>
          <w:rFonts w:ascii="Calibri Light" w:hAnsi="Calibri Light" w:cs="Calibri Light"/>
          <w:sz w:val="24"/>
          <w:szCs w:val="24"/>
        </w:rPr>
        <w:tab/>
        <w:t>Lavorazioni;</w:t>
      </w:r>
    </w:p>
    <w:p w14:paraId="7CAF648E" w14:textId="77777777" w:rsidR="007670A7" w:rsidRPr="00E2154A" w:rsidRDefault="007670A7" w:rsidP="007670A7">
      <w:pPr>
        <w:spacing w:line="276" w:lineRule="auto"/>
        <w:ind w:left="708" w:right="75"/>
        <w:jc w:val="both"/>
        <w:rPr>
          <w:rFonts w:ascii="Calibri Light" w:hAnsi="Calibri Light" w:cs="Calibri Light"/>
          <w:sz w:val="24"/>
          <w:szCs w:val="24"/>
        </w:rPr>
      </w:pPr>
      <w:r w:rsidRPr="00E2154A">
        <w:rPr>
          <w:rFonts w:ascii="Calibri Light" w:hAnsi="Calibri Light" w:cs="Calibri Light"/>
          <w:sz w:val="24"/>
          <w:szCs w:val="24"/>
        </w:rPr>
        <w:t>-</w:t>
      </w:r>
      <w:r w:rsidRPr="00E2154A">
        <w:rPr>
          <w:rFonts w:ascii="Calibri Light" w:hAnsi="Calibri Light" w:cs="Calibri Light"/>
          <w:sz w:val="24"/>
          <w:szCs w:val="24"/>
        </w:rPr>
        <w:tab/>
        <w:t>Gestione delle interferenze e</w:t>
      </w:r>
    </w:p>
    <w:p w14:paraId="6FB18FF2" w14:textId="77777777" w:rsidR="007670A7" w:rsidRPr="00E2154A" w:rsidRDefault="007670A7" w:rsidP="007670A7">
      <w:pPr>
        <w:spacing w:line="276" w:lineRule="auto"/>
        <w:ind w:left="708" w:right="75"/>
        <w:jc w:val="both"/>
        <w:rPr>
          <w:rFonts w:ascii="Calibri Light" w:hAnsi="Calibri Light" w:cs="Calibri Light"/>
          <w:sz w:val="24"/>
          <w:szCs w:val="24"/>
        </w:rPr>
      </w:pPr>
      <w:r w:rsidRPr="00E2154A">
        <w:rPr>
          <w:rFonts w:ascii="Calibri Light" w:hAnsi="Calibri Light" w:cs="Calibri Light"/>
          <w:sz w:val="24"/>
          <w:szCs w:val="24"/>
        </w:rPr>
        <w:t>-</w:t>
      </w:r>
      <w:r w:rsidRPr="00E2154A">
        <w:rPr>
          <w:rFonts w:ascii="Calibri Light" w:hAnsi="Calibri Light" w:cs="Calibri Light"/>
          <w:sz w:val="24"/>
          <w:szCs w:val="24"/>
        </w:rPr>
        <w:tab/>
        <w:t>Coordinamento delle lavorazioni;</w:t>
      </w:r>
    </w:p>
    <w:p w14:paraId="09EC3A91" w14:textId="77777777" w:rsidR="007670A7" w:rsidRPr="00E2154A" w:rsidRDefault="007670A7" w:rsidP="007670A7">
      <w:pPr>
        <w:spacing w:line="276" w:lineRule="auto"/>
        <w:ind w:left="708" w:right="75"/>
        <w:jc w:val="both"/>
        <w:rPr>
          <w:rFonts w:ascii="Calibri Light" w:hAnsi="Calibri Light" w:cs="Calibri Light"/>
          <w:sz w:val="24"/>
          <w:szCs w:val="24"/>
        </w:rPr>
      </w:pPr>
      <w:r w:rsidRPr="00E2154A">
        <w:rPr>
          <w:rFonts w:ascii="Calibri Light" w:hAnsi="Calibri Light" w:cs="Calibri Light"/>
          <w:sz w:val="24"/>
          <w:szCs w:val="24"/>
        </w:rPr>
        <w:t>-</w:t>
      </w:r>
      <w:r w:rsidRPr="00E2154A">
        <w:rPr>
          <w:rFonts w:ascii="Calibri Light" w:hAnsi="Calibri Light" w:cs="Calibri Light"/>
          <w:sz w:val="24"/>
          <w:szCs w:val="24"/>
        </w:rPr>
        <w:tab/>
        <w:t>Gestione delle emergenze.</w:t>
      </w:r>
    </w:p>
    <w:p w14:paraId="468F85B2" w14:textId="77777777" w:rsidR="007670A7" w:rsidRPr="00E2154A" w:rsidRDefault="007670A7" w:rsidP="007670A7">
      <w:pPr>
        <w:spacing w:line="276" w:lineRule="auto"/>
        <w:ind w:right="75"/>
        <w:jc w:val="both"/>
        <w:rPr>
          <w:rFonts w:ascii="Calibri Light" w:hAnsi="Calibri Light" w:cs="Calibri Light"/>
          <w:sz w:val="24"/>
          <w:szCs w:val="24"/>
        </w:rPr>
      </w:pPr>
    </w:p>
    <w:p w14:paraId="0B08E046" w14:textId="77777777" w:rsidR="007670A7" w:rsidRPr="00E2154A" w:rsidRDefault="007670A7" w:rsidP="007670A7">
      <w:p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Sono presenti i POS delle imprese esecutrici relativi alle attività svolte nel cantiere in Titolo IV.</w:t>
      </w:r>
    </w:p>
    <w:p w14:paraId="6E909267" w14:textId="77777777" w:rsidR="007670A7" w:rsidRPr="00E2154A" w:rsidRDefault="007670A7" w:rsidP="007670A7">
      <w:p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 xml:space="preserve">Eventuali altri rischi non previsti all’interno del suddetto PSC ma individuati in cantiere dal Appaltatore o all’interno del presente documento, saranno oggetto di riunione </w:t>
      </w:r>
      <w:proofErr w:type="gramStart"/>
      <w:r w:rsidRPr="00E2154A">
        <w:rPr>
          <w:rFonts w:ascii="Calibri Light" w:hAnsi="Calibri Light" w:cs="Calibri Light"/>
          <w:sz w:val="24"/>
          <w:szCs w:val="24"/>
        </w:rPr>
        <w:t>di  coordinamento</w:t>
      </w:r>
      <w:proofErr w:type="gramEnd"/>
      <w:r w:rsidRPr="00E2154A">
        <w:rPr>
          <w:rFonts w:ascii="Calibri Light" w:hAnsi="Calibri Light" w:cs="Calibri Light"/>
          <w:sz w:val="24"/>
          <w:szCs w:val="24"/>
        </w:rPr>
        <w:t xml:space="preserve"> con il CSE e con i preposti delle imprese affidatarie e dovranno essere integrati nel PSC e nel DUVRI attraverso i Verbali di modifica e integrazione del DUVRI o i Verbali di riunione di cooperazione e coordinamento in corso di attività. Inoltre:</w:t>
      </w:r>
    </w:p>
    <w:p w14:paraId="3B4D635E" w14:textId="77777777" w:rsidR="007670A7" w:rsidRPr="00E2154A" w:rsidRDefault="007670A7" w:rsidP="007670A7">
      <w:pPr>
        <w:numPr>
          <w:ilvl w:val="0"/>
          <w:numId w:val="24"/>
        </w:numPr>
        <w:tabs>
          <w:tab w:val="left" w:pos="213"/>
        </w:tabs>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 xml:space="preserve">L’accesso deve essere concordato con il Preposto dell’impresa affidataria; </w:t>
      </w:r>
    </w:p>
    <w:p w14:paraId="22E9E0FF" w14:textId="77777777" w:rsidR="007670A7" w:rsidRPr="00E2154A" w:rsidRDefault="007670A7" w:rsidP="007670A7">
      <w:pPr>
        <w:numPr>
          <w:ilvl w:val="0"/>
          <w:numId w:val="24"/>
        </w:numPr>
        <w:tabs>
          <w:tab w:val="left" w:pos="213"/>
        </w:tabs>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lastRenderedPageBreak/>
        <w:t xml:space="preserve">Nelle aree di cantiere i lavoratori dell’appaltatore devono essere </w:t>
      </w:r>
      <w:r w:rsidRPr="00E2154A">
        <w:rPr>
          <w:rFonts w:ascii="Calibri Light" w:hAnsi="Calibri Light" w:cs="Calibri Light"/>
          <w:b/>
          <w:bCs/>
          <w:sz w:val="24"/>
          <w:szCs w:val="24"/>
        </w:rPr>
        <w:t>sempre accompagnati</w:t>
      </w:r>
      <w:r w:rsidRPr="00E2154A">
        <w:rPr>
          <w:rFonts w:ascii="Calibri Light" w:hAnsi="Calibri Light" w:cs="Calibri Light"/>
          <w:sz w:val="24"/>
          <w:szCs w:val="24"/>
        </w:rPr>
        <w:t xml:space="preserve"> da un rappresentante del Committente (RUP o DEC) o da un suo assistente in materia di sicurezza e/o dal CSE, DL e/o dal HSE Manager e/o HSE </w:t>
      </w:r>
      <w:proofErr w:type="spellStart"/>
      <w:r w:rsidRPr="00E2154A">
        <w:rPr>
          <w:rFonts w:ascii="Calibri Light" w:hAnsi="Calibri Light" w:cs="Calibri Light"/>
          <w:sz w:val="24"/>
          <w:szCs w:val="24"/>
        </w:rPr>
        <w:t>Specialist</w:t>
      </w:r>
      <w:proofErr w:type="spellEnd"/>
      <w:r w:rsidRPr="00E2154A">
        <w:rPr>
          <w:rFonts w:ascii="Calibri Light" w:hAnsi="Calibri Light" w:cs="Calibri Light"/>
          <w:sz w:val="24"/>
          <w:szCs w:val="24"/>
        </w:rPr>
        <w:t xml:space="preserve"> e/o dall’impresa affidataria dei Lavori del cantiere in cui si svolgeranno le attività del contratto (Capo Cantiere, RSPP, Preposto del cantiere interessato dalle attività del DUVRI). Le visite nel cantiere devono essere programmate con le stesse figure;</w:t>
      </w:r>
    </w:p>
    <w:p w14:paraId="016953EF" w14:textId="77777777" w:rsidR="007670A7" w:rsidRPr="00E2154A" w:rsidRDefault="007670A7" w:rsidP="007670A7">
      <w:pPr>
        <w:numPr>
          <w:ilvl w:val="0"/>
          <w:numId w:val="24"/>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 xml:space="preserve">Attenersi sempre alle disposizioni del Preposto dell’impresa affidataria in relazione alle modalità di accesso, manovra e parcheggio delle proprie autovetture e alle modalità di spostamento a piedi all’interno del cantiere; </w:t>
      </w:r>
    </w:p>
    <w:p w14:paraId="40C59B44" w14:textId="77777777" w:rsidR="007670A7" w:rsidRPr="00E2154A" w:rsidRDefault="007670A7" w:rsidP="007670A7">
      <w:pPr>
        <w:numPr>
          <w:ilvl w:val="0"/>
          <w:numId w:val="24"/>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 xml:space="preserve">Attuare quanto disposto dal CSE e/o dal responsabile dell’impresa affidataria (Preposto, Capo cantiere, etc.), in relazione alle fasi di lavorazione in atto nel cantiere e in riferimento a quanto previsto nei documenti di Sicurezza (Piano di Sicurezza e Coordinamento, POS e Riunioni di Coordinamento) su: </w:t>
      </w:r>
    </w:p>
    <w:p w14:paraId="77E25651" w14:textId="77777777" w:rsidR="007670A7" w:rsidRPr="00E2154A" w:rsidRDefault="007670A7" w:rsidP="007670A7">
      <w:pPr>
        <w:numPr>
          <w:ilvl w:val="0"/>
          <w:numId w:val="25"/>
        </w:numPr>
        <w:spacing w:line="276" w:lineRule="auto"/>
        <w:ind w:left="993" w:right="75"/>
        <w:jc w:val="both"/>
        <w:rPr>
          <w:rFonts w:ascii="Calibri Light" w:hAnsi="Calibri Light" w:cs="Calibri Light"/>
          <w:sz w:val="24"/>
          <w:szCs w:val="24"/>
        </w:rPr>
      </w:pPr>
      <w:r w:rsidRPr="00E2154A">
        <w:rPr>
          <w:rFonts w:ascii="Calibri Light" w:hAnsi="Calibri Light" w:cs="Calibri Light"/>
          <w:sz w:val="24"/>
          <w:szCs w:val="24"/>
        </w:rPr>
        <w:t>i rischi presenti e le relative misure preventive e protettive;</w:t>
      </w:r>
    </w:p>
    <w:p w14:paraId="41166C31" w14:textId="77777777" w:rsidR="007670A7" w:rsidRPr="00E2154A" w:rsidRDefault="007670A7" w:rsidP="007670A7">
      <w:pPr>
        <w:numPr>
          <w:ilvl w:val="0"/>
          <w:numId w:val="25"/>
        </w:numPr>
        <w:spacing w:line="276" w:lineRule="auto"/>
        <w:ind w:left="993" w:right="75"/>
        <w:jc w:val="both"/>
        <w:rPr>
          <w:rFonts w:ascii="Calibri Light" w:hAnsi="Calibri Light" w:cs="Calibri Light"/>
          <w:sz w:val="24"/>
          <w:szCs w:val="24"/>
        </w:rPr>
      </w:pPr>
      <w:r w:rsidRPr="00E2154A">
        <w:rPr>
          <w:rFonts w:ascii="Calibri Light" w:hAnsi="Calibri Light" w:cs="Calibri Light"/>
          <w:sz w:val="24"/>
          <w:szCs w:val="24"/>
        </w:rPr>
        <w:t>le norme di comportamento;</w:t>
      </w:r>
    </w:p>
    <w:p w14:paraId="14417CEE" w14:textId="77777777" w:rsidR="007670A7" w:rsidRPr="00E2154A" w:rsidRDefault="007670A7" w:rsidP="007670A7">
      <w:pPr>
        <w:numPr>
          <w:ilvl w:val="0"/>
          <w:numId w:val="25"/>
        </w:numPr>
        <w:spacing w:line="276" w:lineRule="auto"/>
        <w:ind w:left="993" w:right="75"/>
        <w:jc w:val="both"/>
        <w:rPr>
          <w:rFonts w:ascii="Calibri Light" w:hAnsi="Calibri Light" w:cs="Calibri Light"/>
          <w:sz w:val="24"/>
          <w:szCs w:val="24"/>
        </w:rPr>
      </w:pPr>
      <w:r w:rsidRPr="00E2154A">
        <w:rPr>
          <w:rFonts w:ascii="Calibri Light" w:hAnsi="Calibri Light" w:cs="Calibri Light"/>
          <w:sz w:val="24"/>
          <w:szCs w:val="24"/>
        </w:rPr>
        <w:t>il lay-out del cantiere (luoghi in cui poter transitare ed altri dove è vietato);</w:t>
      </w:r>
    </w:p>
    <w:p w14:paraId="2F6263DE" w14:textId="77777777" w:rsidR="007670A7" w:rsidRPr="00E2154A" w:rsidRDefault="007670A7" w:rsidP="007670A7">
      <w:pPr>
        <w:numPr>
          <w:ilvl w:val="0"/>
          <w:numId w:val="25"/>
        </w:numPr>
        <w:spacing w:line="276" w:lineRule="auto"/>
        <w:ind w:left="993" w:right="75"/>
        <w:jc w:val="both"/>
        <w:rPr>
          <w:rFonts w:ascii="Calibri Light" w:hAnsi="Calibri Light" w:cs="Calibri Light"/>
          <w:sz w:val="24"/>
          <w:szCs w:val="24"/>
        </w:rPr>
      </w:pPr>
      <w:r w:rsidRPr="00E2154A">
        <w:rPr>
          <w:rFonts w:ascii="Calibri Light" w:hAnsi="Calibri Light" w:cs="Calibri Light"/>
          <w:sz w:val="24"/>
          <w:szCs w:val="24"/>
        </w:rPr>
        <w:t>ogni altra eventuale informazione necessaria al fine di garantirne la sicurezza.</w:t>
      </w:r>
    </w:p>
    <w:p w14:paraId="6C9E1855" w14:textId="77777777" w:rsidR="007670A7" w:rsidRPr="00E2154A" w:rsidRDefault="007670A7" w:rsidP="00D46193">
      <w:pPr>
        <w:numPr>
          <w:ilvl w:val="0"/>
          <w:numId w:val="24"/>
        </w:numPr>
        <w:spacing w:line="276" w:lineRule="auto"/>
        <w:ind w:right="75"/>
        <w:jc w:val="both"/>
        <w:rPr>
          <w:rFonts w:ascii="Calibri Light" w:hAnsi="Calibri Light" w:cs="Calibri Light"/>
          <w:sz w:val="24"/>
          <w:szCs w:val="24"/>
        </w:rPr>
      </w:pPr>
      <w:proofErr w:type="gramStart"/>
      <w:r w:rsidRPr="00E2154A">
        <w:rPr>
          <w:rFonts w:ascii="Calibri Light" w:hAnsi="Calibri Light" w:cs="Calibri Light"/>
          <w:sz w:val="24"/>
          <w:szCs w:val="24"/>
        </w:rPr>
        <w:t>E’</w:t>
      </w:r>
      <w:proofErr w:type="gramEnd"/>
      <w:r w:rsidRPr="00E2154A">
        <w:rPr>
          <w:rFonts w:ascii="Calibri Light" w:hAnsi="Calibri Light" w:cs="Calibri Light"/>
          <w:sz w:val="24"/>
          <w:szCs w:val="24"/>
        </w:rPr>
        <w:t xml:space="preserve"> vietato l’accesso in aree di cantiere destinate ad altre attività; in caso di interventi in aree in cui già insistono altri lavori, l’accesso all’area e l’eventuale posizionamento dei mezzi devono essere preventivamente concordati con il Responsabile dell’area di lavoro (Preposto/Capo Cantiere/CSE/DL).</w:t>
      </w:r>
    </w:p>
    <w:bookmarkEnd w:id="153"/>
    <w:p w14:paraId="0818692C" w14:textId="77777777" w:rsidR="00E26CF4" w:rsidRPr="00E2154A" w:rsidRDefault="00E26CF4" w:rsidP="007D0CB6">
      <w:pPr>
        <w:jc w:val="both"/>
        <w:rPr>
          <w:rFonts w:ascii="Calibri Light" w:hAnsi="Calibri Light" w:cs="Calibri Light"/>
          <w:b/>
          <w:noProof/>
          <w:sz w:val="24"/>
          <w:szCs w:val="24"/>
        </w:rPr>
      </w:pPr>
    </w:p>
    <w:p w14:paraId="2B876CDD" w14:textId="77777777" w:rsidR="008F4E10" w:rsidRPr="00E2154A" w:rsidRDefault="008F4E10" w:rsidP="007D0CB6">
      <w:pPr>
        <w:jc w:val="both"/>
        <w:rPr>
          <w:rFonts w:ascii="Calibri Light" w:hAnsi="Calibri Light" w:cs="Calibri Light"/>
          <w:b/>
          <w:noProof/>
          <w:sz w:val="24"/>
          <w:szCs w:val="24"/>
        </w:rPr>
      </w:pPr>
      <w:r w:rsidRPr="00E2154A">
        <w:rPr>
          <w:rFonts w:ascii="Calibri Light" w:hAnsi="Calibri Light" w:cs="Calibri Light"/>
          <w:b/>
          <w:noProof/>
          <w:sz w:val="24"/>
          <w:szCs w:val="24"/>
        </w:rPr>
        <w:t xml:space="preserve">MISURE ORGANIZZATIVE GENERALI E OBBLIGHI E DIVIETI </w:t>
      </w:r>
    </w:p>
    <w:p w14:paraId="056836C0" w14:textId="77777777" w:rsidR="00312522" w:rsidRPr="00E2154A" w:rsidRDefault="00312522" w:rsidP="007D0CB6"/>
    <w:p w14:paraId="0A091CC6" w14:textId="77777777" w:rsidR="003F254F" w:rsidRPr="00E2154A" w:rsidRDefault="003F254F" w:rsidP="00620B37">
      <w:pPr>
        <w:numPr>
          <w:ilvl w:val="0"/>
          <w:numId w:val="11"/>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Tutti coloro che entrano in cantiere</w:t>
      </w:r>
      <w:r w:rsidR="002C6056" w:rsidRPr="00E2154A">
        <w:rPr>
          <w:rFonts w:ascii="Calibri Light" w:hAnsi="Calibri Light" w:cs="Calibri Light"/>
          <w:sz w:val="24"/>
          <w:szCs w:val="24"/>
        </w:rPr>
        <w:t xml:space="preserve"> sia sulla rete ASPI (nastro autostradale, piazzole, piste di stazione, aree di servizio, Direzione di Tronco</w:t>
      </w:r>
      <w:r w:rsidR="000253C0" w:rsidRPr="00E2154A">
        <w:rPr>
          <w:rFonts w:ascii="Calibri Light" w:hAnsi="Calibri Light" w:cs="Calibri Light"/>
          <w:sz w:val="24"/>
          <w:szCs w:val="24"/>
        </w:rPr>
        <w:t xml:space="preserve"> etc.</w:t>
      </w:r>
      <w:r w:rsidR="002C6056" w:rsidRPr="00E2154A">
        <w:rPr>
          <w:rFonts w:ascii="Calibri Light" w:hAnsi="Calibri Light" w:cs="Calibri Light"/>
          <w:sz w:val="24"/>
          <w:szCs w:val="24"/>
        </w:rPr>
        <w:t>) che in ambito extra autostradale</w:t>
      </w:r>
      <w:r w:rsidRPr="00E2154A">
        <w:rPr>
          <w:rFonts w:ascii="Calibri Light" w:hAnsi="Calibri Light" w:cs="Calibri Light"/>
          <w:sz w:val="24"/>
          <w:szCs w:val="24"/>
        </w:rPr>
        <w:t xml:space="preserve"> </w:t>
      </w:r>
      <w:r w:rsidR="008C7C09" w:rsidRPr="00E2154A">
        <w:rPr>
          <w:rFonts w:ascii="Calibri Light" w:hAnsi="Calibri Light" w:cs="Calibri Light"/>
          <w:sz w:val="24"/>
          <w:szCs w:val="24"/>
        </w:rPr>
        <w:t>devono</w:t>
      </w:r>
      <w:r w:rsidRPr="00E2154A">
        <w:rPr>
          <w:rFonts w:ascii="Calibri Light" w:hAnsi="Calibri Light" w:cs="Calibri Light"/>
          <w:sz w:val="24"/>
          <w:szCs w:val="24"/>
        </w:rPr>
        <w:t xml:space="preserve"> avere una </w:t>
      </w:r>
      <w:r w:rsidRPr="00E2154A">
        <w:rPr>
          <w:rFonts w:ascii="Calibri Light" w:hAnsi="Calibri Light" w:cs="Calibri Light"/>
          <w:b/>
          <w:bCs/>
          <w:sz w:val="24"/>
          <w:szCs w:val="24"/>
        </w:rPr>
        <w:t>dotazione minima obbligatoria</w:t>
      </w:r>
      <w:r w:rsidR="007F6ADF" w:rsidRPr="00E2154A">
        <w:rPr>
          <w:rFonts w:ascii="Calibri Light" w:hAnsi="Calibri Light" w:cs="Calibri Light"/>
          <w:b/>
          <w:bCs/>
          <w:sz w:val="24"/>
          <w:szCs w:val="24"/>
        </w:rPr>
        <w:t xml:space="preserve"> di</w:t>
      </w:r>
      <w:r w:rsidRPr="00E2154A">
        <w:rPr>
          <w:rFonts w:ascii="Calibri Light" w:hAnsi="Calibri Light" w:cs="Calibri Light"/>
          <w:sz w:val="24"/>
          <w:szCs w:val="24"/>
        </w:rPr>
        <w:t xml:space="preserve"> </w:t>
      </w:r>
      <w:r w:rsidRPr="00E2154A">
        <w:rPr>
          <w:rFonts w:ascii="Calibri Light" w:hAnsi="Calibri Light" w:cs="Calibri Light"/>
          <w:b/>
          <w:bCs/>
          <w:sz w:val="24"/>
          <w:szCs w:val="24"/>
        </w:rPr>
        <w:t>DPI</w:t>
      </w:r>
      <w:r w:rsidRPr="00E2154A">
        <w:rPr>
          <w:rFonts w:ascii="Calibri Light" w:hAnsi="Calibri Light" w:cs="Calibri Light"/>
          <w:sz w:val="24"/>
          <w:szCs w:val="24"/>
        </w:rPr>
        <w:t xml:space="preserve"> </w:t>
      </w:r>
      <w:r w:rsidR="007F6ADF" w:rsidRPr="00E2154A">
        <w:rPr>
          <w:rFonts w:ascii="Calibri Light" w:hAnsi="Calibri Light" w:cs="Calibri Light"/>
          <w:sz w:val="24"/>
          <w:szCs w:val="24"/>
        </w:rPr>
        <w:t>(</w:t>
      </w:r>
      <w:r w:rsidR="007F6ADF" w:rsidRPr="00E2154A">
        <w:rPr>
          <w:rFonts w:ascii="Calibri Light" w:hAnsi="Calibri Light" w:cs="Calibri Light"/>
          <w:b/>
          <w:bCs/>
          <w:sz w:val="24"/>
          <w:szCs w:val="24"/>
        </w:rPr>
        <w:t>DRESS CODE ASPI</w:t>
      </w:r>
      <w:r w:rsidR="007F6ADF" w:rsidRPr="00E2154A">
        <w:rPr>
          <w:rFonts w:ascii="Calibri Light" w:hAnsi="Calibri Light" w:cs="Calibri Light"/>
          <w:sz w:val="24"/>
          <w:szCs w:val="24"/>
        </w:rPr>
        <w:t xml:space="preserve">) </w:t>
      </w:r>
      <w:r w:rsidRPr="00E2154A">
        <w:rPr>
          <w:rFonts w:ascii="Calibri Light" w:hAnsi="Calibri Light" w:cs="Calibri Light"/>
          <w:sz w:val="24"/>
          <w:szCs w:val="24"/>
        </w:rPr>
        <w:t>da indossare in qualsiasi area di cantiere e durante qualsiasi attività lavorativa:</w:t>
      </w:r>
    </w:p>
    <w:p w14:paraId="1AA1942D" w14:textId="77777777" w:rsidR="003F254F" w:rsidRPr="00E2154A" w:rsidRDefault="003F254F" w:rsidP="00620B37">
      <w:pPr>
        <w:numPr>
          <w:ilvl w:val="0"/>
          <w:numId w:val="10"/>
        </w:numPr>
        <w:spacing w:line="276" w:lineRule="auto"/>
        <w:ind w:left="1418" w:right="75"/>
        <w:jc w:val="both"/>
        <w:rPr>
          <w:rFonts w:ascii="Calibri Light" w:hAnsi="Calibri Light" w:cs="Calibri Light"/>
          <w:b/>
          <w:bCs/>
          <w:sz w:val="24"/>
          <w:szCs w:val="24"/>
        </w:rPr>
      </w:pPr>
      <w:r w:rsidRPr="00E2154A">
        <w:rPr>
          <w:rFonts w:ascii="Calibri Light" w:hAnsi="Calibri Light" w:cs="Calibri Light"/>
          <w:b/>
          <w:bCs/>
          <w:sz w:val="24"/>
          <w:szCs w:val="24"/>
        </w:rPr>
        <w:t>Elmetto di protezione;</w:t>
      </w:r>
    </w:p>
    <w:p w14:paraId="43BE3752" w14:textId="77777777" w:rsidR="003F254F" w:rsidRPr="00E2154A" w:rsidRDefault="003F254F" w:rsidP="00620B37">
      <w:pPr>
        <w:numPr>
          <w:ilvl w:val="0"/>
          <w:numId w:val="10"/>
        </w:numPr>
        <w:spacing w:line="276" w:lineRule="auto"/>
        <w:ind w:left="1418" w:right="75"/>
        <w:jc w:val="both"/>
        <w:rPr>
          <w:rFonts w:ascii="Calibri Light" w:hAnsi="Calibri Light" w:cs="Calibri Light"/>
          <w:b/>
          <w:bCs/>
          <w:sz w:val="24"/>
          <w:szCs w:val="24"/>
        </w:rPr>
      </w:pPr>
      <w:r w:rsidRPr="00E2154A">
        <w:rPr>
          <w:rFonts w:ascii="Calibri Light" w:hAnsi="Calibri Light" w:cs="Calibri Light"/>
          <w:b/>
          <w:bCs/>
          <w:sz w:val="24"/>
          <w:szCs w:val="24"/>
        </w:rPr>
        <w:t>Indumenti ad Alta Visibilità in Classe 3 o equivalente (o combinazione adeguata di classe II);</w:t>
      </w:r>
    </w:p>
    <w:p w14:paraId="735D2EBC" w14:textId="77777777" w:rsidR="003F254F" w:rsidRPr="00E2154A" w:rsidRDefault="003F254F" w:rsidP="00620B37">
      <w:pPr>
        <w:numPr>
          <w:ilvl w:val="0"/>
          <w:numId w:val="10"/>
        </w:numPr>
        <w:spacing w:line="276" w:lineRule="auto"/>
        <w:ind w:left="1418" w:right="75"/>
        <w:jc w:val="both"/>
        <w:rPr>
          <w:rFonts w:ascii="Calibri Light" w:hAnsi="Calibri Light" w:cs="Calibri Light"/>
          <w:b/>
          <w:bCs/>
          <w:sz w:val="24"/>
          <w:szCs w:val="24"/>
        </w:rPr>
      </w:pPr>
      <w:r w:rsidRPr="00E2154A">
        <w:rPr>
          <w:rFonts w:ascii="Calibri Light" w:hAnsi="Calibri Light" w:cs="Calibri Light"/>
          <w:b/>
          <w:bCs/>
          <w:sz w:val="24"/>
          <w:szCs w:val="24"/>
        </w:rPr>
        <w:t>Calzature Scarpe antinfortunistiche;</w:t>
      </w:r>
    </w:p>
    <w:p w14:paraId="58D6DC5B" w14:textId="77777777" w:rsidR="003F254F" w:rsidRPr="00E2154A" w:rsidRDefault="003F254F" w:rsidP="00620B37">
      <w:pPr>
        <w:numPr>
          <w:ilvl w:val="0"/>
          <w:numId w:val="10"/>
        </w:numPr>
        <w:spacing w:line="276" w:lineRule="auto"/>
        <w:ind w:left="1418" w:right="75"/>
        <w:jc w:val="both"/>
        <w:rPr>
          <w:rFonts w:ascii="Calibri Light" w:hAnsi="Calibri Light" w:cs="Calibri Light"/>
          <w:b/>
          <w:bCs/>
          <w:sz w:val="24"/>
          <w:szCs w:val="24"/>
        </w:rPr>
      </w:pPr>
      <w:r w:rsidRPr="00E2154A">
        <w:rPr>
          <w:rFonts w:ascii="Calibri Light" w:hAnsi="Calibri Light" w:cs="Calibri Light"/>
          <w:b/>
          <w:bCs/>
          <w:sz w:val="24"/>
          <w:szCs w:val="24"/>
        </w:rPr>
        <w:t>Occhiali di protezione.</w:t>
      </w:r>
    </w:p>
    <w:p w14:paraId="45D064DA" w14:textId="77777777" w:rsidR="007F6ADF" w:rsidRPr="00E2154A" w:rsidRDefault="007F6ADF" w:rsidP="001E3E27">
      <w:p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Per tutti gli altri DPI, si rimanda all’analisi degli elementi essenziali e ai rischi relativi alle lavorazioni</w:t>
      </w:r>
      <w:r w:rsidR="001E3E27" w:rsidRPr="00E2154A">
        <w:rPr>
          <w:rFonts w:ascii="Calibri Light" w:hAnsi="Calibri Light" w:cs="Calibri Light"/>
          <w:sz w:val="24"/>
          <w:szCs w:val="24"/>
        </w:rPr>
        <w:t xml:space="preserve">, </w:t>
      </w:r>
    </w:p>
    <w:p w14:paraId="66B9D835" w14:textId="77777777" w:rsidR="001E3E27" w:rsidRPr="00E2154A" w:rsidRDefault="001E3E27" w:rsidP="001E3E27">
      <w:p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 xml:space="preserve">ad eccezione dei seguenti DPI che devono essere sempre previsti in considerazione del fatto che le attività vengono svolte in cantieri in ambito autostradale: </w:t>
      </w:r>
      <w:r w:rsidRPr="00E2154A">
        <w:rPr>
          <w:rFonts w:ascii="Calibri Light" w:hAnsi="Calibri Light" w:cs="Calibri Light"/>
          <w:b/>
          <w:bCs/>
          <w:sz w:val="24"/>
          <w:szCs w:val="24"/>
        </w:rPr>
        <w:t>Otoprotettori, mascherine</w:t>
      </w:r>
      <w:r w:rsidR="007F406D" w:rsidRPr="00E2154A">
        <w:rPr>
          <w:rFonts w:ascii="Calibri Light" w:hAnsi="Calibri Light" w:cs="Calibri Light"/>
          <w:b/>
          <w:bCs/>
          <w:sz w:val="24"/>
          <w:szCs w:val="24"/>
        </w:rPr>
        <w:t xml:space="preserve"> (Tipo FFP2)</w:t>
      </w:r>
      <w:r w:rsidRPr="00E2154A">
        <w:rPr>
          <w:rFonts w:ascii="Calibri Light" w:hAnsi="Calibri Light" w:cs="Calibri Light"/>
          <w:b/>
          <w:bCs/>
          <w:sz w:val="24"/>
          <w:szCs w:val="24"/>
        </w:rPr>
        <w:t xml:space="preserve"> e gu</w:t>
      </w:r>
      <w:r w:rsidR="00C057B5" w:rsidRPr="00E2154A">
        <w:rPr>
          <w:rFonts w:ascii="Calibri Light" w:hAnsi="Calibri Light" w:cs="Calibri Light"/>
          <w:b/>
          <w:bCs/>
          <w:sz w:val="24"/>
          <w:szCs w:val="24"/>
        </w:rPr>
        <w:t>a</w:t>
      </w:r>
      <w:r w:rsidRPr="00E2154A">
        <w:rPr>
          <w:rFonts w:ascii="Calibri Light" w:hAnsi="Calibri Light" w:cs="Calibri Light"/>
          <w:b/>
          <w:bCs/>
          <w:sz w:val="24"/>
          <w:szCs w:val="24"/>
        </w:rPr>
        <w:t>nti</w:t>
      </w:r>
      <w:r w:rsidRPr="00E2154A">
        <w:rPr>
          <w:rFonts w:ascii="Calibri Light" w:hAnsi="Calibri Light" w:cs="Calibri Light"/>
          <w:sz w:val="24"/>
          <w:szCs w:val="24"/>
        </w:rPr>
        <w:t>.</w:t>
      </w:r>
    </w:p>
    <w:p w14:paraId="02A8615E" w14:textId="77777777" w:rsidR="001E3E27" w:rsidRPr="00E2154A" w:rsidRDefault="00213711" w:rsidP="00213711">
      <w:p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lastRenderedPageBreak/>
        <w:t>Per i lavori all’aperto il personale deve essere dotato dei Dispositivi di Protezione Individuale (indumenti invernali o estivi sempre in classe 3) per mantenersi riparato sia dalle temperature rigide che da quelle calde.</w:t>
      </w:r>
    </w:p>
    <w:p w14:paraId="10AC0D25" w14:textId="77777777" w:rsidR="00213711" w:rsidRPr="00E2154A" w:rsidRDefault="00213711" w:rsidP="00213711">
      <w:pPr>
        <w:spacing w:line="276" w:lineRule="auto"/>
        <w:ind w:right="75"/>
        <w:jc w:val="both"/>
        <w:rPr>
          <w:rFonts w:ascii="Calibri Light" w:hAnsi="Calibri Light" w:cs="Calibri Light"/>
          <w:sz w:val="24"/>
          <w:szCs w:val="24"/>
        </w:rPr>
      </w:pPr>
    </w:p>
    <w:p w14:paraId="33810E8D" w14:textId="77777777" w:rsidR="00924D3B" w:rsidRPr="00E2154A" w:rsidRDefault="00586779" w:rsidP="00620B37">
      <w:pPr>
        <w:numPr>
          <w:ilvl w:val="0"/>
          <w:numId w:val="11"/>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L</w:t>
      </w:r>
      <w:r w:rsidR="0025519B" w:rsidRPr="00E2154A">
        <w:rPr>
          <w:rFonts w:ascii="Calibri Light" w:hAnsi="Calibri Light" w:cs="Calibri Light"/>
          <w:sz w:val="24"/>
          <w:szCs w:val="24"/>
        </w:rPr>
        <w:t xml:space="preserve">e </w:t>
      </w:r>
      <w:r w:rsidR="007D58DF" w:rsidRPr="00E2154A">
        <w:rPr>
          <w:rFonts w:ascii="Calibri Light" w:hAnsi="Calibri Light" w:cs="Calibri Light"/>
          <w:sz w:val="24"/>
          <w:szCs w:val="24"/>
        </w:rPr>
        <w:t xml:space="preserve">norme di comportamento da parte di tutti i lavoratori su strada </w:t>
      </w:r>
      <w:r w:rsidR="0025519B" w:rsidRPr="00E2154A">
        <w:rPr>
          <w:rFonts w:ascii="Calibri Light" w:hAnsi="Calibri Light" w:cs="Calibri Light"/>
          <w:sz w:val="24"/>
          <w:szCs w:val="24"/>
        </w:rPr>
        <w:t>devono essere conformi a quanto contenuto ne</w:t>
      </w:r>
      <w:r w:rsidR="006C080E" w:rsidRPr="00E2154A">
        <w:rPr>
          <w:rFonts w:ascii="Calibri Light" w:hAnsi="Calibri Light" w:cs="Calibri Light"/>
          <w:sz w:val="24"/>
          <w:szCs w:val="24"/>
        </w:rPr>
        <w:t>l vigente documento</w:t>
      </w:r>
      <w:r w:rsidR="0025519B" w:rsidRPr="00E2154A">
        <w:rPr>
          <w:rFonts w:ascii="Calibri Light" w:hAnsi="Calibri Light" w:cs="Calibri Light"/>
          <w:sz w:val="24"/>
          <w:szCs w:val="24"/>
        </w:rPr>
        <w:t xml:space="preserve"> </w:t>
      </w:r>
      <w:r w:rsidR="0095618D" w:rsidRPr="00E2154A">
        <w:rPr>
          <w:rFonts w:ascii="Calibri Light" w:hAnsi="Calibri Light" w:cs="Calibri Light"/>
          <w:sz w:val="24"/>
          <w:szCs w:val="24"/>
        </w:rPr>
        <w:t>“</w:t>
      </w:r>
      <w:r w:rsidR="0025519B" w:rsidRPr="00E2154A">
        <w:rPr>
          <w:rFonts w:ascii="Calibri Light" w:hAnsi="Calibri Light" w:cs="Calibri Light"/>
          <w:i/>
          <w:iCs/>
          <w:sz w:val="24"/>
          <w:szCs w:val="24"/>
        </w:rPr>
        <w:t>Indirizzi Operativi per la Sicurezza dell’Operatore su Strada</w:t>
      </w:r>
      <w:r w:rsidR="0025519B" w:rsidRPr="00E2154A">
        <w:rPr>
          <w:rFonts w:ascii="Calibri Light" w:hAnsi="Calibri Light" w:cs="Calibri Light"/>
          <w:color w:val="000000"/>
          <w:sz w:val="24"/>
          <w:szCs w:val="24"/>
        </w:rPr>
        <w:t xml:space="preserve">” </w:t>
      </w:r>
      <w:r w:rsidR="00F42EE1" w:rsidRPr="00E2154A">
        <w:rPr>
          <w:rFonts w:ascii="Calibri Light" w:hAnsi="Calibri Light" w:cs="Calibri Light"/>
          <w:color w:val="000000"/>
          <w:sz w:val="24"/>
          <w:szCs w:val="24"/>
        </w:rPr>
        <w:t>di ASPI</w:t>
      </w:r>
      <w:r w:rsidR="0091536D" w:rsidRPr="00E2154A">
        <w:rPr>
          <w:rFonts w:ascii="Calibri Light" w:hAnsi="Calibri Light" w:cs="Calibri Light"/>
          <w:sz w:val="24"/>
          <w:szCs w:val="24"/>
        </w:rPr>
        <w:t>;</w:t>
      </w:r>
    </w:p>
    <w:p w14:paraId="7917F3FD" w14:textId="77777777" w:rsidR="007D58DF" w:rsidRPr="00E2154A" w:rsidRDefault="00924D3B" w:rsidP="00620B37">
      <w:pPr>
        <w:numPr>
          <w:ilvl w:val="0"/>
          <w:numId w:val="11"/>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L’inizio dei lavori</w:t>
      </w:r>
      <w:r w:rsidR="00CF4502" w:rsidRPr="00E2154A">
        <w:rPr>
          <w:rFonts w:ascii="Calibri Light" w:hAnsi="Calibri Light" w:cs="Calibri Light"/>
          <w:sz w:val="24"/>
          <w:szCs w:val="24"/>
        </w:rPr>
        <w:t xml:space="preserve"> su </w:t>
      </w:r>
      <w:r w:rsidR="00EE6794" w:rsidRPr="00E2154A">
        <w:rPr>
          <w:rFonts w:ascii="Calibri Light" w:hAnsi="Calibri Light" w:cs="Calibri Light"/>
          <w:sz w:val="24"/>
          <w:szCs w:val="24"/>
        </w:rPr>
        <w:t>tratta</w:t>
      </w:r>
      <w:r w:rsidR="00CF4502" w:rsidRPr="00E2154A">
        <w:rPr>
          <w:rFonts w:ascii="Calibri Light" w:hAnsi="Calibri Light" w:cs="Calibri Light"/>
          <w:sz w:val="24"/>
          <w:szCs w:val="24"/>
        </w:rPr>
        <w:t xml:space="preserve"> autostradale</w:t>
      </w:r>
      <w:r w:rsidRPr="00E2154A">
        <w:rPr>
          <w:rFonts w:ascii="Calibri Light" w:hAnsi="Calibri Light" w:cs="Calibri Light"/>
          <w:sz w:val="24"/>
          <w:szCs w:val="24"/>
        </w:rPr>
        <w:t xml:space="preserve"> deve essere sempre autorizzato da ASPI</w:t>
      </w:r>
      <w:r w:rsidR="0091536D" w:rsidRPr="00E2154A">
        <w:rPr>
          <w:rFonts w:ascii="Calibri Light" w:hAnsi="Calibri Light" w:cs="Calibri Light"/>
          <w:sz w:val="24"/>
          <w:szCs w:val="24"/>
        </w:rPr>
        <w:t>;</w:t>
      </w:r>
    </w:p>
    <w:p w14:paraId="26F816AA" w14:textId="77777777" w:rsidR="00924D3B" w:rsidRPr="00E2154A" w:rsidRDefault="00BA38A1" w:rsidP="00620B37">
      <w:pPr>
        <w:numPr>
          <w:ilvl w:val="0"/>
          <w:numId w:val="11"/>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 xml:space="preserve">Le attività oggetto del </w:t>
      </w:r>
      <w:proofErr w:type="spellStart"/>
      <w:r w:rsidRPr="00E2154A">
        <w:rPr>
          <w:rFonts w:ascii="Calibri Light" w:hAnsi="Calibri Light" w:cs="Calibri Light"/>
          <w:sz w:val="24"/>
          <w:szCs w:val="24"/>
        </w:rPr>
        <w:t>Duvri</w:t>
      </w:r>
      <w:proofErr w:type="spellEnd"/>
      <w:r w:rsidRPr="00E2154A">
        <w:rPr>
          <w:rFonts w:ascii="Calibri Light" w:hAnsi="Calibri Light" w:cs="Calibri Light"/>
          <w:sz w:val="24"/>
          <w:szCs w:val="24"/>
        </w:rPr>
        <w:t xml:space="preserve"> </w:t>
      </w:r>
      <w:r w:rsidR="00EE6794" w:rsidRPr="00E2154A">
        <w:rPr>
          <w:rFonts w:ascii="Calibri Light" w:hAnsi="Calibri Light" w:cs="Calibri Light"/>
          <w:sz w:val="24"/>
          <w:szCs w:val="24"/>
        </w:rPr>
        <w:t xml:space="preserve">su tratta autostradale </w:t>
      </w:r>
      <w:r w:rsidR="007D58DF" w:rsidRPr="00E2154A">
        <w:rPr>
          <w:rFonts w:ascii="Calibri Light" w:hAnsi="Calibri Light" w:cs="Calibri Light"/>
          <w:sz w:val="24"/>
          <w:szCs w:val="24"/>
        </w:rPr>
        <w:t>potr</w:t>
      </w:r>
      <w:r w:rsidRPr="00E2154A">
        <w:rPr>
          <w:rFonts w:ascii="Calibri Light" w:hAnsi="Calibri Light" w:cs="Calibri Light"/>
          <w:sz w:val="24"/>
          <w:szCs w:val="24"/>
        </w:rPr>
        <w:t>anno</w:t>
      </w:r>
      <w:r w:rsidR="007D58DF" w:rsidRPr="00E2154A">
        <w:rPr>
          <w:rFonts w:ascii="Calibri Light" w:hAnsi="Calibri Light" w:cs="Calibri Light"/>
          <w:sz w:val="24"/>
          <w:szCs w:val="24"/>
        </w:rPr>
        <w:t xml:space="preserve"> essere effettuat</w:t>
      </w:r>
      <w:r w:rsidRPr="00E2154A">
        <w:rPr>
          <w:rFonts w:ascii="Calibri Light" w:hAnsi="Calibri Light" w:cs="Calibri Light"/>
          <w:sz w:val="24"/>
          <w:szCs w:val="24"/>
        </w:rPr>
        <w:t>e</w:t>
      </w:r>
      <w:r w:rsidR="007D58DF" w:rsidRPr="00E2154A">
        <w:rPr>
          <w:rFonts w:ascii="Calibri Light" w:hAnsi="Calibri Light" w:cs="Calibri Light"/>
          <w:sz w:val="24"/>
          <w:szCs w:val="24"/>
        </w:rPr>
        <w:t xml:space="preserve"> solo a valle di comunicazione positiva da parte della Sala Radio competente per Tronco. La stessa Sala Radio deve essere contattata in caso di emergenze</w:t>
      </w:r>
      <w:r w:rsidR="0091536D" w:rsidRPr="00E2154A">
        <w:rPr>
          <w:rFonts w:ascii="Calibri Light" w:hAnsi="Calibri Light" w:cs="Calibri Light"/>
          <w:sz w:val="24"/>
          <w:szCs w:val="24"/>
        </w:rPr>
        <w:t>;</w:t>
      </w:r>
    </w:p>
    <w:p w14:paraId="168A4503" w14:textId="77777777" w:rsidR="003D70CF" w:rsidRPr="00E2154A" w:rsidRDefault="003D70CF" w:rsidP="00620B37">
      <w:pPr>
        <w:numPr>
          <w:ilvl w:val="0"/>
          <w:numId w:val="11"/>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Tutte le attività di circolazione, manovra e fermata su viabilità locale devono essere eseguite nel rispetto del vigente “Codice della Strada”;</w:t>
      </w:r>
    </w:p>
    <w:p w14:paraId="518641FB" w14:textId="77777777" w:rsidR="00D44437" w:rsidRPr="00E2154A" w:rsidRDefault="00D44437" w:rsidP="00620B37">
      <w:pPr>
        <w:numPr>
          <w:ilvl w:val="0"/>
          <w:numId w:val="11"/>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 xml:space="preserve">Tutti i mezzi operativi e non che accedono al cantiere devono essere muniti di </w:t>
      </w:r>
      <w:r w:rsidRPr="00E2154A">
        <w:rPr>
          <w:rFonts w:ascii="Calibri Light" w:hAnsi="Calibri Light" w:cs="Calibri Light"/>
          <w:b/>
          <w:bCs/>
          <w:sz w:val="24"/>
          <w:szCs w:val="24"/>
        </w:rPr>
        <w:t>lampeggiante ECE 65</w:t>
      </w:r>
      <w:r w:rsidRPr="00E2154A">
        <w:rPr>
          <w:rFonts w:ascii="Calibri Light" w:hAnsi="Calibri Light" w:cs="Calibri Light"/>
          <w:sz w:val="24"/>
          <w:szCs w:val="24"/>
        </w:rPr>
        <w:t xml:space="preserve"> in funzione e perfettamente efficiente</w:t>
      </w:r>
      <w:r w:rsidR="0091536D" w:rsidRPr="00E2154A">
        <w:rPr>
          <w:rFonts w:ascii="Calibri Light" w:hAnsi="Calibri Light" w:cs="Calibri Light"/>
          <w:sz w:val="24"/>
          <w:szCs w:val="24"/>
        </w:rPr>
        <w:t>;</w:t>
      </w:r>
    </w:p>
    <w:p w14:paraId="269E1560" w14:textId="77777777" w:rsidR="00A959A2" w:rsidRPr="00E2154A" w:rsidRDefault="00A959A2" w:rsidP="00A959A2">
      <w:pPr>
        <w:numPr>
          <w:ilvl w:val="0"/>
          <w:numId w:val="11"/>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Tutti i mezzi, operativi e no, devono essere parcheggiati con la parte anteriore degli stessi nel verso di uscita. Inoltre, nei casi in cui i mezzi siano in sosta e non utilizzati, devono essere segnalati tramite la delimitazione degli stessi con coni;</w:t>
      </w:r>
    </w:p>
    <w:p w14:paraId="19A6B987" w14:textId="77777777" w:rsidR="0025519B" w:rsidRPr="00E2154A" w:rsidRDefault="0025519B" w:rsidP="00620B37">
      <w:pPr>
        <w:numPr>
          <w:ilvl w:val="0"/>
          <w:numId w:val="11"/>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L’accesso in cantiere da parte dei dipendenti dell’Appaltatore e di eventuali subappaltatori è subordinato al superamento con esito positivo dell’</w:t>
      </w:r>
      <w:proofErr w:type="spellStart"/>
      <w:r w:rsidRPr="00E2154A">
        <w:rPr>
          <w:rFonts w:ascii="Calibri Light" w:hAnsi="Calibri Light" w:cs="Calibri Light"/>
          <w:b/>
          <w:bCs/>
          <w:sz w:val="24"/>
          <w:szCs w:val="24"/>
        </w:rPr>
        <w:t>Induction</w:t>
      </w:r>
      <w:proofErr w:type="spellEnd"/>
      <w:r w:rsidRPr="00E2154A">
        <w:rPr>
          <w:rFonts w:ascii="Calibri Light" w:hAnsi="Calibri Light" w:cs="Calibri Light"/>
          <w:sz w:val="24"/>
          <w:szCs w:val="24"/>
        </w:rPr>
        <w:t xml:space="preserve"> ed all’ottenimento dell’</w:t>
      </w:r>
      <w:r w:rsidRPr="00E2154A">
        <w:rPr>
          <w:rFonts w:ascii="Calibri Light" w:hAnsi="Calibri Light" w:cs="Calibri Light"/>
          <w:b/>
          <w:bCs/>
          <w:sz w:val="24"/>
          <w:szCs w:val="24"/>
        </w:rPr>
        <w:t xml:space="preserve">Autorizzazione a manovra </w:t>
      </w:r>
      <w:r w:rsidRPr="00E2154A">
        <w:rPr>
          <w:rFonts w:ascii="Calibri Light" w:hAnsi="Calibri Light" w:cs="Calibri Light"/>
          <w:sz w:val="24"/>
          <w:szCs w:val="24"/>
        </w:rPr>
        <w:t>da parte della Direzione di Tronco competente</w:t>
      </w:r>
      <w:r w:rsidR="007D58DF" w:rsidRPr="00E2154A">
        <w:rPr>
          <w:rFonts w:ascii="Calibri Light" w:hAnsi="Calibri Light" w:cs="Calibri Light"/>
          <w:sz w:val="24"/>
          <w:szCs w:val="24"/>
        </w:rPr>
        <w:t xml:space="preserve"> (quest’ultima solo in caso di attività su piattaforma autostradale)</w:t>
      </w:r>
      <w:r w:rsidR="0091536D" w:rsidRPr="00E2154A">
        <w:rPr>
          <w:rFonts w:ascii="Calibri Light" w:hAnsi="Calibri Light" w:cs="Calibri Light"/>
          <w:sz w:val="24"/>
          <w:szCs w:val="24"/>
        </w:rPr>
        <w:t>;</w:t>
      </w:r>
    </w:p>
    <w:p w14:paraId="2C28259E" w14:textId="77777777" w:rsidR="0025519B" w:rsidRPr="00E2154A" w:rsidRDefault="0025519B" w:rsidP="00620B37">
      <w:pPr>
        <w:numPr>
          <w:ilvl w:val="0"/>
          <w:numId w:val="11"/>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Esporre la tessera di riconoscimento corredata di fotografia contenente le generalità del lavoratore e l'indicazione del Datore di lavoro (ai sensi dell’art. 26, c. 8 del D. Lgs 81/08). La tessera deve contenere, inoltre, la data di assunzione e, in caso di subappalto, la relativa autorizzazione. Nel caso di lavoratori autonomi, la tessera di riconoscimento di cui all'art. 21, c. 1, lettera c), del suddetto decreto deve contenere anche l'indicazione del Committente (ai sensi dell’art. 5 della L. 136/2010)</w:t>
      </w:r>
      <w:r w:rsidR="0091536D" w:rsidRPr="00E2154A">
        <w:rPr>
          <w:rFonts w:ascii="Calibri Light" w:hAnsi="Calibri Light" w:cs="Calibri Light"/>
          <w:sz w:val="24"/>
          <w:szCs w:val="24"/>
        </w:rPr>
        <w:t>;</w:t>
      </w:r>
    </w:p>
    <w:p w14:paraId="1B37F35F" w14:textId="77777777" w:rsidR="00996203" w:rsidRPr="00E2154A" w:rsidRDefault="00996203" w:rsidP="00620B37">
      <w:pPr>
        <w:numPr>
          <w:ilvl w:val="0"/>
          <w:numId w:val="12"/>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Evitare l’uso di cuffie o auricolari per l’ascolto della musica durante l’attività, perché potrebbero impedire la corretta percezione dei segnali acustici di allarme in caso di emergenza (</w:t>
      </w:r>
      <w:r w:rsidR="00752918" w:rsidRPr="00E2154A">
        <w:rPr>
          <w:rFonts w:ascii="Calibri Light" w:hAnsi="Calibri Light" w:cs="Calibri Light"/>
          <w:sz w:val="24"/>
          <w:szCs w:val="24"/>
        </w:rPr>
        <w:t xml:space="preserve">presenza di mezzi, autovetture, </w:t>
      </w:r>
      <w:r w:rsidRPr="00E2154A">
        <w:rPr>
          <w:rFonts w:ascii="Calibri Light" w:hAnsi="Calibri Light" w:cs="Calibri Light"/>
          <w:sz w:val="24"/>
          <w:szCs w:val="24"/>
        </w:rPr>
        <w:t>richiami vocali di altri lavoratori</w:t>
      </w:r>
      <w:r w:rsidR="00752918" w:rsidRPr="00E2154A">
        <w:rPr>
          <w:rFonts w:ascii="Calibri Light" w:hAnsi="Calibri Light" w:cs="Calibri Light"/>
          <w:sz w:val="24"/>
          <w:szCs w:val="24"/>
        </w:rPr>
        <w:t>, etc.)</w:t>
      </w:r>
      <w:r w:rsidR="0091536D" w:rsidRPr="00E2154A">
        <w:rPr>
          <w:rFonts w:ascii="Calibri Light" w:hAnsi="Calibri Light" w:cs="Calibri Light"/>
          <w:sz w:val="24"/>
          <w:szCs w:val="24"/>
        </w:rPr>
        <w:t>;</w:t>
      </w:r>
    </w:p>
    <w:p w14:paraId="4C80363D" w14:textId="77777777" w:rsidR="0025519B" w:rsidRPr="00E2154A" w:rsidRDefault="00996203" w:rsidP="00620B37">
      <w:pPr>
        <w:numPr>
          <w:ilvl w:val="0"/>
          <w:numId w:val="12"/>
        </w:numPr>
        <w:spacing w:line="276" w:lineRule="auto"/>
        <w:ind w:right="75"/>
        <w:jc w:val="both"/>
        <w:rPr>
          <w:rFonts w:ascii="Calibri Light" w:hAnsi="Calibri Light" w:cs="Calibri Light"/>
          <w:sz w:val="24"/>
          <w:szCs w:val="24"/>
        </w:rPr>
      </w:pPr>
      <w:proofErr w:type="gramStart"/>
      <w:r w:rsidRPr="00E2154A">
        <w:rPr>
          <w:rFonts w:ascii="Calibri Light" w:hAnsi="Calibri Light" w:cs="Calibri Light"/>
          <w:sz w:val="24"/>
          <w:szCs w:val="24"/>
        </w:rPr>
        <w:t>E’</w:t>
      </w:r>
      <w:proofErr w:type="gramEnd"/>
      <w:r w:rsidRPr="00E2154A">
        <w:rPr>
          <w:rFonts w:ascii="Calibri Light" w:hAnsi="Calibri Light" w:cs="Calibri Light"/>
          <w:sz w:val="24"/>
          <w:szCs w:val="24"/>
        </w:rPr>
        <w:t xml:space="preserve"> vietato l’accesso in aree di cantiere non destinate all’attività oggetto del </w:t>
      </w:r>
      <w:r w:rsidR="00AB1628" w:rsidRPr="00E2154A">
        <w:rPr>
          <w:rFonts w:ascii="Calibri Light" w:hAnsi="Calibri Light" w:cs="Calibri Light"/>
          <w:sz w:val="24"/>
          <w:szCs w:val="24"/>
        </w:rPr>
        <w:t>DUVRI</w:t>
      </w:r>
      <w:r w:rsidRPr="00E2154A">
        <w:rPr>
          <w:rFonts w:ascii="Calibri Light" w:hAnsi="Calibri Light" w:cs="Calibri Light"/>
          <w:sz w:val="24"/>
          <w:szCs w:val="24"/>
        </w:rPr>
        <w:t xml:space="preserve">. Qualora si ritenga necessario l’accesso a tali aree si </w:t>
      </w:r>
      <w:r w:rsidR="004C3648" w:rsidRPr="00E2154A">
        <w:rPr>
          <w:rFonts w:ascii="Calibri Light" w:hAnsi="Calibri Light" w:cs="Calibri Light"/>
          <w:sz w:val="24"/>
          <w:szCs w:val="24"/>
        </w:rPr>
        <w:t>deve</w:t>
      </w:r>
      <w:r w:rsidRPr="00E2154A">
        <w:rPr>
          <w:rFonts w:ascii="Calibri Light" w:hAnsi="Calibri Light" w:cs="Calibri Light"/>
          <w:sz w:val="24"/>
          <w:szCs w:val="24"/>
        </w:rPr>
        <w:t xml:space="preserve"> preventivamente concordare l’intervento con il </w:t>
      </w:r>
      <w:r w:rsidR="00EC3DE5" w:rsidRPr="00E2154A">
        <w:rPr>
          <w:rFonts w:ascii="Calibri Light" w:hAnsi="Calibri Light" w:cs="Calibri Light"/>
          <w:sz w:val="24"/>
          <w:szCs w:val="24"/>
        </w:rPr>
        <w:t>Datore di Lavoro che ha la disponibilità giuridica dei luoghi</w:t>
      </w:r>
      <w:r w:rsidR="000766A8" w:rsidRPr="00E2154A">
        <w:rPr>
          <w:rFonts w:ascii="Calibri Light" w:hAnsi="Calibri Light" w:cs="Calibri Light"/>
          <w:sz w:val="24"/>
          <w:szCs w:val="24"/>
        </w:rPr>
        <w:t xml:space="preserve">, </w:t>
      </w:r>
      <w:r w:rsidRPr="00E2154A">
        <w:rPr>
          <w:rFonts w:ascii="Calibri Light" w:hAnsi="Calibri Light" w:cs="Calibri Light"/>
          <w:sz w:val="24"/>
          <w:szCs w:val="24"/>
        </w:rPr>
        <w:t>definendo le modalità di accesso</w:t>
      </w:r>
      <w:r w:rsidR="0091536D" w:rsidRPr="00E2154A">
        <w:rPr>
          <w:rFonts w:ascii="Calibri Light" w:hAnsi="Calibri Light" w:cs="Calibri Light"/>
          <w:sz w:val="24"/>
          <w:szCs w:val="24"/>
        </w:rPr>
        <w:t>;</w:t>
      </w:r>
    </w:p>
    <w:p w14:paraId="6DAD9ADF" w14:textId="77777777" w:rsidR="003F254F" w:rsidRPr="00E2154A" w:rsidRDefault="0091536D" w:rsidP="00620B37">
      <w:pPr>
        <w:numPr>
          <w:ilvl w:val="0"/>
          <w:numId w:val="12"/>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N</w:t>
      </w:r>
      <w:r w:rsidR="003F254F" w:rsidRPr="00E2154A">
        <w:rPr>
          <w:rFonts w:ascii="Calibri Light" w:hAnsi="Calibri Light" w:cs="Calibri Light"/>
          <w:sz w:val="24"/>
          <w:szCs w:val="24"/>
        </w:rPr>
        <w:t>on sar</w:t>
      </w:r>
      <w:r w:rsidRPr="00E2154A">
        <w:rPr>
          <w:rFonts w:ascii="Calibri Light" w:hAnsi="Calibri Light" w:cs="Calibri Light"/>
          <w:sz w:val="24"/>
          <w:szCs w:val="24"/>
        </w:rPr>
        <w:t>anno</w:t>
      </w:r>
      <w:r w:rsidR="003F254F" w:rsidRPr="00E2154A">
        <w:rPr>
          <w:rFonts w:ascii="Calibri Light" w:hAnsi="Calibri Light" w:cs="Calibri Light"/>
          <w:sz w:val="24"/>
          <w:szCs w:val="24"/>
        </w:rPr>
        <w:t xml:space="preserve"> consentit</w:t>
      </w:r>
      <w:r w:rsidRPr="00E2154A">
        <w:rPr>
          <w:rFonts w:ascii="Calibri Light" w:hAnsi="Calibri Light" w:cs="Calibri Light"/>
          <w:sz w:val="24"/>
          <w:szCs w:val="24"/>
        </w:rPr>
        <w:t>e attività</w:t>
      </w:r>
      <w:r w:rsidR="003F254F" w:rsidRPr="00E2154A">
        <w:rPr>
          <w:rFonts w:ascii="Calibri Light" w:hAnsi="Calibri Light" w:cs="Calibri Light"/>
          <w:sz w:val="24"/>
          <w:szCs w:val="24"/>
        </w:rPr>
        <w:t xml:space="preserve"> in caso di avverse condizioni meteorologiche</w:t>
      </w:r>
      <w:r w:rsidR="004309C7" w:rsidRPr="00E2154A">
        <w:rPr>
          <w:rFonts w:ascii="Calibri Light" w:hAnsi="Calibri Light" w:cs="Calibri Light"/>
          <w:sz w:val="24"/>
          <w:szCs w:val="24"/>
        </w:rPr>
        <w:t xml:space="preserve">. Qualora le condizioni negative sopravvengano successivamente all’inizio delle attività queste </w:t>
      </w:r>
      <w:r w:rsidR="008C7C09" w:rsidRPr="00E2154A">
        <w:rPr>
          <w:rFonts w:ascii="Calibri Light" w:hAnsi="Calibri Light" w:cs="Calibri Light"/>
          <w:sz w:val="24"/>
          <w:szCs w:val="24"/>
        </w:rPr>
        <w:t>devono</w:t>
      </w:r>
      <w:r w:rsidR="004309C7" w:rsidRPr="00E2154A">
        <w:rPr>
          <w:rFonts w:ascii="Calibri Light" w:hAnsi="Calibri Light" w:cs="Calibri Light"/>
          <w:sz w:val="24"/>
          <w:szCs w:val="24"/>
        </w:rPr>
        <w:t xml:space="preserve"> essere immediatamente sospese;</w:t>
      </w:r>
    </w:p>
    <w:p w14:paraId="381B5F9D" w14:textId="77777777" w:rsidR="00FE5682" w:rsidRPr="00E2154A" w:rsidRDefault="00FE5682" w:rsidP="00620B37">
      <w:pPr>
        <w:numPr>
          <w:ilvl w:val="0"/>
          <w:numId w:val="12"/>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 xml:space="preserve">Rispettare la segnaletica verticale e orizzontale presenti in cantiere; </w:t>
      </w:r>
    </w:p>
    <w:p w14:paraId="0D2FD498" w14:textId="77777777" w:rsidR="00FE5682" w:rsidRPr="00E2154A" w:rsidRDefault="00FE5682" w:rsidP="00620B37">
      <w:pPr>
        <w:numPr>
          <w:ilvl w:val="0"/>
          <w:numId w:val="12"/>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lastRenderedPageBreak/>
        <w:t xml:space="preserve">Rispettare i limiti di velocità imposti dalla segnaletica di cantiere o se assente procedere a passo d’uomo; </w:t>
      </w:r>
    </w:p>
    <w:p w14:paraId="7EFB746D" w14:textId="77777777" w:rsidR="003A2C3C" w:rsidRPr="00E2154A" w:rsidRDefault="003A2C3C" w:rsidP="003A2C3C">
      <w:pPr>
        <w:numPr>
          <w:ilvl w:val="0"/>
          <w:numId w:val="12"/>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 xml:space="preserve">Negli spostamenti a piedi, utilizzare di preferenza, dove presente, la viabilità pedonale; </w:t>
      </w:r>
    </w:p>
    <w:p w14:paraId="0FAE760F" w14:textId="77777777" w:rsidR="003A2C3C" w:rsidRPr="00E2154A" w:rsidRDefault="003A2C3C" w:rsidP="003A2C3C">
      <w:pPr>
        <w:numPr>
          <w:ilvl w:val="0"/>
          <w:numId w:val="12"/>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 xml:space="preserve">Non transitare o sostare nella vicinanza di mezzi d’opera e, in caso d’incrocio, dare la precedenza a quest’ultimi; </w:t>
      </w:r>
    </w:p>
    <w:p w14:paraId="32F3C5B0" w14:textId="77777777" w:rsidR="003A2C3C" w:rsidRPr="00E2154A" w:rsidRDefault="003A2C3C" w:rsidP="003A2C3C">
      <w:pPr>
        <w:numPr>
          <w:ilvl w:val="0"/>
          <w:numId w:val="12"/>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 xml:space="preserve">Prestare attenzione ai dispositivi di segnalazione acustica e luminosa dei mezzi d’opera in azione; </w:t>
      </w:r>
    </w:p>
    <w:p w14:paraId="4CF3B92B" w14:textId="77777777" w:rsidR="003A2C3C" w:rsidRPr="00E2154A" w:rsidRDefault="003A2C3C" w:rsidP="003A2C3C">
      <w:pPr>
        <w:numPr>
          <w:ilvl w:val="0"/>
          <w:numId w:val="12"/>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 xml:space="preserve">Non indossare abiti non idonei al cantiere e/o che possano creare impaccio nei movimenti o rischi (es: </w:t>
      </w:r>
      <w:proofErr w:type="spellStart"/>
      <w:r w:rsidRPr="00E2154A">
        <w:rPr>
          <w:rFonts w:ascii="Calibri Light" w:hAnsi="Calibri Light" w:cs="Calibri Light"/>
          <w:sz w:val="24"/>
          <w:szCs w:val="24"/>
        </w:rPr>
        <w:t>impigliamento</w:t>
      </w:r>
      <w:proofErr w:type="spellEnd"/>
      <w:r w:rsidRPr="00E2154A">
        <w:rPr>
          <w:rFonts w:ascii="Calibri Light" w:hAnsi="Calibri Light" w:cs="Calibri Light"/>
          <w:sz w:val="24"/>
          <w:szCs w:val="24"/>
        </w:rPr>
        <w:t xml:space="preserve">); </w:t>
      </w:r>
    </w:p>
    <w:p w14:paraId="3D13845B" w14:textId="77777777" w:rsidR="003A2C3C" w:rsidRPr="00E2154A" w:rsidRDefault="003A2C3C" w:rsidP="003A2C3C">
      <w:pPr>
        <w:numPr>
          <w:ilvl w:val="0"/>
          <w:numId w:val="12"/>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Non utilizzare, rimuovere o manomettere attrezzature, utensili e materiale di cantiere;</w:t>
      </w:r>
    </w:p>
    <w:p w14:paraId="30C979D1" w14:textId="77777777" w:rsidR="003A2C3C" w:rsidRPr="00E2154A" w:rsidRDefault="003A2C3C" w:rsidP="003A2C3C">
      <w:pPr>
        <w:numPr>
          <w:ilvl w:val="0"/>
          <w:numId w:val="12"/>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 xml:space="preserve">Non rimuovere o manomettere apprestamenti di cantiere; </w:t>
      </w:r>
    </w:p>
    <w:p w14:paraId="3C5309D6" w14:textId="77777777" w:rsidR="003A2C3C" w:rsidRPr="00E2154A" w:rsidRDefault="003A2C3C" w:rsidP="003A2C3C">
      <w:pPr>
        <w:numPr>
          <w:ilvl w:val="0"/>
          <w:numId w:val="12"/>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 xml:space="preserve">Non utilizzare apprestamenti di cantiere (ponteggi, passarelle, etc.) se non autorizzati dal Preposto dell’impresa affidataria; </w:t>
      </w:r>
    </w:p>
    <w:p w14:paraId="58AD3873" w14:textId="77777777" w:rsidR="003A2C3C" w:rsidRPr="00E2154A" w:rsidRDefault="003A2C3C" w:rsidP="003A2C3C">
      <w:pPr>
        <w:numPr>
          <w:ilvl w:val="0"/>
          <w:numId w:val="12"/>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 xml:space="preserve">Non operare su macchine, impianti e attrezzature se non autorizzati o se non rientranti nelle proprie attività e/o competenze; </w:t>
      </w:r>
    </w:p>
    <w:p w14:paraId="085B683A" w14:textId="77777777" w:rsidR="003A2C3C" w:rsidRPr="00E2154A" w:rsidRDefault="003A2C3C" w:rsidP="003A2C3C">
      <w:pPr>
        <w:numPr>
          <w:ilvl w:val="0"/>
          <w:numId w:val="12"/>
        </w:numPr>
        <w:spacing w:line="276" w:lineRule="auto"/>
        <w:jc w:val="both"/>
        <w:rPr>
          <w:rFonts w:ascii="Calibri Light" w:hAnsi="Calibri Light" w:cs="Calibri Light"/>
          <w:sz w:val="24"/>
          <w:szCs w:val="24"/>
        </w:rPr>
      </w:pPr>
      <w:r w:rsidRPr="00E2154A">
        <w:rPr>
          <w:rFonts w:ascii="Calibri Light" w:hAnsi="Calibri Light" w:cs="Calibri Light"/>
          <w:sz w:val="24"/>
          <w:szCs w:val="24"/>
        </w:rPr>
        <w:t xml:space="preserve">Le PLE devono essere manovrate in conformità al manuale d’uso, da comandi ubicati a bordo della cesta, da personale in possesso di specifica formazione e addestramento in corso di validità. </w:t>
      </w:r>
      <w:r w:rsidRPr="00E2154A">
        <w:rPr>
          <w:rFonts w:ascii="Calibri Light" w:hAnsi="Calibri Light" w:cs="Calibri Light"/>
          <w:b/>
          <w:bCs/>
          <w:sz w:val="24"/>
          <w:szCs w:val="24"/>
        </w:rPr>
        <w:t>La manovra dai comandi da terra è ammessa solo in caso di emergenza e guasto</w:t>
      </w:r>
      <w:r w:rsidRPr="00E2154A">
        <w:rPr>
          <w:rFonts w:ascii="Calibri Light" w:hAnsi="Calibri Light" w:cs="Calibri Light"/>
          <w:sz w:val="24"/>
          <w:szCs w:val="24"/>
        </w:rPr>
        <w:t>.</w:t>
      </w:r>
    </w:p>
    <w:p w14:paraId="35BA2162" w14:textId="77777777" w:rsidR="003F254F" w:rsidRPr="00E2154A" w:rsidRDefault="004806F1" w:rsidP="00620B37">
      <w:pPr>
        <w:numPr>
          <w:ilvl w:val="0"/>
          <w:numId w:val="12"/>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 xml:space="preserve">Durante il periodo estivo/invernale si </w:t>
      </w:r>
      <w:r w:rsidR="008C7C09" w:rsidRPr="00E2154A">
        <w:rPr>
          <w:rFonts w:ascii="Calibri Light" w:hAnsi="Calibri Light" w:cs="Calibri Light"/>
          <w:sz w:val="24"/>
          <w:szCs w:val="24"/>
        </w:rPr>
        <w:t>devono</w:t>
      </w:r>
      <w:r w:rsidRPr="00E2154A">
        <w:rPr>
          <w:rFonts w:ascii="Calibri Light" w:hAnsi="Calibri Light" w:cs="Calibri Light"/>
          <w:sz w:val="24"/>
          <w:szCs w:val="24"/>
        </w:rPr>
        <w:t xml:space="preserve"> ridurre le permanenze prolungate nelle ore più calde/fredde della giornata.</w:t>
      </w:r>
    </w:p>
    <w:p w14:paraId="409F7BCD" w14:textId="77777777" w:rsidR="009424B1" w:rsidRPr="00E2154A" w:rsidRDefault="0099535A" w:rsidP="00620B37">
      <w:pPr>
        <w:numPr>
          <w:ilvl w:val="0"/>
          <w:numId w:val="12"/>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 xml:space="preserve">Si </w:t>
      </w:r>
      <w:r w:rsidR="004C3648" w:rsidRPr="00E2154A">
        <w:rPr>
          <w:rFonts w:ascii="Calibri Light" w:hAnsi="Calibri Light" w:cs="Calibri Light"/>
          <w:sz w:val="24"/>
          <w:szCs w:val="24"/>
        </w:rPr>
        <w:t>deve</w:t>
      </w:r>
      <w:r w:rsidRPr="00E2154A">
        <w:rPr>
          <w:rFonts w:ascii="Calibri Light" w:hAnsi="Calibri Light" w:cs="Calibri Light"/>
          <w:sz w:val="24"/>
          <w:szCs w:val="24"/>
        </w:rPr>
        <w:t xml:space="preserve"> s</w:t>
      </w:r>
      <w:r w:rsidR="009424B1" w:rsidRPr="00E2154A">
        <w:rPr>
          <w:rFonts w:ascii="Calibri Light" w:hAnsi="Calibri Light" w:cs="Calibri Light"/>
          <w:sz w:val="24"/>
          <w:szCs w:val="24"/>
        </w:rPr>
        <w:t xml:space="preserve">egnalare ogni situazione di pericolo non prevista nel presente </w:t>
      </w:r>
      <w:r w:rsidR="00AB1628" w:rsidRPr="00E2154A">
        <w:rPr>
          <w:rFonts w:ascii="Calibri Light" w:hAnsi="Calibri Light" w:cs="Calibri Light"/>
          <w:sz w:val="24"/>
          <w:szCs w:val="24"/>
        </w:rPr>
        <w:t>DUVRI</w:t>
      </w:r>
      <w:r w:rsidR="009424B1" w:rsidRPr="00E2154A">
        <w:rPr>
          <w:rFonts w:ascii="Calibri Light" w:hAnsi="Calibri Light" w:cs="Calibri Light"/>
          <w:sz w:val="24"/>
          <w:szCs w:val="24"/>
        </w:rPr>
        <w:t xml:space="preserve"> al </w:t>
      </w:r>
      <w:r w:rsidR="008D1588" w:rsidRPr="00E2154A">
        <w:rPr>
          <w:rFonts w:ascii="Calibri Light" w:hAnsi="Calibri Light" w:cs="Calibri Light"/>
          <w:sz w:val="24"/>
          <w:szCs w:val="24"/>
        </w:rPr>
        <w:t>R</w:t>
      </w:r>
      <w:r w:rsidR="00BA40C9" w:rsidRPr="00E2154A">
        <w:rPr>
          <w:rFonts w:ascii="Calibri Light" w:hAnsi="Calibri Light" w:cs="Calibri Light"/>
          <w:sz w:val="24"/>
          <w:szCs w:val="24"/>
        </w:rPr>
        <w:t>UP</w:t>
      </w:r>
      <w:r w:rsidR="009424B1" w:rsidRPr="00E2154A">
        <w:rPr>
          <w:rFonts w:ascii="Calibri Light" w:hAnsi="Calibri Light" w:cs="Calibri Light"/>
          <w:sz w:val="24"/>
          <w:szCs w:val="24"/>
        </w:rPr>
        <w:t>, in caso di possibile interferenza con personale ASPI o soggetti terzi;</w:t>
      </w:r>
    </w:p>
    <w:p w14:paraId="415D4116" w14:textId="77777777" w:rsidR="00124F2D" w:rsidRPr="00E2154A" w:rsidRDefault="00124F2D" w:rsidP="009B2563">
      <w:pPr>
        <w:rPr>
          <w:rFonts w:ascii="Calibri Light" w:hAnsi="Calibri Light" w:cs="Calibri Light"/>
          <w:sz w:val="22"/>
          <w:szCs w:val="22"/>
        </w:rPr>
      </w:pPr>
    </w:p>
    <w:p w14:paraId="3196CC20" w14:textId="77777777" w:rsidR="00F41FAB" w:rsidRPr="00E2154A" w:rsidRDefault="00F41FAB" w:rsidP="00F41FAB">
      <w:pPr>
        <w:numPr>
          <w:ilvl w:val="0"/>
          <w:numId w:val="12"/>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L’appaltatore delle aree oggetto delle attività del DUVRI deve assicurare l’applicazione delle misure di HOUSEKEEPING quali ad esempio:</w:t>
      </w:r>
    </w:p>
    <w:p w14:paraId="0121A705" w14:textId="77777777" w:rsidR="00F41FAB" w:rsidRPr="00E2154A" w:rsidRDefault="00F41FAB" w:rsidP="00F41FAB">
      <w:pPr>
        <w:numPr>
          <w:ilvl w:val="0"/>
          <w:numId w:val="26"/>
        </w:numPr>
        <w:tabs>
          <w:tab w:val="left" w:pos="213"/>
        </w:tabs>
        <w:spacing w:line="276" w:lineRule="auto"/>
        <w:ind w:right="75"/>
        <w:jc w:val="both"/>
        <w:rPr>
          <w:rFonts w:ascii="Calibri Light" w:hAnsi="Calibri Light" w:cs="Calibri Light"/>
          <w:sz w:val="24"/>
          <w:szCs w:val="24"/>
        </w:rPr>
      </w:pPr>
      <w:bookmarkStart w:id="154" w:name="_Hlk97554598"/>
      <w:r w:rsidRPr="00E2154A">
        <w:rPr>
          <w:rFonts w:ascii="Calibri Light" w:hAnsi="Calibri Light" w:cs="Calibri Light"/>
          <w:sz w:val="24"/>
          <w:szCs w:val="24"/>
        </w:rPr>
        <w:t xml:space="preserve">Tutte le zone di lavoro devono essere mantenute pulite e in ordine sia durante lo svolgimento dell’attività che </w:t>
      </w:r>
      <w:proofErr w:type="gramStart"/>
      <w:r w:rsidRPr="00E2154A">
        <w:rPr>
          <w:rFonts w:ascii="Calibri Light" w:hAnsi="Calibri Light" w:cs="Calibri Light"/>
          <w:sz w:val="24"/>
          <w:szCs w:val="24"/>
        </w:rPr>
        <w:t>a  fine</w:t>
      </w:r>
      <w:proofErr w:type="gramEnd"/>
      <w:r w:rsidRPr="00E2154A">
        <w:rPr>
          <w:rFonts w:ascii="Calibri Light" w:hAnsi="Calibri Light" w:cs="Calibri Light"/>
          <w:sz w:val="24"/>
          <w:szCs w:val="24"/>
        </w:rPr>
        <w:t xml:space="preserve"> turno lavorativo;</w:t>
      </w:r>
    </w:p>
    <w:p w14:paraId="0311118F" w14:textId="77777777" w:rsidR="00F41FAB" w:rsidRPr="00E2154A" w:rsidRDefault="00F41FAB" w:rsidP="00F41FAB">
      <w:pPr>
        <w:numPr>
          <w:ilvl w:val="0"/>
          <w:numId w:val="26"/>
        </w:numPr>
        <w:spacing w:line="276" w:lineRule="auto"/>
        <w:jc w:val="both"/>
        <w:rPr>
          <w:rFonts w:ascii="Calibri Light" w:hAnsi="Calibri Light" w:cs="Calibri Light"/>
          <w:sz w:val="24"/>
          <w:szCs w:val="24"/>
        </w:rPr>
      </w:pPr>
      <w:r w:rsidRPr="00E2154A">
        <w:rPr>
          <w:rFonts w:ascii="Calibri Light" w:hAnsi="Calibri Light" w:cs="Calibri Light"/>
          <w:sz w:val="24"/>
          <w:szCs w:val="24"/>
        </w:rPr>
        <w:t>Tenere sgombre dai materiali ed attrezzature le vie di transito delle aree operative e le aree pedonali;</w:t>
      </w:r>
    </w:p>
    <w:p w14:paraId="40DB4AE8" w14:textId="77777777" w:rsidR="00F41FAB" w:rsidRPr="00E2154A" w:rsidRDefault="00F41FAB" w:rsidP="00F41FAB">
      <w:pPr>
        <w:numPr>
          <w:ilvl w:val="0"/>
          <w:numId w:val="26"/>
        </w:numPr>
        <w:spacing w:line="276" w:lineRule="auto"/>
        <w:jc w:val="both"/>
        <w:rPr>
          <w:rFonts w:ascii="Calibri Light" w:hAnsi="Calibri Light" w:cs="Calibri Light"/>
          <w:sz w:val="24"/>
          <w:szCs w:val="24"/>
        </w:rPr>
      </w:pPr>
      <w:r w:rsidRPr="00E2154A">
        <w:rPr>
          <w:rFonts w:ascii="Calibri Light" w:hAnsi="Calibri Light" w:cs="Calibri Light"/>
          <w:sz w:val="24"/>
          <w:szCs w:val="24"/>
        </w:rPr>
        <w:t>Mantenere in ordine e al loro posto, quando non vengono utilizzate, le attrezzature per l’esecuzione dei lavori;</w:t>
      </w:r>
    </w:p>
    <w:p w14:paraId="37D56ED9" w14:textId="77777777" w:rsidR="00F41FAB" w:rsidRPr="00E2154A" w:rsidRDefault="00F41FAB" w:rsidP="00F41FAB">
      <w:pPr>
        <w:numPr>
          <w:ilvl w:val="0"/>
          <w:numId w:val="26"/>
        </w:numPr>
        <w:spacing w:line="276" w:lineRule="auto"/>
        <w:jc w:val="both"/>
        <w:rPr>
          <w:rFonts w:ascii="Calibri Light" w:hAnsi="Calibri Light" w:cs="Calibri Light"/>
          <w:sz w:val="24"/>
          <w:szCs w:val="24"/>
        </w:rPr>
      </w:pPr>
      <w:r w:rsidRPr="00E2154A">
        <w:rPr>
          <w:rFonts w:ascii="Calibri Light" w:hAnsi="Calibri Light" w:cs="Calibri Light"/>
          <w:sz w:val="24"/>
          <w:szCs w:val="24"/>
        </w:rPr>
        <w:t>Uscendo dal cantiere e prima di immettersi sulla viabilità stradale/autostradale, l’Appaltatore deve assicurarsi che le ruote dei mezzi siano ben pulite.</w:t>
      </w:r>
    </w:p>
    <w:p w14:paraId="120A4DC8" w14:textId="77777777" w:rsidR="00F41FAB" w:rsidRPr="00E2154A" w:rsidRDefault="00F41FAB" w:rsidP="00F41FAB">
      <w:pPr>
        <w:spacing w:line="276" w:lineRule="auto"/>
        <w:ind w:left="1428"/>
        <w:jc w:val="both"/>
        <w:rPr>
          <w:rFonts w:ascii="Calibri Light" w:hAnsi="Calibri Light" w:cs="Calibri Light"/>
          <w:sz w:val="24"/>
          <w:szCs w:val="24"/>
        </w:rPr>
      </w:pPr>
    </w:p>
    <w:bookmarkEnd w:id="154"/>
    <w:p w14:paraId="3056A80E" w14:textId="77777777" w:rsidR="00F41FAB" w:rsidRPr="00E2154A" w:rsidRDefault="00F41FAB" w:rsidP="00F41FAB">
      <w:pPr>
        <w:numPr>
          <w:ilvl w:val="0"/>
          <w:numId w:val="12"/>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Si deve segnalare ogni situazione di pericolo non prevista nel presente DUVRI al RUP, in caso di possibile interferenza con personale ASPI o soggetti terzi;</w:t>
      </w:r>
    </w:p>
    <w:p w14:paraId="0779F5FC" w14:textId="77777777" w:rsidR="00F41FAB" w:rsidRPr="00E2154A" w:rsidRDefault="00F41FAB" w:rsidP="00F41FAB">
      <w:pPr>
        <w:numPr>
          <w:ilvl w:val="0"/>
          <w:numId w:val="12"/>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 xml:space="preserve">Si potrà applicare l’INTERRUZIONE STRAORDINARIA DELLE ATTIVITA’ (STOP WORK AUTHORITY). Chiunque, è autorizzato ad interrompere, qualora ritenesse, le attività, qualora le medesime, anche per sopraggiunte nuove interferenze, non fossero più da considerarsi sicure. In tale </w:t>
      </w:r>
      <w:r w:rsidRPr="00E2154A">
        <w:rPr>
          <w:rFonts w:ascii="Calibri Light" w:hAnsi="Calibri Light" w:cs="Calibri Light"/>
          <w:sz w:val="24"/>
          <w:szCs w:val="24"/>
        </w:rPr>
        <w:lastRenderedPageBreak/>
        <w:t>evenienza, si provvederà all’aggiornamento delle misure di prevenzione necessarie a controllare le interferenze ed all’implementazione del presente documento.</w:t>
      </w:r>
    </w:p>
    <w:p w14:paraId="6CDE704D" w14:textId="77777777" w:rsidR="00F41FAB" w:rsidRPr="00E2154A" w:rsidRDefault="00F41FAB" w:rsidP="00F41FAB">
      <w:pPr>
        <w:numPr>
          <w:ilvl w:val="0"/>
          <w:numId w:val="12"/>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Tutte le attività devono essere condotte secondo i contenuti del Manuale Operativo “Standard di Prevenzione del Rischio HSE” (ultimo aggiornamento).</w:t>
      </w:r>
    </w:p>
    <w:p w14:paraId="2C873D2C" w14:textId="77777777" w:rsidR="00586779" w:rsidRPr="00E2154A" w:rsidRDefault="00586779" w:rsidP="009B2563">
      <w:pPr>
        <w:rPr>
          <w:rFonts w:ascii="Calibri Light" w:hAnsi="Calibri Light" w:cs="Calibri Light"/>
          <w:sz w:val="22"/>
          <w:szCs w:val="22"/>
        </w:rPr>
      </w:pPr>
    </w:p>
    <w:p w14:paraId="5B429CEC" w14:textId="77777777" w:rsidR="00EC1F6D" w:rsidRPr="00E2154A" w:rsidRDefault="00DE4CE0" w:rsidP="009B2563">
      <w:pPr>
        <w:rPr>
          <w:rFonts w:ascii="Calibri Light" w:hAnsi="Calibri Light" w:cs="Calibri Light"/>
          <w:sz w:val="22"/>
          <w:szCs w:val="22"/>
        </w:rPr>
      </w:pPr>
      <w:r w:rsidRPr="00E2154A">
        <w:rPr>
          <w:rFonts w:ascii="Calibri Light" w:hAnsi="Calibri Light" w:cs="Calibri Light"/>
          <w:b/>
          <w:noProof/>
          <w:sz w:val="24"/>
          <w:szCs w:val="24"/>
        </w:rPr>
        <w:t>REGOLE/COMPORTAMENTI INDEROGABILI DI ASPI</w:t>
      </w:r>
    </w:p>
    <w:p w14:paraId="258ADEB4" w14:textId="77777777" w:rsidR="00B54495" w:rsidRPr="00E2154A" w:rsidRDefault="00B54495" w:rsidP="009B2563">
      <w:pPr>
        <w:rPr>
          <w:rFonts w:ascii="Calibri Light" w:hAnsi="Calibri Light" w:cs="Calibri Light"/>
          <w:sz w:val="22"/>
          <w:szCs w:val="22"/>
        </w:rPr>
      </w:pPr>
    </w:p>
    <w:p w14:paraId="5B8E787B" w14:textId="77777777" w:rsidR="00DE4CE0" w:rsidRPr="00E2154A" w:rsidRDefault="00DE4CE0" w:rsidP="00620B37">
      <w:pPr>
        <w:numPr>
          <w:ilvl w:val="0"/>
          <w:numId w:val="11"/>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 xml:space="preserve">Si riportano di seguito i cinque punti degli inderogabili stabiliti da ASPI per assicurare la sicurezza dei lavoratori da implementare, caso per caso, all’interno dei singoli </w:t>
      </w:r>
      <w:r w:rsidR="00AB1628" w:rsidRPr="00E2154A">
        <w:rPr>
          <w:rFonts w:ascii="Calibri Light" w:hAnsi="Calibri Light" w:cs="Calibri Light"/>
          <w:sz w:val="24"/>
          <w:szCs w:val="24"/>
        </w:rPr>
        <w:t>DUVRI</w:t>
      </w:r>
      <w:r w:rsidRPr="00E2154A">
        <w:rPr>
          <w:rFonts w:ascii="Calibri Light" w:hAnsi="Calibri Light" w:cs="Calibri Light"/>
          <w:sz w:val="24"/>
          <w:szCs w:val="24"/>
        </w:rPr>
        <w:t>.</w:t>
      </w:r>
    </w:p>
    <w:p w14:paraId="03B0DF67" w14:textId="77777777" w:rsidR="00DE4CE0" w:rsidRPr="00E2154A" w:rsidRDefault="00DE4CE0" w:rsidP="00620B37">
      <w:pPr>
        <w:numPr>
          <w:ilvl w:val="0"/>
          <w:numId w:val="13"/>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Utilizzo corretto dei DPI;</w:t>
      </w:r>
    </w:p>
    <w:p w14:paraId="3377284B" w14:textId="77777777" w:rsidR="00DE4CE0" w:rsidRPr="00E2154A" w:rsidRDefault="00DE4CE0" w:rsidP="00620B37">
      <w:pPr>
        <w:numPr>
          <w:ilvl w:val="0"/>
          <w:numId w:val="13"/>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 xml:space="preserve">Rispetto della segnaletica di cantiere; </w:t>
      </w:r>
    </w:p>
    <w:p w14:paraId="7D518FB9" w14:textId="77777777" w:rsidR="00DE4CE0" w:rsidRPr="00E2154A" w:rsidRDefault="00DE4CE0" w:rsidP="00620B37">
      <w:pPr>
        <w:numPr>
          <w:ilvl w:val="0"/>
          <w:numId w:val="13"/>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Utilizzo in sicurezza di macchine e attrezzature (conduzione, verifiche, manutenzione, delimitazione e segnalamento);</w:t>
      </w:r>
    </w:p>
    <w:p w14:paraId="3D039B2D" w14:textId="77777777" w:rsidR="00DE4CE0" w:rsidRPr="00E2154A" w:rsidRDefault="00DE4CE0" w:rsidP="00620B37">
      <w:pPr>
        <w:numPr>
          <w:ilvl w:val="0"/>
          <w:numId w:val="13"/>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Protezione degli scavi (delimitazione e segnalamento);</w:t>
      </w:r>
    </w:p>
    <w:p w14:paraId="4E64E7A3" w14:textId="77777777" w:rsidR="00DE4CE0" w:rsidRPr="00E2154A" w:rsidRDefault="00DE4CE0" w:rsidP="00620B37">
      <w:pPr>
        <w:numPr>
          <w:ilvl w:val="0"/>
          <w:numId w:val="13"/>
        </w:num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Ordine e pulizia (</w:t>
      </w:r>
      <w:proofErr w:type="spellStart"/>
      <w:r w:rsidRPr="00E2154A">
        <w:rPr>
          <w:rFonts w:ascii="Calibri Light" w:hAnsi="Calibri Light" w:cs="Calibri Light"/>
          <w:sz w:val="24"/>
          <w:szCs w:val="24"/>
        </w:rPr>
        <w:t>Housekeeping</w:t>
      </w:r>
      <w:proofErr w:type="spellEnd"/>
      <w:r w:rsidRPr="00E2154A">
        <w:rPr>
          <w:rFonts w:ascii="Calibri Light" w:hAnsi="Calibri Light" w:cs="Calibri Light"/>
          <w:sz w:val="24"/>
          <w:szCs w:val="24"/>
        </w:rPr>
        <w:t>) delle aree di lavoro.</w:t>
      </w:r>
    </w:p>
    <w:p w14:paraId="10172D56" w14:textId="77777777" w:rsidR="00BE242F" w:rsidRPr="00E2154A" w:rsidRDefault="00DE4CE0" w:rsidP="0091536D">
      <w:pPr>
        <w:spacing w:line="276" w:lineRule="auto"/>
        <w:ind w:right="75"/>
        <w:jc w:val="both"/>
        <w:rPr>
          <w:rFonts w:ascii="Calibri Light" w:hAnsi="Calibri Light" w:cs="Calibri Light"/>
          <w:sz w:val="24"/>
          <w:szCs w:val="24"/>
        </w:rPr>
      </w:pPr>
      <w:r w:rsidRPr="00E2154A">
        <w:rPr>
          <w:rFonts w:ascii="Calibri Light" w:hAnsi="Calibri Light" w:cs="Calibri Light"/>
          <w:sz w:val="24"/>
          <w:szCs w:val="24"/>
        </w:rPr>
        <w:t>La violazione di uno solo di questi aspetti ritenuti dalla Committente di estrema importanza ai fini della salvaguardia della salute e sicurezza dei lavoratori nei luoghi di lavoro ASPI, comporterà l’allontanamento del personale, il ritiro dell’autorizzazione a manovra e, se del caso, la sospensione delle attività.</w:t>
      </w:r>
    </w:p>
    <w:p w14:paraId="6432FCE7" w14:textId="77777777" w:rsidR="00FE5682" w:rsidRPr="00E2154A" w:rsidRDefault="00FE5682" w:rsidP="001448EE">
      <w:pPr>
        <w:pStyle w:val="Titolo2"/>
        <w:rPr>
          <w:rFonts w:ascii="Calibri Light" w:hAnsi="Calibri Light" w:cs="Calibri Light"/>
          <w:color w:val="4472C4"/>
        </w:rPr>
      </w:pPr>
      <w:bookmarkStart w:id="155" w:name="_Toc108513997"/>
      <w:bookmarkStart w:id="156" w:name="_Toc108513998"/>
      <w:bookmarkStart w:id="157" w:name="_Toc105768608"/>
      <w:bookmarkStart w:id="158" w:name="_Toc105768664"/>
      <w:bookmarkStart w:id="159" w:name="_Toc105769052"/>
      <w:bookmarkStart w:id="160" w:name="_Toc106090866"/>
      <w:bookmarkStart w:id="161" w:name="_Toc106090973"/>
      <w:bookmarkStart w:id="162" w:name="_Toc106096097"/>
      <w:bookmarkStart w:id="163" w:name="_Toc108513999"/>
      <w:bookmarkStart w:id="164" w:name="_Toc105768609"/>
      <w:bookmarkStart w:id="165" w:name="_Toc105768665"/>
      <w:bookmarkStart w:id="166" w:name="_Toc105769053"/>
      <w:bookmarkStart w:id="167" w:name="_Toc106090867"/>
      <w:bookmarkStart w:id="168" w:name="_Toc106090974"/>
      <w:bookmarkStart w:id="169" w:name="_Toc106096098"/>
      <w:bookmarkStart w:id="170" w:name="_Toc108514000"/>
      <w:bookmarkStart w:id="171" w:name="_Toc105768610"/>
      <w:bookmarkStart w:id="172" w:name="_Toc105768666"/>
      <w:bookmarkStart w:id="173" w:name="_Toc105769054"/>
      <w:bookmarkStart w:id="174" w:name="_Toc106090868"/>
      <w:bookmarkStart w:id="175" w:name="_Toc106090975"/>
      <w:bookmarkStart w:id="176" w:name="_Toc106096099"/>
      <w:bookmarkStart w:id="177" w:name="_Toc108514001"/>
      <w:bookmarkStart w:id="178" w:name="_Toc105768611"/>
      <w:bookmarkStart w:id="179" w:name="_Toc105768667"/>
      <w:bookmarkStart w:id="180" w:name="_Toc105769055"/>
      <w:bookmarkStart w:id="181" w:name="_Toc106090869"/>
      <w:bookmarkStart w:id="182" w:name="_Toc106090976"/>
      <w:bookmarkStart w:id="183" w:name="_Toc106096100"/>
      <w:bookmarkStart w:id="184" w:name="_Toc108514002"/>
      <w:bookmarkStart w:id="185" w:name="_Toc105768612"/>
      <w:bookmarkStart w:id="186" w:name="_Toc105768668"/>
      <w:bookmarkStart w:id="187" w:name="_Toc105769056"/>
      <w:bookmarkStart w:id="188" w:name="_Toc106090870"/>
      <w:bookmarkStart w:id="189" w:name="_Toc106090977"/>
      <w:bookmarkStart w:id="190" w:name="_Toc106096101"/>
      <w:bookmarkStart w:id="191" w:name="_Toc108514003"/>
      <w:bookmarkStart w:id="192" w:name="_Toc105768613"/>
      <w:bookmarkStart w:id="193" w:name="_Toc105768669"/>
      <w:bookmarkStart w:id="194" w:name="_Toc105769057"/>
      <w:bookmarkStart w:id="195" w:name="_Toc106090871"/>
      <w:bookmarkStart w:id="196" w:name="_Toc106090978"/>
      <w:bookmarkStart w:id="197" w:name="_Toc106096102"/>
      <w:bookmarkStart w:id="198" w:name="_Toc108514004"/>
      <w:bookmarkStart w:id="199" w:name="_Toc105768614"/>
      <w:bookmarkStart w:id="200" w:name="_Toc105768670"/>
      <w:bookmarkStart w:id="201" w:name="_Toc105769058"/>
      <w:bookmarkStart w:id="202" w:name="_Toc106090872"/>
      <w:bookmarkStart w:id="203" w:name="_Toc106090979"/>
      <w:bookmarkStart w:id="204" w:name="_Toc106096103"/>
      <w:bookmarkStart w:id="205" w:name="_Toc108514005"/>
      <w:bookmarkStart w:id="206" w:name="_Toc105768615"/>
      <w:bookmarkStart w:id="207" w:name="_Toc105768671"/>
      <w:bookmarkStart w:id="208" w:name="_Toc105769059"/>
      <w:bookmarkStart w:id="209" w:name="_Toc106090873"/>
      <w:bookmarkStart w:id="210" w:name="_Toc106090980"/>
      <w:bookmarkStart w:id="211" w:name="_Toc106096104"/>
      <w:bookmarkStart w:id="212" w:name="_Toc108514006"/>
      <w:bookmarkStart w:id="213" w:name="_Toc105768616"/>
      <w:bookmarkStart w:id="214" w:name="_Toc105768672"/>
      <w:bookmarkStart w:id="215" w:name="_Toc105769060"/>
      <w:bookmarkStart w:id="216" w:name="_Toc106090874"/>
      <w:bookmarkStart w:id="217" w:name="_Toc106090981"/>
      <w:bookmarkStart w:id="218" w:name="_Toc106096105"/>
      <w:bookmarkStart w:id="219" w:name="_Toc108514007"/>
      <w:bookmarkStart w:id="220" w:name="_Toc105768617"/>
      <w:bookmarkStart w:id="221" w:name="_Toc105768673"/>
      <w:bookmarkStart w:id="222" w:name="_Toc105769061"/>
      <w:bookmarkStart w:id="223" w:name="_Toc106090875"/>
      <w:bookmarkStart w:id="224" w:name="_Toc106090982"/>
      <w:bookmarkStart w:id="225" w:name="_Toc106096106"/>
      <w:bookmarkStart w:id="226" w:name="_Toc108514008"/>
      <w:bookmarkStart w:id="227" w:name="_Toc105768618"/>
      <w:bookmarkStart w:id="228" w:name="_Toc105768674"/>
      <w:bookmarkStart w:id="229" w:name="_Toc105769062"/>
      <w:bookmarkStart w:id="230" w:name="_Toc106090876"/>
      <w:bookmarkStart w:id="231" w:name="_Toc106090983"/>
      <w:bookmarkStart w:id="232" w:name="_Toc106096107"/>
      <w:bookmarkStart w:id="233" w:name="_Toc108514009"/>
      <w:bookmarkStart w:id="234" w:name="_Toc105768619"/>
      <w:bookmarkStart w:id="235" w:name="_Toc105768675"/>
      <w:bookmarkStart w:id="236" w:name="_Toc105769063"/>
      <w:bookmarkStart w:id="237" w:name="_Toc106090877"/>
      <w:bookmarkStart w:id="238" w:name="_Toc106090984"/>
      <w:bookmarkStart w:id="239" w:name="_Toc106096108"/>
      <w:bookmarkStart w:id="240" w:name="_Toc108514010"/>
      <w:bookmarkStart w:id="241" w:name="_Toc105768620"/>
      <w:bookmarkStart w:id="242" w:name="_Toc105768676"/>
      <w:bookmarkStart w:id="243" w:name="_Toc105769064"/>
      <w:bookmarkStart w:id="244" w:name="_Toc106090878"/>
      <w:bookmarkStart w:id="245" w:name="_Toc106090985"/>
      <w:bookmarkStart w:id="246" w:name="_Toc106096109"/>
      <w:bookmarkStart w:id="247" w:name="_Toc108514011"/>
      <w:bookmarkStart w:id="248" w:name="_Toc105768621"/>
      <w:bookmarkStart w:id="249" w:name="_Toc105768677"/>
      <w:bookmarkStart w:id="250" w:name="_Toc105769065"/>
      <w:bookmarkStart w:id="251" w:name="_Toc106090879"/>
      <w:bookmarkStart w:id="252" w:name="_Toc106090986"/>
      <w:bookmarkStart w:id="253" w:name="_Toc106096110"/>
      <w:bookmarkStart w:id="254" w:name="_Toc108514012"/>
      <w:bookmarkStart w:id="255" w:name="_Toc105768622"/>
      <w:bookmarkStart w:id="256" w:name="_Toc105768678"/>
      <w:bookmarkStart w:id="257" w:name="_Toc105769066"/>
      <w:bookmarkStart w:id="258" w:name="_Toc106090880"/>
      <w:bookmarkStart w:id="259" w:name="_Toc106090987"/>
      <w:bookmarkStart w:id="260" w:name="_Toc106096111"/>
      <w:bookmarkStart w:id="261" w:name="_Toc108514013"/>
      <w:bookmarkStart w:id="262" w:name="_Toc102995738"/>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131D20C2" w14:textId="77777777" w:rsidR="00FE5682" w:rsidRPr="00E2154A" w:rsidRDefault="00FE5682" w:rsidP="00FE5682"/>
    <w:p w14:paraId="5F7E6919" w14:textId="77777777" w:rsidR="00FE5682" w:rsidRPr="00E2154A" w:rsidRDefault="00FE5682" w:rsidP="00FE5682"/>
    <w:p w14:paraId="0F92CDE2" w14:textId="77777777" w:rsidR="00FE5682" w:rsidRPr="00E2154A" w:rsidRDefault="00FE5682" w:rsidP="00FE5682"/>
    <w:p w14:paraId="0DF11CDD" w14:textId="77777777" w:rsidR="00FE5682" w:rsidRPr="00E2154A" w:rsidRDefault="00FE5682" w:rsidP="00FE5682"/>
    <w:p w14:paraId="75ED01E1" w14:textId="77777777" w:rsidR="00FE5682" w:rsidRPr="00E2154A" w:rsidRDefault="00FE5682" w:rsidP="00FE5682"/>
    <w:p w14:paraId="206E0C67" w14:textId="77777777" w:rsidR="00FE5682" w:rsidRPr="00E2154A" w:rsidRDefault="00FE5682" w:rsidP="00FE5682"/>
    <w:p w14:paraId="38DE820B" w14:textId="77777777" w:rsidR="00FE5682" w:rsidRPr="00E2154A" w:rsidRDefault="00FE5682" w:rsidP="00FE5682"/>
    <w:p w14:paraId="4B2FA36E" w14:textId="77777777" w:rsidR="00FE5682" w:rsidRPr="00E2154A" w:rsidRDefault="00FE5682" w:rsidP="00FE5682"/>
    <w:p w14:paraId="7D9D9F14" w14:textId="77777777" w:rsidR="00FE5682" w:rsidRPr="00E2154A" w:rsidRDefault="00FE5682" w:rsidP="00FE5682"/>
    <w:p w14:paraId="22ECC697" w14:textId="77777777" w:rsidR="00FE5682" w:rsidRPr="00E2154A" w:rsidRDefault="00FE5682" w:rsidP="00FE5682"/>
    <w:p w14:paraId="708B604D" w14:textId="77777777" w:rsidR="00FE5682" w:rsidRPr="00E2154A" w:rsidRDefault="00FE5682" w:rsidP="00FE5682"/>
    <w:p w14:paraId="2DFA54D2" w14:textId="77777777" w:rsidR="00FE5682" w:rsidRPr="00E2154A" w:rsidRDefault="00FE5682" w:rsidP="00FE5682"/>
    <w:p w14:paraId="7794D706" w14:textId="77777777" w:rsidR="00FE5682" w:rsidRPr="00E2154A" w:rsidRDefault="00FE5682" w:rsidP="00FE5682"/>
    <w:p w14:paraId="240A001C" w14:textId="77777777" w:rsidR="00FE5682" w:rsidRPr="00E2154A" w:rsidRDefault="00FE5682" w:rsidP="00FE5682"/>
    <w:p w14:paraId="2EB300A0" w14:textId="77777777" w:rsidR="00FE5682" w:rsidRPr="00E2154A" w:rsidRDefault="00FE5682" w:rsidP="00FE5682"/>
    <w:p w14:paraId="242BB46C" w14:textId="77777777" w:rsidR="00FE5682" w:rsidRPr="00E2154A" w:rsidRDefault="00FE5682" w:rsidP="00FE5682"/>
    <w:p w14:paraId="3BB552D9" w14:textId="77777777" w:rsidR="00FE5682" w:rsidRPr="00E2154A" w:rsidRDefault="00FE5682" w:rsidP="00FE5682"/>
    <w:p w14:paraId="363830D7" w14:textId="77777777" w:rsidR="00124F2D" w:rsidRPr="00E2154A" w:rsidRDefault="00124F2D" w:rsidP="00FE5682"/>
    <w:p w14:paraId="24B67210" w14:textId="77777777" w:rsidR="003B4FDB" w:rsidRPr="00E2154A" w:rsidRDefault="003B4FDB" w:rsidP="00FE5682"/>
    <w:p w14:paraId="06428E02" w14:textId="77777777" w:rsidR="003B4FDB" w:rsidRPr="00E2154A" w:rsidRDefault="003B4FDB" w:rsidP="00FE5682"/>
    <w:p w14:paraId="424E8D10" w14:textId="77777777" w:rsidR="00FB51E3" w:rsidRPr="00E2154A" w:rsidRDefault="00DD4294" w:rsidP="001448EE">
      <w:pPr>
        <w:pStyle w:val="Titolo2"/>
        <w:rPr>
          <w:rFonts w:ascii="Calibri Light" w:hAnsi="Calibri Light" w:cs="Calibri Light"/>
          <w:color w:val="4472C4"/>
        </w:rPr>
      </w:pPr>
      <w:bookmarkStart w:id="263" w:name="_Toc165295877"/>
      <w:r w:rsidRPr="00E2154A">
        <w:rPr>
          <w:rFonts w:ascii="Calibri Light" w:hAnsi="Calibri Light" w:cs="Calibri Light"/>
          <w:color w:val="4472C4"/>
        </w:rPr>
        <w:lastRenderedPageBreak/>
        <w:t>ELENCO DEI RISCHI AMBIENTALI E INTERFERENZIALI</w:t>
      </w:r>
      <w:bookmarkEnd w:id="262"/>
      <w:r w:rsidR="00FC1D1C" w:rsidRPr="00E2154A">
        <w:rPr>
          <w:rFonts w:ascii="Calibri Light" w:hAnsi="Calibri Light" w:cs="Calibri Light"/>
          <w:color w:val="4472C4"/>
        </w:rPr>
        <w:t xml:space="preserve"> – </w:t>
      </w:r>
      <w:r w:rsidR="00341FEC" w:rsidRPr="00E2154A">
        <w:rPr>
          <w:rFonts w:ascii="Calibri Light" w:hAnsi="Calibri Light" w:cs="Calibri Light"/>
          <w:color w:val="4472C4"/>
        </w:rPr>
        <w:t>TRATTA</w:t>
      </w:r>
      <w:bookmarkEnd w:id="263"/>
    </w:p>
    <w:p w14:paraId="5A866A57" w14:textId="77777777" w:rsidR="00FB51E3" w:rsidRPr="00E2154A" w:rsidRDefault="00FB51E3" w:rsidP="009B2563">
      <w:pPr>
        <w:rPr>
          <w:rFonts w:ascii="Calibri Light" w:hAnsi="Calibri Light" w:cs="Calibri Light"/>
          <w:sz w:val="22"/>
          <w:szCs w:val="22"/>
        </w:rPr>
      </w:pPr>
    </w:p>
    <w:p w14:paraId="71AA690A" w14:textId="77777777" w:rsidR="009B2563" w:rsidRPr="00E2154A" w:rsidRDefault="009B2563" w:rsidP="009B2563">
      <w:pPr>
        <w:rPr>
          <w:rFonts w:ascii="Calibri Light" w:hAnsi="Calibri Light" w:cs="Calibri Light"/>
          <w:b/>
          <w:bCs/>
          <w:sz w:val="24"/>
          <w:szCs w:val="24"/>
        </w:rPr>
      </w:pPr>
      <w:r w:rsidRPr="00E2154A">
        <w:rPr>
          <w:rFonts w:ascii="Calibri Light" w:hAnsi="Calibri Light" w:cs="Calibri Light"/>
          <w:b/>
          <w:bCs/>
          <w:sz w:val="24"/>
          <w:szCs w:val="24"/>
        </w:rPr>
        <w:t>TABELLA 1</w:t>
      </w:r>
      <w:r w:rsidR="00E56E1C" w:rsidRPr="00E2154A">
        <w:rPr>
          <w:rFonts w:ascii="Calibri Light" w:hAnsi="Calibri Light" w:cs="Calibri Light"/>
          <w:b/>
          <w:bCs/>
          <w:sz w:val="24"/>
          <w:szCs w:val="24"/>
        </w:rPr>
        <w:t xml:space="preserve"> – RISCHI AMBIENTALI</w:t>
      </w:r>
    </w:p>
    <w:p w14:paraId="318C91E1" w14:textId="77777777" w:rsidR="009B2563" w:rsidRPr="00E2154A" w:rsidRDefault="009B2563" w:rsidP="009B2563">
      <w:pPr>
        <w:rPr>
          <w:rFonts w:ascii="Calibri Light" w:hAnsi="Calibri Light" w:cs="Calibri Light"/>
          <w:sz w:val="22"/>
          <w:szCs w:val="22"/>
        </w:rPr>
      </w:pPr>
    </w:p>
    <w:tbl>
      <w:tblPr>
        <w:tblW w:w="34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Look w:val="04A0" w:firstRow="1" w:lastRow="0" w:firstColumn="1" w:lastColumn="0" w:noHBand="0" w:noVBand="1"/>
      </w:tblPr>
      <w:tblGrid>
        <w:gridCol w:w="4574"/>
        <w:gridCol w:w="1048"/>
        <w:gridCol w:w="958"/>
      </w:tblGrid>
      <w:tr w:rsidR="003B4FDB" w:rsidRPr="00E2154A" w14:paraId="740618CA" w14:textId="77777777" w:rsidTr="003B4FDB">
        <w:trPr>
          <w:cantSplit/>
          <w:trHeight w:val="968"/>
          <w:tblHeader/>
          <w:jc w:val="center"/>
        </w:trPr>
        <w:tc>
          <w:tcPr>
            <w:tcW w:w="3476" w:type="pct"/>
            <w:tcBorders>
              <w:bottom w:val="single" w:sz="4" w:space="0" w:color="000000"/>
            </w:tcBorders>
            <w:shd w:val="clear" w:color="auto" w:fill="D9D9D9"/>
            <w:tcMar>
              <w:top w:w="0" w:type="dxa"/>
              <w:left w:w="70" w:type="dxa"/>
              <w:bottom w:w="0" w:type="dxa"/>
              <w:right w:w="70" w:type="dxa"/>
            </w:tcMar>
            <w:vAlign w:val="center"/>
          </w:tcPr>
          <w:p w14:paraId="78C53848" w14:textId="77777777" w:rsidR="003B4FDB" w:rsidRPr="00E2154A" w:rsidRDefault="003B4FDB" w:rsidP="002A6B26">
            <w:pPr>
              <w:pStyle w:val="Paragrafonumeratolettera"/>
              <w:ind w:left="0" w:firstLine="0"/>
              <w:jc w:val="center"/>
              <w:rPr>
                <w:rFonts w:ascii="Calibri Light" w:hAnsi="Calibri Light" w:cs="Calibri Light"/>
                <w:b/>
                <w:bCs/>
              </w:rPr>
            </w:pPr>
            <w:r w:rsidRPr="00E2154A">
              <w:rPr>
                <w:rFonts w:ascii="Calibri Light" w:hAnsi="Calibri Light" w:cs="Calibri Light"/>
                <w:b/>
                <w:bCs/>
              </w:rPr>
              <w:t xml:space="preserve">RISCHI RELATIVI ALL’AREA DI CANTIERE </w:t>
            </w:r>
          </w:p>
          <w:p w14:paraId="410D104D" w14:textId="77777777" w:rsidR="003B4FDB" w:rsidRPr="00E2154A" w:rsidRDefault="003B4FDB" w:rsidP="002A6B26">
            <w:pPr>
              <w:pStyle w:val="Paragrafonumeratolettera"/>
              <w:ind w:left="0" w:firstLine="0"/>
              <w:jc w:val="center"/>
              <w:rPr>
                <w:rFonts w:ascii="Calibri Light" w:eastAsia="Calibri" w:hAnsi="Calibri Light" w:cs="Calibri Light"/>
                <w:b/>
                <w:bCs/>
              </w:rPr>
            </w:pPr>
            <w:r w:rsidRPr="00E2154A">
              <w:rPr>
                <w:rFonts w:ascii="Calibri Light" w:eastAsia="Calibri" w:hAnsi="Calibri Light" w:cs="Calibri Light"/>
                <w:b/>
                <w:bCs/>
              </w:rPr>
              <w:t xml:space="preserve">(elementi essenziali di cui al </w:t>
            </w:r>
          </w:p>
          <w:p w14:paraId="2D37346A" w14:textId="77777777" w:rsidR="003B4FDB" w:rsidRPr="00E2154A" w:rsidRDefault="003B4FDB" w:rsidP="002A6B26">
            <w:pPr>
              <w:pStyle w:val="Paragrafonumeratolettera"/>
              <w:ind w:left="0" w:firstLine="0"/>
              <w:jc w:val="center"/>
              <w:rPr>
                <w:rFonts w:ascii="Calibri Light" w:hAnsi="Calibri Light" w:cs="Calibri Light"/>
                <w:b/>
                <w:bCs/>
              </w:rPr>
            </w:pPr>
            <w:r w:rsidRPr="00E2154A">
              <w:rPr>
                <w:rFonts w:ascii="Calibri Light" w:eastAsia="Calibri" w:hAnsi="Calibri Light" w:cs="Calibri Light"/>
                <w:b/>
                <w:bCs/>
              </w:rPr>
              <w:t>D. Lgs. 81/08 - allegato XV.2)</w:t>
            </w:r>
          </w:p>
        </w:tc>
        <w:tc>
          <w:tcPr>
            <w:tcW w:w="796" w:type="pct"/>
            <w:shd w:val="clear" w:color="auto" w:fill="D9D9D9"/>
            <w:tcMar>
              <w:top w:w="0" w:type="dxa"/>
              <w:left w:w="70" w:type="dxa"/>
              <w:bottom w:w="0" w:type="dxa"/>
              <w:right w:w="70" w:type="dxa"/>
            </w:tcMar>
            <w:vAlign w:val="center"/>
          </w:tcPr>
          <w:p w14:paraId="39E28333" w14:textId="77777777" w:rsidR="003B4FDB" w:rsidRPr="00E2154A" w:rsidRDefault="003B4FDB" w:rsidP="002A6B26">
            <w:pPr>
              <w:pStyle w:val="Paragrafonumeratolettera"/>
              <w:ind w:left="-49" w:firstLine="0"/>
              <w:jc w:val="center"/>
              <w:rPr>
                <w:rFonts w:ascii="Calibri Light" w:hAnsi="Calibri Light" w:cs="Calibri Light"/>
                <w:b/>
                <w:bCs/>
              </w:rPr>
            </w:pPr>
            <w:r w:rsidRPr="00E2154A">
              <w:rPr>
                <w:rFonts w:ascii="Calibri Light" w:hAnsi="Calibri Light" w:cs="Calibri Light"/>
                <w:b/>
                <w:bCs/>
              </w:rPr>
              <w:t xml:space="preserve">ATTIVITÀ </w:t>
            </w:r>
          </w:p>
          <w:p w14:paraId="41D01A50" w14:textId="77777777" w:rsidR="003B4FDB" w:rsidRPr="00E2154A" w:rsidRDefault="003B4FDB" w:rsidP="002A6B26">
            <w:pPr>
              <w:pStyle w:val="Paragrafonumeratolettera"/>
              <w:ind w:left="-49" w:firstLine="0"/>
              <w:jc w:val="center"/>
              <w:rPr>
                <w:rFonts w:ascii="Calibri Light" w:hAnsi="Calibri Light" w:cs="Calibri Light"/>
                <w:b/>
                <w:bCs/>
              </w:rPr>
            </w:pPr>
            <w:r w:rsidRPr="00E2154A">
              <w:rPr>
                <w:rFonts w:ascii="Calibri Light" w:hAnsi="Calibri Light" w:cs="Calibri Light"/>
                <w:b/>
                <w:bCs/>
              </w:rPr>
              <w:t>N° 1</w:t>
            </w:r>
          </w:p>
        </w:tc>
        <w:tc>
          <w:tcPr>
            <w:tcW w:w="729" w:type="pct"/>
            <w:shd w:val="clear" w:color="auto" w:fill="D9D9D9"/>
          </w:tcPr>
          <w:p w14:paraId="678E4048" w14:textId="77777777" w:rsidR="003B4FDB" w:rsidRPr="00E2154A" w:rsidRDefault="003B4FDB" w:rsidP="00012212">
            <w:pPr>
              <w:pStyle w:val="Paragrafonumeratolettera"/>
              <w:ind w:left="-49" w:firstLine="0"/>
              <w:jc w:val="center"/>
              <w:rPr>
                <w:rFonts w:ascii="Calibri Light" w:hAnsi="Calibri Light" w:cs="Calibri Light"/>
                <w:b/>
                <w:bCs/>
              </w:rPr>
            </w:pPr>
          </w:p>
          <w:p w14:paraId="57450676" w14:textId="77777777" w:rsidR="003B4FDB" w:rsidRPr="00E2154A" w:rsidRDefault="003B4FDB" w:rsidP="00012212">
            <w:pPr>
              <w:pStyle w:val="Paragrafonumeratolettera"/>
              <w:ind w:left="-49" w:firstLine="0"/>
              <w:jc w:val="center"/>
              <w:rPr>
                <w:rFonts w:ascii="Calibri Light" w:hAnsi="Calibri Light" w:cs="Calibri Light"/>
                <w:b/>
                <w:bCs/>
              </w:rPr>
            </w:pPr>
            <w:r w:rsidRPr="00E2154A">
              <w:rPr>
                <w:rFonts w:ascii="Calibri Light" w:hAnsi="Calibri Light" w:cs="Calibri Light"/>
                <w:b/>
                <w:bCs/>
              </w:rPr>
              <w:t>ATTIVITÀ</w:t>
            </w:r>
          </w:p>
          <w:p w14:paraId="0E15C3D2" w14:textId="77777777" w:rsidR="003B4FDB" w:rsidRPr="00E2154A" w:rsidRDefault="003B4FDB" w:rsidP="00012212">
            <w:pPr>
              <w:pStyle w:val="Paragrafonumeratolettera"/>
              <w:ind w:left="-49" w:firstLine="0"/>
              <w:jc w:val="center"/>
              <w:rPr>
                <w:rFonts w:ascii="Calibri Light" w:hAnsi="Calibri Light" w:cs="Calibri Light"/>
                <w:b/>
                <w:bCs/>
              </w:rPr>
            </w:pPr>
            <w:r w:rsidRPr="00E2154A">
              <w:rPr>
                <w:rFonts w:ascii="Calibri Light" w:hAnsi="Calibri Light" w:cs="Calibri Light"/>
                <w:b/>
                <w:bCs/>
              </w:rPr>
              <w:t>N° 2</w:t>
            </w:r>
          </w:p>
        </w:tc>
      </w:tr>
      <w:tr w:rsidR="003B4FDB" w:rsidRPr="00E2154A" w14:paraId="7B90C332" w14:textId="77777777" w:rsidTr="003B4FDB">
        <w:trPr>
          <w:trHeight w:val="268"/>
          <w:jc w:val="center"/>
        </w:trPr>
        <w:tc>
          <w:tcPr>
            <w:tcW w:w="3476" w:type="pct"/>
            <w:shd w:val="clear" w:color="auto" w:fill="auto"/>
            <w:tcMar>
              <w:top w:w="0" w:type="dxa"/>
              <w:left w:w="70" w:type="dxa"/>
              <w:bottom w:w="0" w:type="dxa"/>
              <w:right w:w="70" w:type="dxa"/>
            </w:tcMar>
            <w:vAlign w:val="center"/>
          </w:tcPr>
          <w:p w14:paraId="28F204DB" w14:textId="77777777" w:rsidR="003B4FDB" w:rsidRPr="00E2154A" w:rsidRDefault="003B4FDB" w:rsidP="00012212">
            <w:pPr>
              <w:pStyle w:val="Paragrafonumeratolettera"/>
              <w:ind w:left="0" w:firstLine="0"/>
              <w:rPr>
                <w:rFonts w:ascii="Calibri Light" w:hAnsi="Calibri Light" w:cs="Calibri Light"/>
              </w:rPr>
            </w:pPr>
            <w:r w:rsidRPr="00E2154A">
              <w:rPr>
                <w:rFonts w:ascii="Calibri Light" w:hAnsi="Calibri Light" w:cs="Calibri Light"/>
              </w:rPr>
              <w:t>Falde</w:t>
            </w:r>
          </w:p>
        </w:tc>
        <w:tc>
          <w:tcPr>
            <w:tcW w:w="796" w:type="pct"/>
            <w:shd w:val="clear" w:color="auto" w:fill="auto"/>
            <w:tcMar>
              <w:top w:w="0" w:type="dxa"/>
              <w:left w:w="70" w:type="dxa"/>
              <w:bottom w:w="0" w:type="dxa"/>
              <w:right w:w="70" w:type="dxa"/>
            </w:tcMar>
            <w:vAlign w:val="center"/>
          </w:tcPr>
          <w:p w14:paraId="67B1089E" w14:textId="77777777" w:rsidR="003B4FDB" w:rsidRPr="00E2154A" w:rsidRDefault="003B4FDB" w:rsidP="00012212">
            <w:pPr>
              <w:pStyle w:val="Paragrafonumeratolettera"/>
              <w:ind w:left="-49" w:firstLine="0"/>
              <w:jc w:val="center"/>
              <w:rPr>
                <w:rFonts w:ascii="Calibri Light" w:hAnsi="Calibri Light" w:cs="Calibri Light"/>
              </w:rPr>
            </w:pPr>
            <w:r w:rsidRPr="00E2154A">
              <w:rPr>
                <w:rFonts w:ascii="Segoe UI Symbol" w:eastAsia="MS Gothic" w:hAnsi="Segoe UI Symbol" w:cs="Segoe UI Symbol"/>
              </w:rPr>
              <w:t>☐</w:t>
            </w:r>
          </w:p>
        </w:tc>
        <w:tc>
          <w:tcPr>
            <w:tcW w:w="729" w:type="pct"/>
            <w:vAlign w:val="center"/>
          </w:tcPr>
          <w:p w14:paraId="0DA4850C" w14:textId="77777777" w:rsidR="003B4FDB" w:rsidRPr="00E2154A" w:rsidRDefault="003B4FDB" w:rsidP="00012212">
            <w:pPr>
              <w:pStyle w:val="Paragrafonumeratolettera"/>
              <w:ind w:left="-49" w:firstLine="0"/>
              <w:jc w:val="center"/>
              <w:rPr>
                <w:rFonts w:ascii="Segoe UI Symbol" w:eastAsia="MS Gothic" w:hAnsi="Segoe UI Symbol" w:cs="Segoe UI Symbol"/>
              </w:rPr>
            </w:pPr>
            <w:r w:rsidRPr="00E2154A">
              <w:rPr>
                <w:rFonts w:ascii="Segoe UI Symbol" w:eastAsia="MS Gothic" w:hAnsi="Segoe UI Symbol" w:cs="Segoe UI Symbol"/>
              </w:rPr>
              <w:t>☐</w:t>
            </w:r>
          </w:p>
        </w:tc>
      </w:tr>
      <w:tr w:rsidR="003B4FDB" w:rsidRPr="00E2154A" w14:paraId="24FEAA20" w14:textId="77777777" w:rsidTr="003B4FDB">
        <w:trPr>
          <w:trHeight w:val="268"/>
          <w:jc w:val="center"/>
        </w:trPr>
        <w:tc>
          <w:tcPr>
            <w:tcW w:w="3476" w:type="pct"/>
            <w:shd w:val="clear" w:color="auto" w:fill="auto"/>
            <w:tcMar>
              <w:top w:w="0" w:type="dxa"/>
              <w:left w:w="70" w:type="dxa"/>
              <w:bottom w:w="0" w:type="dxa"/>
              <w:right w:w="70" w:type="dxa"/>
            </w:tcMar>
            <w:vAlign w:val="center"/>
          </w:tcPr>
          <w:p w14:paraId="7B9D4AF3" w14:textId="77777777" w:rsidR="003B4FDB" w:rsidRPr="00E2154A" w:rsidRDefault="003B4FDB" w:rsidP="00012212">
            <w:pPr>
              <w:pStyle w:val="Paragrafonumeratolettera"/>
              <w:ind w:left="0" w:firstLine="0"/>
              <w:rPr>
                <w:rFonts w:ascii="Calibri Light" w:hAnsi="Calibri Light" w:cs="Calibri Light"/>
              </w:rPr>
            </w:pPr>
            <w:r w:rsidRPr="00E2154A">
              <w:rPr>
                <w:rFonts w:ascii="Calibri Light" w:hAnsi="Calibri Light" w:cs="Calibri Light"/>
              </w:rPr>
              <w:t>Corsi d’acqua (fiumi, fossati, etc.)</w:t>
            </w:r>
          </w:p>
        </w:tc>
        <w:tc>
          <w:tcPr>
            <w:tcW w:w="796" w:type="pct"/>
            <w:shd w:val="clear" w:color="auto" w:fill="auto"/>
            <w:tcMar>
              <w:top w:w="0" w:type="dxa"/>
              <w:left w:w="70" w:type="dxa"/>
              <w:bottom w:w="0" w:type="dxa"/>
              <w:right w:w="70" w:type="dxa"/>
            </w:tcMar>
            <w:vAlign w:val="center"/>
          </w:tcPr>
          <w:p w14:paraId="5C513ACC" w14:textId="77777777" w:rsidR="003B4FDB" w:rsidRPr="00E2154A" w:rsidRDefault="003B4FDB" w:rsidP="00012212">
            <w:pPr>
              <w:pStyle w:val="Paragrafonumeratolettera"/>
              <w:ind w:left="-49" w:firstLine="0"/>
              <w:jc w:val="center"/>
              <w:rPr>
                <w:rFonts w:ascii="Calibri Light" w:hAnsi="Calibri Light" w:cs="Calibri Light"/>
              </w:rPr>
            </w:pPr>
            <w:r w:rsidRPr="00E2154A">
              <w:rPr>
                <w:rFonts w:ascii="Segoe UI Symbol" w:eastAsia="MS Gothic" w:hAnsi="Segoe UI Symbol" w:cs="Segoe UI Symbol"/>
              </w:rPr>
              <w:t>☐</w:t>
            </w:r>
          </w:p>
        </w:tc>
        <w:tc>
          <w:tcPr>
            <w:tcW w:w="729" w:type="pct"/>
            <w:vAlign w:val="center"/>
          </w:tcPr>
          <w:p w14:paraId="33497AF4" w14:textId="77777777" w:rsidR="003B4FDB" w:rsidRPr="00E2154A" w:rsidRDefault="00894271" w:rsidP="00012212">
            <w:pPr>
              <w:pStyle w:val="Paragrafonumeratolettera"/>
              <w:ind w:left="-49" w:firstLine="0"/>
              <w:jc w:val="center"/>
              <w:rPr>
                <w:rFonts w:ascii="Segoe UI Symbol" w:eastAsia="MS Gothic" w:hAnsi="Segoe UI Symbol" w:cs="Segoe UI Symbol"/>
              </w:rPr>
            </w:pPr>
            <w:r w:rsidRPr="00E2154A">
              <w:rPr>
                <w:rFonts w:ascii="Cambria Math" w:eastAsia="MS Gothic" w:hAnsi="Cambria Math" w:cs="Cambria Math"/>
              </w:rPr>
              <w:t>⊠</w:t>
            </w:r>
          </w:p>
        </w:tc>
      </w:tr>
      <w:tr w:rsidR="003B4FDB" w:rsidRPr="00E2154A" w14:paraId="4F138EC9" w14:textId="77777777" w:rsidTr="003B4FDB">
        <w:trPr>
          <w:trHeight w:val="268"/>
          <w:jc w:val="center"/>
        </w:trPr>
        <w:tc>
          <w:tcPr>
            <w:tcW w:w="3476" w:type="pct"/>
            <w:shd w:val="clear" w:color="auto" w:fill="auto"/>
            <w:tcMar>
              <w:top w:w="0" w:type="dxa"/>
              <w:left w:w="70" w:type="dxa"/>
              <w:bottom w:w="0" w:type="dxa"/>
              <w:right w:w="70" w:type="dxa"/>
            </w:tcMar>
            <w:vAlign w:val="center"/>
          </w:tcPr>
          <w:p w14:paraId="58D14C0A" w14:textId="77777777" w:rsidR="003B4FDB" w:rsidRPr="00E2154A" w:rsidRDefault="003B4FDB" w:rsidP="00012212">
            <w:pPr>
              <w:pStyle w:val="Paragrafonumeratolettera"/>
              <w:ind w:left="0" w:firstLine="0"/>
              <w:rPr>
                <w:rFonts w:ascii="Calibri Light" w:hAnsi="Calibri Light" w:cs="Calibri Light"/>
              </w:rPr>
            </w:pPr>
            <w:r w:rsidRPr="00E2154A">
              <w:rPr>
                <w:rFonts w:ascii="Calibri Light" w:hAnsi="Calibri Light"/>
              </w:rPr>
              <w:t>Banchine portuali</w:t>
            </w:r>
          </w:p>
        </w:tc>
        <w:tc>
          <w:tcPr>
            <w:tcW w:w="796" w:type="pct"/>
            <w:shd w:val="clear" w:color="auto" w:fill="auto"/>
            <w:tcMar>
              <w:top w:w="0" w:type="dxa"/>
              <w:left w:w="70" w:type="dxa"/>
              <w:bottom w:w="0" w:type="dxa"/>
              <w:right w:w="70" w:type="dxa"/>
            </w:tcMar>
          </w:tcPr>
          <w:p w14:paraId="705F013C" w14:textId="77777777" w:rsidR="003B4FDB" w:rsidRPr="00E2154A" w:rsidRDefault="003B4FDB" w:rsidP="00012212">
            <w:pPr>
              <w:pStyle w:val="Paragrafonumeratolettera"/>
              <w:ind w:left="-49" w:firstLine="0"/>
              <w:jc w:val="center"/>
              <w:rPr>
                <w:rFonts w:ascii="Segoe UI Symbol" w:eastAsia="MS Gothic" w:hAnsi="Segoe UI Symbol" w:cs="Segoe UI Symbol"/>
              </w:rPr>
            </w:pPr>
            <w:r w:rsidRPr="00E2154A">
              <w:rPr>
                <w:rFonts w:ascii="Segoe UI Symbol" w:hAnsi="Segoe UI Symbol" w:cs="Segoe UI Symbol"/>
              </w:rPr>
              <w:t>☐</w:t>
            </w:r>
          </w:p>
        </w:tc>
        <w:tc>
          <w:tcPr>
            <w:tcW w:w="729" w:type="pct"/>
          </w:tcPr>
          <w:p w14:paraId="07BF4054" w14:textId="77777777" w:rsidR="003B4FDB" w:rsidRPr="00E2154A" w:rsidRDefault="003B4FDB" w:rsidP="00012212">
            <w:pPr>
              <w:pStyle w:val="Paragrafonumeratolettera"/>
              <w:ind w:left="-49" w:firstLine="0"/>
              <w:jc w:val="center"/>
              <w:rPr>
                <w:rFonts w:ascii="Segoe UI Symbol" w:hAnsi="Segoe UI Symbol" w:cs="Segoe UI Symbol"/>
              </w:rPr>
            </w:pPr>
            <w:r w:rsidRPr="00E2154A">
              <w:rPr>
                <w:rFonts w:ascii="Segoe UI Symbol" w:hAnsi="Segoe UI Symbol" w:cs="Segoe UI Symbol"/>
              </w:rPr>
              <w:t>☐</w:t>
            </w:r>
          </w:p>
        </w:tc>
      </w:tr>
      <w:tr w:rsidR="003B4FDB" w:rsidRPr="00E2154A" w14:paraId="42C300AE" w14:textId="77777777" w:rsidTr="003B4FDB">
        <w:trPr>
          <w:trHeight w:val="268"/>
          <w:jc w:val="center"/>
        </w:trPr>
        <w:tc>
          <w:tcPr>
            <w:tcW w:w="3476" w:type="pct"/>
            <w:shd w:val="clear" w:color="auto" w:fill="auto"/>
            <w:tcMar>
              <w:top w:w="0" w:type="dxa"/>
              <w:left w:w="70" w:type="dxa"/>
              <w:bottom w:w="0" w:type="dxa"/>
              <w:right w:w="70" w:type="dxa"/>
            </w:tcMar>
            <w:vAlign w:val="center"/>
          </w:tcPr>
          <w:p w14:paraId="3C599EAB" w14:textId="77777777" w:rsidR="003B4FDB" w:rsidRPr="00E2154A" w:rsidRDefault="003B4FDB" w:rsidP="00012212">
            <w:pPr>
              <w:pStyle w:val="Paragrafonumeratolettera"/>
              <w:ind w:left="0" w:firstLine="0"/>
              <w:rPr>
                <w:rFonts w:ascii="Calibri Light" w:hAnsi="Calibri Light" w:cs="Calibri Light"/>
              </w:rPr>
            </w:pPr>
            <w:r w:rsidRPr="00E2154A">
              <w:rPr>
                <w:rFonts w:ascii="Calibri Light" w:hAnsi="Calibri Light" w:cs="Calibri Light"/>
              </w:rPr>
              <w:t>Alberi</w:t>
            </w:r>
          </w:p>
        </w:tc>
        <w:tc>
          <w:tcPr>
            <w:tcW w:w="796" w:type="pct"/>
            <w:shd w:val="clear" w:color="auto" w:fill="auto"/>
            <w:tcMar>
              <w:top w:w="0" w:type="dxa"/>
              <w:left w:w="70" w:type="dxa"/>
              <w:bottom w:w="0" w:type="dxa"/>
              <w:right w:w="70" w:type="dxa"/>
            </w:tcMar>
            <w:vAlign w:val="center"/>
          </w:tcPr>
          <w:p w14:paraId="5528E44E" w14:textId="77777777" w:rsidR="003B4FDB" w:rsidRPr="00E2154A" w:rsidRDefault="003B4FDB" w:rsidP="00012212">
            <w:pPr>
              <w:pStyle w:val="Paragrafonumeratolettera"/>
              <w:ind w:left="-49" w:firstLine="0"/>
              <w:jc w:val="center"/>
              <w:rPr>
                <w:rFonts w:ascii="Calibri Light" w:hAnsi="Calibri Light" w:cs="Calibri Light"/>
              </w:rPr>
            </w:pPr>
            <w:r w:rsidRPr="00E2154A">
              <w:rPr>
                <w:rFonts w:ascii="Segoe UI Symbol" w:hAnsi="Segoe UI Symbol" w:cs="Segoe UI Symbol"/>
              </w:rPr>
              <w:t>☐</w:t>
            </w:r>
          </w:p>
        </w:tc>
        <w:tc>
          <w:tcPr>
            <w:tcW w:w="729" w:type="pct"/>
            <w:vAlign w:val="center"/>
          </w:tcPr>
          <w:p w14:paraId="1CCB6A8A" w14:textId="77777777" w:rsidR="003B4FDB" w:rsidRPr="00E2154A" w:rsidRDefault="00894271" w:rsidP="00012212">
            <w:pPr>
              <w:pStyle w:val="Paragrafonumeratolettera"/>
              <w:ind w:left="-49" w:firstLine="0"/>
              <w:jc w:val="center"/>
              <w:rPr>
                <w:rFonts w:ascii="Segoe UI Symbol" w:eastAsia="MS Gothic" w:hAnsi="Segoe UI Symbol" w:cs="Segoe UI Symbol"/>
              </w:rPr>
            </w:pPr>
            <w:r w:rsidRPr="00E2154A">
              <w:rPr>
                <w:rFonts w:ascii="Cambria Math" w:eastAsia="MS Gothic" w:hAnsi="Cambria Math" w:cs="Cambria Math"/>
              </w:rPr>
              <w:t>⊠</w:t>
            </w:r>
          </w:p>
        </w:tc>
      </w:tr>
      <w:tr w:rsidR="003B4FDB" w:rsidRPr="00E2154A" w14:paraId="784A5039" w14:textId="77777777" w:rsidTr="003B4FDB">
        <w:trPr>
          <w:trHeight w:val="268"/>
          <w:jc w:val="center"/>
        </w:trPr>
        <w:tc>
          <w:tcPr>
            <w:tcW w:w="3476" w:type="pct"/>
            <w:shd w:val="clear" w:color="auto" w:fill="auto"/>
            <w:tcMar>
              <w:top w:w="0" w:type="dxa"/>
              <w:left w:w="70" w:type="dxa"/>
              <w:bottom w:w="0" w:type="dxa"/>
              <w:right w:w="70" w:type="dxa"/>
            </w:tcMar>
            <w:vAlign w:val="center"/>
          </w:tcPr>
          <w:p w14:paraId="4DFDF72A" w14:textId="77777777" w:rsidR="003B4FDB" w:rsidRPr="00E2154A" w:rsidRDefault="003B4FDB" w:rsidP="00012212">
            <w:pPr>
              <w:pStyle w:val="Paragrafonumeratolettera"/>
              <w:ind w:left="0" w:firstLine="0"/>
              <w:rPr>
                <w:rFonts w:ascii="Calibri Light" w:hAnsi="Calibri Light" w:cs="Calibri Light"/>
              </w:rPr>
            </w:pPr>
            <w:r w:rsidRPr="00E2154A">
              <w:rPr>
                <w:rFonts w:ascii="Calibri Light" w:hAnsi="Calibri Light" w:cs="Calibri Light"/>
              </w:rPr>
              <w:t>Manufatti interferenti o sui quali intervenire</w:t>
            </w:r>
          </w:p>
        </w:tc>
        <w:tc>
          <w:tcPr>
            <w:tcW w:w="796" w:type="pct"/>
            <w:shd w:val="clear" w:color="auto" w:fill="auto"/>
            <w:tcMar>
              <w:top w:w="0" w:type="dxa"/>
              <w:left w:w="70" w:type="dxa"/>
              <w:bottom w:w="0" w:type="dxa"/>
              <w:right w:w="70" w:type="dxa"/>
            </w:tcMar>
            <w:vAlign w:val="center"/>
          </w:tcPr>
          <w:p w14:paraId="22FFEBF0" w14:textId="77777777" w:rsidR="003B4FDB" w:rsidRPr="00E2154A" w:rsidRDefault="003B4FDB" w:rsidP="00012212">
            <w:pPr>
              <w:pStyle w:val="Paragrafonumeratolettera"/>
              <w:ind w:left="-49" w:firstLine="0"/>
              <w:jc w:val="center"/>
              <w:rPr>
                <w:rFonts w:ascii="Calibri Light" w:hAnsi="Calibri Light" w:cs="Calibri Light"/>
              </w:rPr>
            </w:pPr>
            <w:r w:rsidRPr="00E2154A">
              <w:rPr>
                <w:rFonts w:ascii="Segoe UI Symbol" w:eastAsia="MS Gothic" w:hAnsi="Segoe UI Symbol" w:cs="Segoe UI Symbol"/>
              </w:rPr>
              <w:t>☐</w:t>
            </w:r>
          </w:p>
        </w:tc>
        <w:tc>
          <w:tcPr>
            <w:tcW w:w="729" w:type="pct"/>
            <w:vAlign w:val="center"/>
          </w:tcPr>
          <w:p w14:paraId="4F0B1C52" w14:textId="77777777" w:rsidR="003B4FDB" w:rsidRPr="00E2154A" w:rsidRDefault="00894271" w:rsidP="00012212">
            <w:pPr>
              <w:pStyle w:val="Paragrafonumeratolettera"/>
              <w:ind w:left="-49" w:firstLine="0"/>
              <w:jc w:val="center"/>
              <w:rPr>
                <w:rFonts w:ascii="Segoe UI Symbol" w:eastAsia="MS Gothic" w:hAnsi="Segoe UI Symbol" w:cs="Segoe UI Symbol"/>
              </w:rPr>
            </w:pPr>
            <w:r w:rsidRPr="00E2154A">
              <w:rPr>
                <w:rFonts w:ascii="Cambria Math" w:eastAsia="MS Gothic" w:hAnsi="Cambria Math" w:cs="Cambria Math"/>
              </w:rPr>
              <w:t>⊠</w:t>
            </w:r>
          </w:p>
        </w:tc>
      </w:tr>
      <w:tr w:rsidR="003B4FDB" w:rsidRPr="00E2154A" w14:paraId="293CA6E0" w14:textId="77777777" w:rsidTr="003B4FDB">
        <w:trPr>
          <w:trHeight w:val="268"/>
          <w:jc w:val="center"/>
        </w:trPr>
        <w:tc>
          <w:tcPr>
            <w:tcW w:w="3476" w:type="pct"/>
            <w:shd w:val="clear" w:color="auto" w:fill="auto"/>
            <w:tcMar>
              <w:top w:w="0" w:type="dxa"/>
              <w:left w:w="70" w:type="dxa"/>
              <w:bottom w:w="0" w:type="dxa"/>
              <w:right w:w="70" w:type="dxa"/>
            </w:tcMar>
            <w:vAlign w:val="center"/>
          </w:tcPr>
          <w:p w14:paraId="55F4A420" w14:textId="77777777" w:rsidR="003B4FDB" w:rsidRPr="00E2154A" w:rsidRDefault="003B4FDB" w:rsidP="00012212">
            <w:pPr>
              <w:pStyle w:val="Paragrafonumeratolettera"/>
              <w:ind w:left="0" w:firstLine="0"/>
              <w:rPr>
                <w:rFonts w:ascii="Calibri Light" w:hAnsi="Calibri Light" w:cs="Calibri Light"/>
              </w:rPr>
            </w:pPr>
            <w:r w:rsidRPr="00E2154A">
              <w:rPr>
                <w:rFonts w:ascii="Calibri Light" w:hAnsi="Calibri Light" w:cs="Calibri Light"/>
              </w:rPr>
              <w:t>Strade e viabilità</w:t>
            </w:r>
          </w:p>
        </w:tc>
        <w:tc>
          <w:tcPr>
            <w:tcW w:w="796" w:type="pct"/>
            <w:shd w:val="clear" w:color="auto" w:fill="auto"/>
            <w:tcMar>
              <w:top w:w="0" w:type="dxa"/>
              <w:left w:w="70" w:type="dxa"/>
              <w:bottom w:w="0" w:type="dxa"/>
              <w:right w:w="70" w:type="dxa"/>
            </w:tcMar>
            <w:vAlign w:val="center"/>
          </w:tcPr>
          <w:p w14:paraId="25493E90" w14:textId="77777777" w:rsidR="003B4FDB" w:rsidRPr="00E2154A" w:rsidRDefault="003B4FDB" w:rsidP="00012212">
            <w:pPr>
              <w:pStyle w:val="Paragrafonumeratolettera"/>
              <w:ind w:left="-49" w:firstLine="0"/>
              <w:jc w:val="center"/>
              <w:rPr>
                <w:rFonts w:ascii="Calibri Light" w:hAnsi="Calibri Light" w:cs="Calibri Light"/>
              </w:rPr>
            </w:pPr>
            <w:r w:rsidRPr="00E2154A">
              <w:rPr>
                <w:rFonts w:ascii="Cambria Math" w:eastAsia="MS Gothic" w:hAnsi="Cambria Math" w:cs="Cambria Math"/>
              </w:rPr>
              <w:t>⊠</w:t>
            </w:r>
          </w:p>
        </w:tc>
        <w:tc>
          <w:tcPr>
            <w:tcW w:w="729" w:type="pct"/>
            <w:vAlign w:val="center"/>
          </w:tcPr>
          <w:p w14:paraId="05F1D31D" w14:textId="77777777" w:rsidR="003B4FDB" w:rsidRPr="00E2154A" w:rsidRDefault="003B4FDB" w:rsidP="00012212">
            <w:pPr>
              <w:pStyle w:val="Paragrafonumeratolettera"/>
              <w:ind w:left="-49" w:firstLine="0"/>
              <w:jc w:val="center"/>
              <w:rPr>
                <w:rFonts w:ascii="Cambria Math" w:eastAsia="MS Gothic" w:hAnsi="Cambria Math" w:cs="Cambria Math"/>
              </w:rPr>
            </w:pPr>
            <w:r w:rsidRPr="00E2154A">
              <w:rPr>
                <w:rFonts w:ascii="Cambria Math" w:eastAsia="MS Gothic" w:hAnsi="Cambria Math" w:cs="Cambria Math"/>
              </w:rPr>
              <w:t>⊠</w:t>
            </w:r>
          </w:p>
        </w:tc>
      </w:tr>
      <w:tr w:rsidR="003B4FDB" w:rsidRPr="00E2154A" w14:paraId="2F005F5F" w14:textId="77777777" w:rsidTr="003B4FDB">
        <w:trPr>
          <w:trHeight w:val="268"/>
          <w:jc w:val="center"/>
        </w:trPr>
        <w:tc>
          <w:tcPr>
            <w:tcW w:w="3476" w:type="pct"/>
            <w:shd w:val="clear" w:color="auto" w:fill="auto"/>
            <w:tcMar>
              <w:top w:w="0" w:type="dxa"/>
              <w:left w:w="70" w:type="dxa"/>
              <w:bottom w:w="0" w:type="dxa"/>
              <w:right w:w="70" w:type="dxa"/>
            </w:tcMar>
            <w:vAlign w:val="center"/>
          </w:tcPr>
          <w:p w14:paraId="16DAA0B7" w14:textId="77777777" w:rsidR="003B4FDB" w:rsidRPr="00E2154A" w:rsidRDefault="003B4FDB" w:rsidP="00012212">
            <w:pPr>
              <w:pStyle w:val="Paragrafonumeratolettera"/>
              <w:ind w:left="0" w:firstLine="0"/>
              <w:rPr>
                <w:rFonts w:ascii="Calibri Light" w:hAnsi="Calibri Light" w:cs="Calibri Light"/>
              </w:rPr>
            </w:pPr>
            <w:r w:rsidRPr="00E2154A">
              <w:rPr>
                <w:rFonts w:ascii="Calibri Light" w:hAnsi="Calibri Light" w:cs="Calibri Light"/>
              </w:rPr>
              <w:t>Ferrovie</w:t>
            </w:r>
          </w:p>
        </w:tc>
        <w:tc>
          <w:tcPr>
            <w:tcW w:w="796" w:type="pct"/>
            <w:shd w:val="clear" w:color="auto" w:fill="auto"/>
            <w:tcMar>
              <w:top w:w="0" w:type="dxa"/>
              <w:left w:w="70" w:type="dxa"/>
              <w:bottom w:w="0" w:type="dxa"/>
              <w:right w:w="70" w:type="dxa"/>
            </w:tcMar>
          </w:tcPr>
          <w:p w14:paraId="5C544EF1" w14:textId="77777777" w:rsidR="003B4FDB" w:rsidRPr="00E2154A" w:rsidRDefault="003B4FDB" w:rsidP="00012212">
            <w:pPr>
              <w:pStyle w:val="Paragrafonumeratolettera"/>
              <w:ind w:left="-49" w:firstLine="0"/>
              <w:jc w:val="center"/>
              <w:rPr>
                <w:rFonts w:ascii="Cambria Math" w:eastAsia="MS Gothic" w:hAnsi="Cambria Math" w:cs="Cambria Math"/>
              </w:rPr>
            </w:pPr>
            <w:r w:rsidRPr="00E2154A">
              <w:rPr>
                <w:rFonts w:ascii="Segoe UI Symbol" w:hAnsi="Segoe UI Symbol" w:cs="Segoe UI Symbol"/>
              </w:rPr>
              <w:t>☐</w:t>
            </w:r>
          </w:p>
        </w:tc>
        <w:tc>
          <w:tcPr>
            <w:tcW w:w="729" w:type="pct"/>
            <w:vAlign w:val="center"/>
          </w:tcPr>
          <w:p w14:paraId="296551D0" w14:textId="77777777" w:rsidR="003B4FDB" w:rsidRPr="00E2154A" w:rsidRDefault="00894271" w:rsidP="00012212">
            <w:pPr>
              <w:pStyle w:val="Paragrafonumeratolettera"/>
              <w:ind w:left="-49" w:firstLine="0"/>
              <w:jc w:val="center"/>
              <w:rPr>
                <w:rFonts w:ascii="Segoe UI Symbol" w:eastAsia="MS Gothic" w:hAnsi="Segoe UI Symbol" w:cs="Segoe UI Symbol"/>
              </w:rPr>
            </w:pPr>
            <w:r w:rsidRPr="00E2154A">
              <w:rPr>
                <w:rFonts w:ascii="Segoe UI Symbol" w:eastAsia="MS Gothic" w:hAnsi="Segoe UI Symbol" w:cs="Segoe UI Symbol"/>
              </w:rPr>
              <w:t>☐</w:t>
            </w:r>
          </w:p>
        </w:tc>
      </w:tr>
      <w:tr w:rsidR="003B4FDB" w:rsidRPr="00E2154A" w14:paraId="42837610" w14:textId="77777777" w:rsidTr="003B4FDB">
        <w:trPr>
          <w:trHeight w:val="268"/>
          <w:jc w:val="center"/>
        </w:trPr>
        <w:tc>
          <w:tcPr>
            <w:tcW w:w="3476" w:type="pct"/>
            <w:shd w:val="clear" w:color="auto" w:fill="auto"/>
            <w:tcMar>
              <w:top w:w="0" w:type="dxa"/>
              <w:left w:w="70" w:type="dxa"/>
              <w:bottom w:w="0" w:type="dxa"/>
              <w:right w:w="70" w:type="dxa"/>
            </w:tcMar>
            <w:vAlign w:val="center"/>
          </w:tcPr>
          <w:p w14:paraId="3C578BF0" w14:textId="77777777" w:rsidR="003B4FDB" w:rsidRPr="00E2154A" w:rsidRDefault="003B4FDB" w:rsidP="00012212">
            <w:pPr>
              <w:pStyle w:val="Paragrafonumeratolettera"/>
              <w:ind w:left="0" w:firstLine="0"/>
              <w:rPr>
                <w:rFonts w:ascii="Calibri Light" w:hAnsi="Calibri Light" w:cs="Calibri Light"/>
              </w:rPr>
            </w:pPr>
            <w:r w:rsidRPr="00E2154A">
              <w:rPr>
                <w:rFonts w:ascii="Calibri Light" w:hAnsi="Calibri Light" w:cs="Calibri Light"/>
              </w:rPr>
              <w:t xml:space="preserve">Grandi infrastrutture (Aeroporti, idrovie, etc.) </w:t>
            </w:r>
          </w:p>
        </w:tc>
        <w:tc>
          <w:tcPr>
            <w:tcW w:w="796" w:type="pct"/>
            <w:shd w:val="clear" w:color="auto" w:fill="auto"/>
            <w:tcMar>
              <w:top w:w="0" w:type="dxa"/>
              <w:left w:w="70" w:type="dxa"/>
              <w:bottom w:w="0" w:type="dxa"/>
              <w:right w:w="70" w:type="dxa"/>
            </w:tcMar>
          </w:tcPr>
          <w:p w14:paraId="05A05A85" w14:textId="77777777" w:rsidR="003B4FDB" w:rsidRPr="00E2154A" w:rsidRDefault="003B4FDB" w:rsidP="00012212">
            <w:pPr>
              <w:pStyle w:val="Paragrafonumeratolettera"/>
              <w:ind w:left="-49" w:firstLine="0"/>
              <w:jc w:val="center"/>
              <w:rPr>
                <w:rFonts w:ascii="Calibri Light" w:hAnsi="Calibri Light" w:cs="Calibri Light"/>
              </w:rPr>
            </w:pPr>
            <w:r w:rsidRPr="00E2154A">
              <w:rPr>
                <w:rFonts w:ascii="Segoe UI Symbol" w:hAnsi="Segoe UI Symbol" w:cs="Segoe UI Symbol"/>
              </w:rPr>
              <w:t>☐</w:t>
            </w:r>
          </w:p>
        </w:tc>
        <w:tc>
          <w:tcPr>
            <w:tcW w:w="729" w:type="pct"/>
            <w:vAlign w:val="center"/>
          </w:tcPr>
          <w:p w14:paraId="73BD5C1B" w14:textId="77777777" w:rsidR="003B4FDB" w:rsidRPr="00E2154A" w:rsidRDefault="003B4FDB" w:rsidP="00012212">
            <w:pPr>
              <w:pStyle w:val="Paragrafonumeratolettera"/>
              <w:ind w:left="-49" w:firstLine="0"/>
              <w:jc w:val="center"/>
              <w:rPr>
                <w:rFonts w:ascii="Segoe UI Symbol" w:eastAsia="MS Gothic" w:hAnsi="Segoe UI Symbol" w:cs="Segoe UI Symbol"/>
              </w:rPr>
            </w:pPr>
            <w:r w:rsidRPr="00E2154A">
              <w:rPr>
                <w:rFonts w:ascii="Segoe UI Symbol" w:eastAsia="MS Gothic" w:hAnsi="Segoe UI Symbol" w:cs="Segoe UI Symbol"/>
              </w:rPr>
              <w:t>☐</w:t>
            </w:r>
          </w:p>
        </w:tc>
      </w:tr>
      <w:tr w:rsidR="003B4FDB" w:rsidRPr="00E2154A" w14:paraId="73C8EEC1" w14:textId="77777777" w:rsidTr="003B4FDB">
        <w:trPr>
          <w:trHeight w:val="268"/>
          <w:jc w:val="center"/>
        </w:trPr>
        <w:tc>
          <w:tcPr>
            <w:tcW w:w="3476" w:type="pct"/>
            <w:shd w:val="clear" w:color="auto" w:fill="auto"/>
            <w:tcMar>
              <w:top w:w="0" w:type="dxa"/>
              <w:left w:w="70" w:type="dxa"/>
              <w:bottom w:w="0" w:type="dxa"/>
              <w:right w:w="70" w:type="dxa"/>
            </w:tcMar>
            <w:vAlign w:val="center"/>
          </w:tcPr>
          <w:p w14:paraId="48552033" w14:textId="77777777" w:rsidR="003B4FDB" w:rsidRPr="00E2154A" w:rsidRDefault="003B4FDB" w:rsidP="00785BC5">
            <w:pPr>
              <w:pStyle w:val="Paragrafonumeratolettera"/>
              <w:ind w:left="0" w:firstLine="0"/>
              <w:rPr>
                <w:rFonts w:ascii="Calibri Light" w:hAnsi="Calibri Light" w:cs="Calibri Light"/>
              </w:rPr>
            </w:pPr>
            <w:r w:rsidRPr="00E2154A">
              <w:rPr>
                <w:rFonts w:ascii="Calibri Light" w:hAnsi="Calibri Light" w:cs="Calibri Light"/>
              </w:rPr>
              <w:t>Strutture sensibili (scuole, ospedali, case di riposo, abitazioni etc.)</w:t>
            </w:r>
          </w:p>
        </w:tc>
        <w:tc>
          <w:tcPr>
            <w:tcW w:w="796" w:type="pct"/>
            <w:shd w:val="clear" w:color="auto" w:fill="auto"/>
            <w:tcMar>
              <w:top w:w="0" w:type="dxa"/>
              <w:left w:w="70" w:type="dxa"/>
              <w:bottom w:w="0" w:type="dxa"/>
              <w:right w:w="70" w:type="dxa"/>
            </w:tcMar>
          </w:tcPr>
          <w:p w14:paraId="04C11CF2" w14:textId="77777777" w:rsidR="003B4FDB" w:rsidRPr="00E2154A" w:rsidRDefault="003B4FDB" w:rsidP="00785BC5">
            <w:pPr>
              <w:pStyle w:val="Paragrafonumeratolettera"/>
              <w:ind w:left="-49" w:firstLine="0"/>
              <w:jc w:val="center"/>
              <w:rPr>
                <w:rFonts w:ascii="Calibri Light" w:hAnsi="Calibri Light" w:cs="Calibri Light"/>
              </w:rPr>
            </w:pPr>
            <w:r w:rsidRPr="00E2154A">
              <w:rPr>
                <w:rFonts w:ascii="Segoe UI Symbol" w:hAnsi="Segoe UI Symbol" w:cs="Segoe UI Symbol"/>
              </w:rPr>
              <w:t>☐</w:t>
            </w:r>
          </w:p>
        </w:tc>
        <w:tc>
          <w:tcPr>
            <w:tcW w:w="729" w:type="pct"/>
            <w:vAlign w:val="center"/>
          </w:tcPr>
          <w:p w14:paraId="7F803046" w14:textId="77777777" w:rsidR="003B4FDB" w:rsidRPr="00E2154A" w:rsidRDefault="003B4FDB" w:rsidP="00785BC5">
            <w:pPr>
              <w:pStyle w:val="Paragrafonumeratolettera"/>
              <w:ind w:left="-49" w:firstLine="0"/>
              <w:jc w:val="center"/>
              <w:rPr>
                <w:rFonts w:ascii="Cambria Math" w:eastAsia="MS Gothic" w:hAnsi="Cambria Math" w:cs="Cambria Math"/>
              </w:rPr>
            </w:pPr>
            <w:r w:rsidRPr="00E2154A">
              <w:rPr>
                <w:rFonts w:ascii="Segoe UI Symbol" w:eastAsia="MS Gothic" w:hAnsi="Segoe UI Symbol" w:cs="Segoe UI Symbol"/>
              </w:rPr>
              <w:t>☐</w:t>
            </w:r>
          </w:p>
        </w:tc>
      </w:tr>
      <w:tr w:rsidR="003B4FDB" w:rsidRPr="00E2154A" w14:paraId="0C8906AA" w14:textId="77777777" w:rsidTr="003B4FDB">
        <w:trPr>
          <w:trHeight w:val="268"/>
          <w:jc w:val="center"/>
        </w:trPr>
        <w:tc>
          <w:tcPr>
            <w:tcW w:w="3476" w:type="pct"/>
            <w:shd w:val="clear" w:color="auto" w:fill="auto"/>
            <w:tcMar>
              <w:top w:w="0" w:type="dxa"/>
              <w:left w:w="70" w:type="dxa"/>
              <w:bottom w:w="0" w:type="dxa"/>
              <w:right w:w="70" w:type="dxa"/>
            </w:tcMar>
            <w:vAlign w:val="center"/>
          </w:tcPr>
          <w:p w14:paraId="7E7C4FBB" w14:textId="77777777" w:rsidR="003B4FDB" w:rsidRPr="00E2154A" w:rsidRDefault="003B4FDB" w:rsidP="00785BC5">
            <w:pPr>
              <w:pStyle w:val="Paragrafonumeratolettera"/>
              <w:ind w:left="0" w:firstLine="0"/>
              <w:rPr>
                <w:rFonts w:ascii="Calibri Light" w:hAnsi="Calibri Light" w:cs="Calibri Light"/>
              </w:rPr>
            </w:pPr>
            <w:r w:rsidRPr="00E2154A">
              <w:rPr>
                <w:rFonts w:ascii="Calibri Light" w:hAnsi="Calibri Light" w:cs="Calibri Light"/>
              </w:rPr>
              <w:t>Impianti interferenti (linee aeree, cavidotti interrati, tubazioni, etc.)</w:t>
            </w:r>
          </w:p>
        </w:tc>
        <w:tc>
          <w:tcPr>
            <w:tcW w:w="796" w:type="pct"/>
            <w:shd w:val="clear" w:color="auto" w:fill="auto"/>
            <w:tcMar>
              <w:top w:w="0" w:type="dxa"/>
              <w:left w:w="70" w:type="dxa"/>
              <w:bottom w:w="0" w:type="dxa"/>
              <w:right w:w="70" w:type="dxa"/>
            </w:tcMar>
          </w:tcPr>
          <w:p w14:paraId="020BAF40" w14:textId="77777777" w:rsidR="003B4FDB" w:rsidRPr="00E2154A" w:rsidRDefault="003B4FDB" w:rsidP="00785BC5">
            <w:pPr>
              <w:pStyle w:val="Paragrafonumeratolettera"/>
              <w:ind w:left="-49" w:firstLine="0"/>
              <w:jc w:val="center"/>
              <w:rPr>
                <w:rFonts w:ascii="Segoe UI Symbol" w:eastAsia="MS Gothic" w:hAnsi="Segoe UI Symbol" w:cs="Segoe UI Symbol"/>
              </w:rPr>
            </w:pPr>
            <w:r w:rsidRPr="00E2154A">
              <w:rPr>
                <w:rFonts w:ascii="Segoe UI Symbol" w:eastAsia="MS Gothic" w:hAnsi="Segoe UI Symbol" w:cs="Segoe UI Symbol"/>
              </w:rPr>
              <w:t>☐</w:t>
            </w:r>
          </w:p>
        </w:tc>
        <w:tc>
          <w:tcPr>
            <w:tcW w:w="729" w:type="pct"/>
            <w:vAlign w:val="center"/>
          </w:tcPr>
          <w:p w14:paraId="154ED689" w14:textId="77777777" w:rsidR="003B4FDB" w:rsidRPr="00E2154A" w:rsidRDefault="003B4FDB" w:rsidP="00785BC5">
            <w:pPr>
              <w:pStyle w:val="Paragrafonumeratolettera"/>
              <w:ind w:left="-49" w:firstLine="0"/>
              <w:jc w:val="center"/>
              <w:rPr>
                <w:rFonts w:ascii="Cambria Math" w:eastAsia="MS Gothic" w:hAnsi="Cambria Math" w:cs="Cambria Math"/>
              </w:rPr>
            </w:pPr>
            <w:r w:rsidRPr="00E2154A">
              <w:rPr>
                <w:rFonts w:ascii="Cambria Math" w:eastAsia="MS Gothic" w:hAnsi="Cambria Math" w:cs="Cambria Math"/>
              </w:rPr>
              <w:t>⊠</w:t>
            </w:r>
          </w:p>
        </w:tc>
      </w:tr>
      <w:tr w:rsidR="003B4FDB" w:rsidRPr="00E2154A" w14:paraId="3ECDC94D" w14:textId="77777777" w:rsidTr="003B4FDB">
        <w:trPr>
          <w:trHeight w:val="268"/>
          <w:jc w:val="center"/>
        </w:trPr>
        <w:tc>
          <w:tcPr>
            <w:tcW w:w="3476" w:type="pct"/>
            <w:shd w:val="clear" w:color="auto" w:fill="auto"/>
            <w:tcMar>
              <w:top w:w="0" w:type="dxa"/>
              <w:left w:w="70" w:type="dxa"/>
              <w:bottom w:w="0" w:type="dxa"/>
              <w:right w:w="70" w:type="dxa"/>
            </w:tcMar>
            <w:vAlign w:val="center"/>
          </w:tcPr>
          <w:p w14:paraId="7FD15769" w14:textId="77777777" w:rsidR="003B4FDB" w:rsidRPr="00E2154A" w:rsidRDefault="003B4FDB" w:rsidP="00012212">
            <w:pPr>
              <w:pStyle w:val="Paragrafonumeratolettera"/>
              <w:ind w:left="0" w:firstLine="0"/>
              <w:rPr>
                <w:rFonts w:ascii="Calibri Light" w:hAnsi="Calibri Light" w:cs="Calibri Light"/>
              </w:rPr>
            </w:pPr>
            <w:r w:rsidRPr="00E2154A">
              <w:rPr>
                <w:rFonts w:ascii="Calibri Light" w:hAnsi="Calibri Light" w:cs="Calibri Light"/>
              </w:rPr>
              <w:t>Altri cantieri</w:t>
            </w:r>
          </w:p>
        </w:tc>
        <w:tc>
          <w:tcPr>
            <w:tcW w:w="796" w:type="pct"/>
            <w:shd w:val="clear" w:color="auto" w:fill="auto"/>
            <w:tcMar>
              <w:top w:w="0" w:type="dxa"/>
              <w:left w:w="70" w:type="dxa"/>
              <w:bottom w:w="0" w:type="dxa"/>
              <w:right w:w="70" w:type="dxa"/>
            </w:tcMar>
          </w:tcPr>
          <w:p w14:paraId="1D134511" w14:textId="77777777" w:rsidR="003B4FDB" w:rsidRPr="00E2154A" w:rsidRDefault="003B4FDB" w:rsidP="00012212">
            <w:pPr>
              <w:pStyle w:val="Paragrafonumeratolettera"/>
              <w:ind w:left="-49" w:firstLine="0"/>
              <w:jc w:val="center"/>
              <w:rPr>
                <w:rFonts w:ascii="Calibri Light" w:hAnsi="Calibri Light" w:cs="Calibri Light"/>
              </w:rPr>
            </w:pPr>
            <w:r w:rsidRPr="00E2154A">
              <w:rPr>
                <w:rFonts w:ascii="Segoe UI Symbol" w:hAnsi="Segoe UI Symbol" w:cs="Segoe UI Symbol"/>
              </w:rPr>
              <w:t>☐</w:t>
            </w:r>
          </w:p>
        </w:tc>
        <w:tc>
          <w:tcPr>
            <w:tcW w:w="729" w:type="pct"/>
          </w:tcPr>
          <w:p w14:paraId="074D62A3" w14:textId="77777777" w:rsidR="003B4FDB" w:rsidRPr="00E2154A" w:rsidRDefault="00C34FF0" w:rsidP="00012212">
            <w:pPr>
              <w:pStyle w:val="Paragrafonumeratolettera"/>
              <w:ind w:left="-49" w:firstLine="0"/>
              <w:jc w:val="center"/>
              <w:rPr>
                <w:rFonts w:ascii="Segoe UI Symbol" w:eastAsia="MS Gothic" w:hAnsi="Segoe UI Symbol" w:cs="Segoe UI Symbol"/>
              </w:rPr>
            </w:pPr>
            <w:r w:rsidRPr="00E2154A">
              <w:rPr>
                <w:rFonts w:ascii="Cambria Math" w:eastAsia="MS Gothic" w:hAnsi="Cambria Math" w:cs="Cambria Math"/>
              </w:rPr>
              <w:t>⊠</w:t>
            </w:r>
          </w:p>
        </w:tc>
      </w:tr>
      <w:tr w:rsidR="003B4FDB" w:rsidRPr="00E2154A" w14:paraId="7F8AFD27" w14:textId="77777777" w:rsidTr="003B4FDB">
        <w:trPr>
          <w:trHeight w:val="268"/>
          <w:jc w:val="center"/>
        </w:trPr>
        <w:tc>
          <w:tcPr>
            <w:tcW w:w="3476" w:type="pct"/>
            <w:shd w:val="clear" w:color="auto" w:fill="auto"/>
            <w:tcMar>
              <w:top w:w="0" w:type="dxa"/>
              <w:left w:w="70" w:type="dxa"/>
              <w:bottom w:w="0" w:type="dxa"/>
              <w:right w:w="70" w:type="dxa"/>
            </w:tcMar>
            <w:vAlign w:val="center"/>
          </w:tcPr>
          <w:p w14:paraId="77B070C0" w14:textId="77777777" w:rsidR="003B4FDB" w:rsidRPr="00E2154A" w:rsidRDefault="003B4FDB" w:rsidP="00012212">
            <w:pPr>
              <w:pStyle w:val="Paragrafonumeratolettera"/>
              <w:ind w:left="0" w:firstLine="0"/>
              <w:rPr>
                <w:rFonts w:ascii="Calibri Light" w:hAnsi="Calibri Light" w:cs="Calibri Light"/>
              </w:rPr>
            </w:pPr>
            <w:r w:rsidRPr="00E2154A">
              <w:rPr>
                <w:rFonts w:ascii="Calibri Light" w:hAnsi="Calibri Light" w:cs="Calibri Light"/>
              </w:rPr>
              <w:t>Insediamenti produttivi</w:t>
            </w:r>
          </w:p>
        </w:tc>
        <w:tc>
          <w:tcPr>
            <w:tcW w:w="796" w:type="pct"/>
            <w:shd w:val="clear" w:color="auto" w:fill="auto"/>
            <w:tcMar>
              <w:top w:w="0" w:type="dxa"/>
              <w:left w:w="70" w:type="dxa"/>
              <w:bottom w:w="0" w:type="dxa"/>
              <w:right w:w="70" w:type="dxa"/>
            </w:tcMar>
          </w:tcPr>
          <w:p w14:paraId="46E27787" w14:textId="77777777" w:rsidR="003B4FDB" w:rsidRPr="00E2154A" w:rsidRDefault="003B4FDB" w:rsidP="00012212">
            <w:pPr>
              <w:pStyle w:val="Paragrafonumeratolettera"/>
              <w:ind w:left="-49" w:firstLine="0"/>
              <w:jc w:val="center"/>
              <w:rPr>
                <w:rFonts w:ascii="Segoe UI Symbol" w:hAnsi="Segoe UI Symbol" w:cs="Segoe UI Symbol"/>
              </w:rPr>
            </w:pPr>
            <w:r w:rsidRPr="00E2154A">
              <w:rPr>
                <w:rFonts w:ascii="Segoe UI Symbol" w:hAnsi="Segoe UI Symbol" w:cs="Segoe UI Symbol"/>
              </w:rPr>
              <w:t>☐</w:t>
            </w:r>
          </w:p>
        </w:tc>
        <w:tc>
          <w:tcPr>
            <w:tcW w:w="729" w:type="pct"/>
            <w:vAlign w:val="center"/>
          </w:tcPr>
          <w:p w14:paraId="79104098" w14:textId="77777777" w:rsidR="003B4FDB" w:rsidRPr="00E2154A" w:rsidRDefault="003B4FDB" w:rsidP="00012212">
            <w:pPr>
              <w:pStyle w:val="Paragrafonumeratolettera"/>
              <w:ind w:left="-49" w:firstLine="0"/>
              <w:jc w:val="center"/>
              <w:rPr>
                <w:rFonts w:ascii="Segoe UI Symbol" w:eastAsia="MS Gothic" w:hAnsi="Segoe UI Symbol" w:cs="Segoe UI Symbol"/>
              </w:rPr>
            </w:pPr>
            <w:r w:rsidRPr="00E2154A">
              <w:rPr>
                <w:rFonts w:ascii="Segoe UI Symbol" w:eastAsia="MS Gothic" w:hAnsi="Segoe UI Symbol" w:cs="Segoe UI Symbol"/>
              </w:rPr>
              <w:t>☐</w:t>
            </w:r>
          </w:p>
        </w:tc>
      </w:tr>
      <w:tr w:rsidR="003B4FDB" w:rsidRPr="00E2154A" w14:paraId="5D1D9A9D" w14:textId="77777777" w:rsidTr="003B4FDB">
        <w:trPr>
          <w:trHeight w:val="268"/>
          <w:jc w:val="center"/>
        </w:trPr>
        <w:tc>
          <w:tcPr>
            <w:tcW w:w="3476" w:type="pct"/>
            <w:shd w:val="clear" w:color="auto" w:fill="auto"/>
            <w:tcMar>
              <w:top w:w="0" w:type="dxa"/>
              <w:left w:w="70" w:type="dxa"/>
              <w:bottom w:w="0" w:type="dxa"/>
              <w:right w:w="70" w:type="dxa"/>
            </w:tcMar>
            <w:vAlign w:val="center"/>
          </w:tcPr>
          <w:p w14:paraId="121EBDC7" w14:textId="77777777" w:rsidR="003B4FDB" w:rsidRPr="00E2154A" w:rsidRDefault="003B4FDB" w:rsidP="00012212">
            <w:pPr>
              <w:pStyle w:val="Paragrafonumeratolettera"/>
              <w:ind w:left="0" w:firstLine="0"/>
              <w:rPr>
                <w:rFonts w:ascii="Calibri Light" w:hAnsi="Calibri Light" w:cs="Calibri Light"/>
              </w:rPr>
            </w:pPr>
            <w:r w:rsidRPr="00E2154A">
              <w:rPr>
                <w:rFonts w:ascii="Calibri Light" w:hAnsi="Calibri Light" w:cs="Calibri Light"/>
              </w:rPr>
              <w:t>Rumore</w:t>
            </w:r>
          </w:p>
        </w:tc>
        <w:tc>
          <w:tcPr>
            <w:tcW w:w="796" w:type="pct"/>
            <w:shd w:val="clear" w:color="auto" w:fill="auto"/>
            <w:tcMar>
              <w:top w:w="0" w:type="dxa"/>
              <w:left w:w="70" w:type="dxa"/>
              <w:bottom w:w="0" w:type="dxa"/>
              <w:right w:w="70" w:type="dxa"/>
            </w:tcMar>
          </w:tcPr>
          <w:p w14:paraId="40633177" w14:textId="77777777" w:rsidR="003B4FDB" w:rsidRPr="00E2154A" w:rsidRDefault="003B4FDB" w:rsidP="00012212">
            <w:pPr>
              <w:pStyle w:val="Paragrafonumeratolettera"/>
              <w:ind w:left="-49" w:firstLine="0"/>
              <w:jc w:val="center"/>
              <w:rPr>
                <w:rFonts w:ascii="Segoe UI Symbol" w:hAnsi="Segoe UI Symbol" w:cs="Segoe UI Symbol"/>
              </w:rPr>
            </w:pPr>
            <w:r w:rsidRPr="00E2154A">
              <w:rPr>
                <w:rFonts w:ascii="Segoe UI Symbol" w:hAnsi="Segoe UI Symbol" w:cs="Segoe UI Symbol"/>
              </w:rPr>
              <w:t>☐</w:t>
            </w:r>
          </w:p>
        </w:tc>
        <w:tc>
          <w:tcPr>
            <w:tcW w:w="729" w:type="pct"/>
            <w:vAlign w:val="center"/>
          </w:tcPr>
          <w:p w14:paraId="386D8895" w14:textId="77777777" w:rsidR="003B4FDB" w:rsidRPr="00E2154A" w:rsidRDefault="003B4FDB" w:rsidP="00012212">
            <w:pPr>
              <w:pStyle w:val="Paragrafonumeratolettera"/>
              <w:ind w:left="-49" w:firstLine="0"/>
              <w:jc w:val="center"/>
              <w:rPr>
                <w:rFonts w:ascii="Cambria Math" w:eastAsia="MS Gothic" w:hAnsi="Cambria Math" w:cs="Cambria Math"/>
              </w:rPr>
            </w:pPr>
            <w:r w:rsidRPr="00E2154A">
              <w:rPr>
                <w:rFonts w:ascii="Cambria Math" w:eastAsia="MS Gothic" w:hAnsi="Cambria Math" w:cs="Cambria Math"/>
              </w:rPr>
              <w:t>⊠</w:t>
            </w:r>
          </w:p>
        </w:tc>
      </w:tr>
      <w:tr w:rsidR="003B4FDB" w:rsidRPr="00E2154A" w14:paraId="22C6AF0C" w14:textId="77777777" w:rsidTr="003B4FDB">
        <w:trPr>
          <w:trHeight w:val="268"/>
          <w:jc w:val="center"/>
        </w:trPr>
        <w:tc>
          <w:tcPr>
            <w:tcW w:w="3476" w:type="pct"/>
            <w:shd w:val="clear" w:color="auto" w:fill="auto"/>
            <w:tcMar>
              <w:top w:w="0" w:type="dxa"/>
              <w:left w:w="70" w:type="dxa"/>
              <w:bottom w:w="0" w:type="dxa"/>
              <w:right w:w="70" w:type="dxa"/>
            </w:tcMar>
            <w:vAlign w:val="center"/>
          </w:tcPr>
          <w:p w14:paraId="53C154BF" w14:textId="77777777" w:rsidR="003B4FDB" w:rsidRPr="00E2154A" w:rsidRDefault="003B4FDB" w:rsidP="00012212">
            <w:pPr>
              <w:pStyle w:val="Paragrafonumeratolettera"/>
              <w:ind w:left="0" w:firstLine="0"/>
              <w:rPr>
                <w:rFonts w:ascii="Calibri Light" w:hAnsi="Calibri Light" w:cs="Calibri Light"/>
              </w:rPr>
            </w:pPr>
            <w:r w:rsidRPr="00E2154A">
              <w:rPr>
                <w:rFonts w:ascii="Calibri Light" w:hAnsi="Calibri Light" w:cs="Calibri Light"/>
              </w:rPr>
              <w:t>Polveri, fibre, fumi, gas, vapori, odori e altri inquinanti aerodispersi</w:t>
            </w:r>
          </w:p>
        </w:tc>
        <w:tc>
          <w:tcPr>
            <w:tcW w:w="796" w:type="pct"/>
            <w:shd w:val="clear" w:color="auto" w:fill="auto"/>
            <w:tcMar>
              <w:top w:w="0" w:type="dxa"/>
              <w:left w:w="70" w:type="dxa"/>
              <w:bottom w:w="0" w:type="dxa"/>
              <w:right w:w="70" w:type="dxa"/>
            </w:tcMar>
          </w:tcPr>
          <w:p w14:paraId="3ADD09D0" w14:textId="77777777" w:rsidR="003B4FDB" w:rsidRPr="00E2154A" w:rsidRDefault="003B4FDB" w:rsidP="00012212">
            <w:pPr>
              <w:pStyle w:val="Paragrafonumeratolettera"/>
              <w:ind w:left="-49" w:firstLine="0"/>
              <w:jc w:val="center"/>
              <w:rPr>
                <w:rFonts w:ascii="Segoe UI Symbol" w:hAnsi="Segoe UI Symbol" w:cs="Segoe UI Symbol"/>
              </w:rPr>
            </w:pPr>
            <w:r w:rsidRPr="00E2154A">
              <w:rPr>
                <w:rFonts w:ascii="Segoe UI Symbol" w:hAnsi="Segoe UI Symbol" w:cs="Segoe UI Symbol"/>
              </w:rPr>
              <w:t>☐</w:t>
            </w:r>
          </w:p>
        </w:tc>
        <w:tc>
          <w:tcPr>
            <w:tcW w:w="729" w:type="pct"/>
            <w:vAlign w:val="center"/>
          </w:tcPr>
          <w:p w14:paraId="4CCE5604" w14:textId="77777777" w:rsidR="003B4FDB" w:rsidRPr="00E2154A" w:rsidRDefault="003B4FDB" w:rsidP="00012212">
            <w:pPr>
              <w:pStyle w:val="Paragrafonumeratolettera"/>
              <w:ind w:left="-49" w:firstLine="0"/>
              <w:jc w:val="center"/>
              <w:rPr>
                <w:rFonts w:ascii="Cambria Math" w:eastAsia="MS Gothic" w:hAnsi="Cambria Math" w:cs="Cambria Math"/>
              </w:rPr>
            </w:pPr>
            <w:r w:rsidRPr="00E2154A">
              <w:rPr>
                <w:rFonts w:ascii="Cambria Math" w:eastAsia="MS Gothic" w:hAnsi="Cambria Math" w:cs="Cambria Math"/>
              </w:rPr>
              <w:t>⊠</w:t>
            </w:r>
          </w:p>
        </w:tc>
      </w:tr>
      <w:tr w:rsidR="003B4FDB" w:rsidRPr="00E2154A" w14:paraId="05E6FCDD" w14:textId="77777777" w:rsidTr="003B4FDB">
        <w:trPr>
          <w:trHeight w:val="268"/>
          <w:jc w:val="center"/>
        </w:trPr>
        <w:tc>
          <w:tcPr>
            <w:tcW w:w="3476" w:type="pct"/>
            <w:shd w:val="clear" w:color="auto" w:fill="auto"/>
            <w:tcMar>
              <w:top w:w="0" w:type="dxa"/>
              <w:left w:w="70" w:type="dxa"/>
              <w:bottom w:w="0" w:type="dxa"/>
              <w:right w:w="70" w:type="dxa"/>
            </w:tcMar>
            <w:vAlign w:val="center"/>
          </w:tcPr>
          <w:p w14:paraId="3B361FCC" w14:textId="77777777" w:rsidR="003B4FDB" w:rsidRPr="00E2154A" w:rsidRDefault="003B4FDB" w:rsidP="00012212">
            <w:pPr>
              <w:pStyle w:val="Paragrafonumeratolettera"/>
              <w:ind w:left="0" w:firstLine="0"/>
              <w:rPr>
                <w:rFonts w:ascii="Calibri Light" w:hAnsi="Calibri Light" w:cs="Calibri Light"/>
              </w:rPr>
            </w:pPr>
            <w:r w:rsidRPr="00E2154A">
              <w:rPr>
                <w:rFonts w:ascii="Calibri Light" w:hAnsi="Calibri Light" w:cs="Calibri Light"/>
              </w:rPr>
              <w:t>Caduta materiali dall’alto</w:t>
            </w:r>
          </w:p>
        </w:tc>
        <w:tc>
          <w:tcPr>
            <w:tcW w:w="796" w:type="pct"/>
            <w:shd w:val="clear" w:color="auto" w:fill="auto"/>
            <w:tcMar>
              <w:top w:w="0" w:type="dxa"/>
              <w:left w:w="70" w:type="dxa"/>
              <w:bottom w:w="0" w:type="dxa"/>
              <w:right w:w="70" w:type="dxa"/>
            </w:tcMar>
          </w:tcPr>
          <w:p w14:paraId="266EB70B" w14:textId="77777777" w:rsidR="003B4FDB" w:rsidRPr="00E2154A" w:rsidRDefault="003B4FDB" w:rsidP="00012212">
            <w:pPr>
              <w:pStyle w:val="Paragrafonumeratolettera"/>
              <w:ind w:left="-49" w:firstLine="0"/>
              <w:jc w:val="center"/>
              <w:rPr>
                <w:rFonts w:ascii="Segoe UI Symbol" w:hAnsi="Segoe UI Symbol" w:cs="Segoe UI Symbol"/>
              </w:rPr>
            </w:pPr>
            <w:r w:rsidRPr="00E2154A">
              <w:rPr>
                <w:rFonts w:ascii="Segoe UI Symbol" w:hAnsi="Segoe UI Symbol" w:cs="Segoe UI Symbol"/>
              </w:rPr>
              <w:t>☐</w:t>
            </w:r>
          </w:p>
        </w:tc>
        <w:tc>
          <w:tcPr>
            <w:tcW w:w="729" w:type="pct"/>
            <w:vAlign w:val="center"/>
          </w:tcPr>
          <w:p w14:paraId="0070E3FC" w14:textId="77777777" w:rsidR="003B4FDB" w:rsidRPr="00E2154A" w:rsidRDefault="003B4FDB" w:rsidP="00012212">
            <w:pPr>
              <w:pStyle w:val="Paragrafonumeratolettera"/>
              <w:ind w:left="-49" w:firstLine="0"/>
              <w:jc w:val="center"/>
              <w:rPr>
                <w:rFonts w:ascii="Cambria Math" w:eastAsia="MS Gothic" w:hAnsi="Cambria Math" w:cs="Cambria Math"/>
              </w:rPr>
            </w:pPr>
            <w:r w:rsidRPr="00E2154A">
              <w:rPr>
                <w:rFonts w:ascii="Cambria Math" w:eastAsia="MS Gothic" w:hAnsi="Cambria Math" w:cs="Cambria Math"/>
              </w:rPr>
              <w:t>⊠</w:t>
            </w:r>
          </w:p>
        </w:tc>
      </w:tr>
      <w:tr w:rsidR="003B4FDB" w:rsidRPr="00E2154A" w14:paraId="681BE457" w14:textId="77777777" w:rsidTr="003B4FDB">
        <w:trPr>
          <w:trHeight w:val="268"/>
          <w:jc w:val="center"/>
        </w:trPr>
        <w:tc>
          <w:tcPr>
            <w:tcW w:w="3476" w:type="pct"/>
            <w:tcMar>
              <w:top w:w="0" w:type="dxa"/>
              <w:left w:w="70" w:type="dxa"/>
              <w:bottom w:w="0" w:type="dxa"/>
              <w:right w:w="70" w:type="dxa"/>
            </w:tcMar>
            <w:vAlign w:val="center"/>
          </w:tcPr>
          <w:p w14:paraId="097F5440" w14:textId="77777777" w:rsidR="003B4FDB" w:rsidRPr="00E2154A" w:rsidRDefault="003B4FDB" w:rsidP="00012212">
            <w:pPr>
              <w:pStyle w:val="Paragrafonumeratolettera"/>
              <w:ind w:left="0" w:firstLine="0"/>
              <w:rPr>
                <w:rFonts w:ascii="Calibri Light" w:hAnsi="Calibri Light" w:cs="Calibri Light"/>
              </w:rPr>
            </w:pPr>
            <w:r w:rsidRPr="00E2154A">
              <w:rPr>
                <w:rFonts w:ascii="Calibri Light" w:hAnsi="Calibri Light" w:cs="Calibri Light"/>
              </w:rPr>
              <w:t>Microclima</w:t>
            </w:r>
          </w:p>
        </w:tc>
        <w:tc>
          <w:tcPr>
            <w:tcW w:w="796" w:type="pct"/>
            <w:tcMar>
              <w:top w:w="0" w:type="dxa"/>
              <w:left w:w="70" w:type="dxa"/>
              <w:bottom w:w="0" w:type="dxa"/>
              <w:right w:w="70" w:type="dxa"/>
            </w:tcMar>
          </w:tcPr>
          <w:p w14:paraId="74CFCF6E" w14:textId="77777777" w:rsidR="003B4FDB" w:rsidRPr="00E2154A" w:rsidRDefault="003B4FDB" w:rsidP="00012212">
            <w:pPr>
              <w:pStyle w:val="Paragrafonumeratolettera"/>
              <w:ind w:left="-49" w:firstLine="0"/>
              <w:jc w:val="center"/>
              <w:rPr>
                <w:rFonts w:ascii="Segoe UI Symbol" w:hAnsi="Segoe UI Symbol" w:cs="Segoe UI Symbol"/>
              </w:rPr>
            </w:pPr>
            <w:r w:rsidRPr="00E2154A">
              <w:rPr>
                <w:rFonts w:ascii="Segoe UI Symbol" w:hAnsi="Segoe UI Symbol" w:cs="Segoe UI Symbol"/>
              </w:rPr>
              <w:t>☐</w:t>
            </w:r>
          </w:p>
        </w:tc>
        <w:tc>
          <w:tcPr>
            <w:tcW w:w="729" w:type="pct"/>
          </w:tcPr>
          <w:p w14:paraId="6355A806" w14:textId="77777777" w:rsidR="003B4FDB" w:rsidRPr="00E2154A" w:rsidRDefault="003B4FDB" w:rsidP="00012212">
            <w:pPr>
              <w:pStyle w:val="Paragrafonumeratolettera"/>
              <w:ind w:left="-49" w:firstLine="0"/>
              <w:jc w:val="center"/>
              <w:rPr>
                <w:rFonts w:ascii="Cambria Math" w:eastAsia="MS Gothic" w:hAnsi="Cambria Math" w:cs="Cambria Math"/>
              </w:rPr>
            </w:pPr>
            <w:r w:rsidRPr="00E2154A">
              <w:rPr>
                <w:rFonts w:ascii="Cambria Math" w:eastAsia="MS Gothic" w:hAnsi="Cambria Math" w:cs="Cambria Math"/>
              </w:rPr>
              <w:t>⊠</w:t>
            </w:r>
          </w:p>
        </w:tc>
      </w:tr>
      <w:tr w:rsidR="003B4FDB" w:rsidRPr="00E2154A" w14:paraId="111A9F43" w14:textId="77777777" w:rsidTr="003B4FDB">
        <w:trPr>
          <w:trHeight w:val="268"/>
          <w:jc w:val="center"/>
        </w:trPr>
        <w:tc>
          <w:tcPr>
            <w:tcW w:w="3476" w:type="pct"/>
            <w:tcMar>
              <w:top w:w="0" w:type="dxa"/>
              <w:left w:w="70" w:type="dxa"/>
              <w:bottom w:w="0" w:type="dxa"/>
              <w:right w:w="70" w:type="dxa"/>
            </w:tcMar>
            <w:vAlign w:val="center"/>
          </w:tcPr>
          <w:p w14:paraId="1113C89B" w14:textId="77777777" w:rsidR="003B4FDB" w:rsidRPr="00E2154A" w:rsidRDefault="003B4FDB" w:rsidP="00012212">
            <w:pPr>
              <w:pStyle w:val="Paragrafonumeratolettera"/>
              <w:ind w:left="0" w:firstLine="0"/>
              <w:rPr>
                <w:rFonts w:ascii="Calibri Light" w:hAnsi="Calibri Light" w:cs="Calibri Light"/>
              </w:rPr>
            </w:pPr>
            <w:r w:rsidRPr="00E2154A">
              <w:rPr>
                <w:rFonts w:ascii="Calibri Light" w:hAnsi="Calibri Light" w:cs="Calibri Light"/>
              </w:rPr>
              <w:t>Ordigni bellici inesplosi</w:t>
            </w:r>
          </w:p>
        </w:tc>
        <w:tc>
          <w:tcPr>
            <w:tcW w:w="796" w:type="pct"/>
            <w:tcMar>
              <w:top w:w="0" w:type="dxa"/>
              <w:left w:w="70" w:type="dxa"/>
              <w:bottom w:w="0" w:type="dxa"/>
              <w:right w:w="70" w:type="dxa"/>
            </w:tcMar>
          </w:tcPr>
          <w:p w14:paraId="3F03A478" w14:textId="77777777" w:rsidR="003B4FDB" w:rsidRPr="00E2154A" w:rsidRDefault="003B4FDB" w:rsidP="00012212">
            <w:pPr>
              <w:pStyle w:val="Paragrafonumeratolettera"/>
              <w:ind w:left="-49" w:firstLine="0"/>
              <w:jc w:val="center"/>
              <w:rPr>
                <w:rFonts w:ascii="Cambria Math" w:eastAsia="MS Gothic" w:hAnsi="Cambria Math" w:cs="Cambria Math"/>
              </w:rPr>
            </w:pPr>
            <w:r w:rsidRPr="00E2154A">
              <w:rPr>
                <w:rFonts w:ascii="Segoe UI Symbol" w:hAnsi="Segoe UI Symbol" w:cs="Segoe UI Symbol"/>
              </w:rPr>
              <w:t>☐</w:t>
            </w:r>
          </w:p>
        </w:tc>
        <w:tc>
          <w:tcPr>
            <w:tcW w:w="729" w:type="pct"/>
          </w:tcPr>
          <w:p w14:paraId="09C97859" w14:textId="77777777" w:rsidR="003B4FDB" w:rsidRPr="00E2154A" w:rsidRDefault="003B4FDB" w:rsidP="00012212">
            <w:pPr>
              <w:pStyle w:val="Paragrafonumeratolettera"/>
              <w:ind w:left="-49" w:firstLine="0"/>
              <w:jc w:val="center"/>
              <w:rPr>
                <w:rFonts w:ascii="Segoe UI Symbol" w:hAnsi="Segoe UI Symbol" w:cs="Segoe UI Symbol"/>
              </w:rPr>
            </w:pPr>
            <w:r w:rsidRPr="00E2154A">
              <w:rPr>
                <w:rFonts w:ascii="Segoe UI Symbol" w:hAnsi="Segoe UI Symbol" w:cs="Segoe UI Symbol"/>
              </w:rPr>
              <w:t>☐</w:t>
            </w:r>
          </w:p>
        </w:tc>
      </w:tr>
    </w:tbl>
    <w:p w14:paraId="455C9845" w14:textId="77777777" w:rsidR="009B2563" w:rsidRPr="00E2154A" w:rsidRDefault="009B2563" w:rsidP="009B2563">
      <w:pPr>
        <w:rPr>
          <w:rFonts w:ascii="Calibri Light" w:hAnsi="Calibri Light" w:cs="Calibri Light"/>
          <w:sz w:val="22"/>
          <w:szCs w:val="22"/>
        </w:rPr>
      </w:pPr>
    </w:p>
    <w:p w14:paraId="0C4A5B1F" w14:textId="77777777" w:rsidR="00DA50E0" w:rsidRPr="00E2154A" w:rsidRDefault="00DA50E0" w:rsidP="009B2563">
      <w:pPr>
        <w:rPr>
          <w:rFonts w:ascii="Calibri Light" w:hAnsi="Calibri Light" w:cs="Calibri Light"/>
          <w:sz w:val="22"/>
          <w:szCs w:val="22"/>
        </w:rPr>
      </w:pPr>
    </w:p>
    <w:p w14:paraId="1B9675C0" w14:textId="77777777" w:rsidR="00DA50E0" w:rsidRPr="00E2154A" w:rsidRDefault="00DA50E0" w:rsidP="00E43C1F">
      <w:pPr>
        <w:jc w:val="both"/>
        <w:rPr>
          <w:rFonts w:ascii="Calibri Light" w:hAnsi="Calibri Light" w:cs="Calibri Light"/>
          <w:b/>
          <w:bCs/>
          <w:sz w:val="20"/>
        </w:rPr>
      </w:pPr>
      <w:bookmarkStart w:id="264" w:name="_Hlk147756781"/>
    </w:p>
    <w:p w14:paraId="76301725" w14:textId="77777777" w:rsidR="00BA38A1" w:rsidRPr="00E2154A" w:rsidRDefault="00BA38A1" w:rsidP="00E43C1F">
      <w:pPr>
        <w:jc w:val="both"/>
        <w:rPr>
          <w:rFonts w:ascii="Calibri Light" w:hAnsi="Calibri Light" w:cs="Calibri Light"/>
          <w:b/>
          <w:bCs/>
          <w:sz w:val="20"/>
        </w:rPr>
      </w:pPr>
    </w:p>
    <w:p w14:paraId="2DF4E2D3" w14:textId="77777777" w:rsidR="00BA38A1" w:rsidRPr="00E2154A" w:rsidRDefault="00BA38A1" w:rsidP="00E43C1F">
      <w:pPr>
        <w:jc w:val="both"/>
        <w:rPr>
          <w:rFonts w:ascii="Calibri Light" w:hAnsi="Calibri Light" w:cs="Calibri Light"/>
          <w:b/>
          <w:bCs/>
          <w:sz w:val="20"/>
        </w:rPr>
      </w:pPr>
    </w:p>
    <w:p w14:paraId="26AE8036" w14:textId="77777777" w:rsidR="00BA38A1" w:rsidRPr="00E2154A" w:rsidRDefault="00BA38A1" w:rsidP="00E43C1F">
      <w:pPr>
        <w:jc w:val="both"/>
        <w:rPr>
          <w:rFonts w:ascii="Calibri Light" w:hAnsi="Calibri Light" w:cs="Calibri Light"/>
          <w:b/>
          <w:bCs/>
          <w:sz w:val="20"/>
        </w:rPr>
      </w:pPr>
    </w:p>
    <w:p w14:paraId="0F795D01" w14:textId="77777777" w:rsidR="00BA38A1" w:rsidRPr="00E2154A" w:rsidRDefault="00BA38A1" w:rsidP="00E43C1F">
      <w:pPr>
        <w:jc w:val="both"/>
        <w:rPr>
          <w:rFonts w:ascii="Calibri Light" w:hAnsi="Calibri Light" w:cs="Calibri Light"/>
          <w:sz w:val="20"/>
        </w:rPr>
      </w:pPr>
    </w:p>
    <w:bookmarkEnd w:id="264"/>
    <w:p w14:paraId="3DF1AA7B" w14:textId="77777777" w:rsidR="00E43C1F" w:rsidRPr="00E2154A" w:rsidRDefault="00E43C1F" w:rsidP="009B2563">
      <w:pPr>
        <w:rPr>
          <w:rFonts w:ascii="Calibri Light" w:hAnsi="Calibri Light" w:cs="Calibri Light"/>
          <w:b/>
          <w:bCs/>
          <w:sz w:val="20"/>
        </w:rPr>
      </w:pPr>
    </w:p>
    <w:p w14:paraId="7B261695" w14:textId="77777777" w:rsidR="00E43C1F" w:rsidRPr="00E2154A" w:rsidRDefault="00E43C1F" w:rsidP="009B2563">
      <w:pPr>
        <w:rPr>
          <w:rFonts w:ascii="Calibri Light" w:hAnsi="Calibri Light" w:cs="Calibri Light"/>
          <w:b/>
          <w:bCs/>
          <w:sz w:val="20"/>
        </w:rPr>
      </w:pPr>
    </w:p>
    <w:p w14:paraId="7F3D5387" w14:textId="77777777" w:rsidR="00E43C1F" w:rsidRPr="00E2154A" w:rsidRDefault="00E43C1F" w:rsidP="009B2563">
      <w:pPr>
        <w:rPr>
          <w:rFonts w:ascii="Calibri Light" w:hAnsi="Calibri Light" w:cs="Calibri Light"/>
          <w:b/>
          <w:bCs/>
          <w:sz w:val="20"/>
        </w:rPr>
      </w:pPr>
    </w:p>
    <w:p w14:paraId="6EBA568E" w14:textId="77777777" w:rsidR="00E43C1F" w:rsidRPr="00E2154A" w:rsidRDefault="00E43C1F" w:rsidP="009B2563">
      <w:pPr>
        <w:rPr>
          <w:rFonts w:ascii="Calibri Light" w:hAnsi="Calibri Light" w:cs="Calibri Light"/>
          <w:b/>
          <w:bCs/>
          <w:sz w:val="20"/>
        </w:rPr>
      </w:pPr>
    </w:p>
    <w:p w14:paraId="7D9770CE" w14:textId="77777777" w:rsidR="00E43C1F" w:rsidRPr="00E2154A" w:rsidRDefault="00E43C1F" w:rsidP="009B2563">
      <w:pPr>
        <w:rPr>
          <w:rFonts w:ascii="Calibri Light" w:hAnsi="Calibri Light" w:cs="Calibri Light"/>
          <w:b/>
          <w:bCs/>
          <w:sz w:val="20"/>
        </w:rPr>
      </w:pPr>
    </w:p>
    <w:p w14:paraId="35CF8C57" w14:textId="77777777" w:rsidR="00E43C1F" w:rsidRPr="00E2154A" w:rsidRDefault="00E43C1F" w:rsidP="009B2563">
      <w:pPr>
        <w:rPr>
          <w:rFonts w:ascii="Calibri Light" w:hAnsi="Calibri Light" w:cs="Calibri Light"/>
          <w:b/>
          <w:bCs/>
          <w:sz w:val="20"/>
        </w:rPr>
      </w:pPr>
    </w:p>
    <w:p w14:paraId="7647C908" w14:textId="77777777" w:rsidR="00E43C1F" w:rsidRPr="00E2154A" w:rsidRDefault="00E43C1F" w:rsidP="009B2563">
      <w:pPr>
        <w:rPr>
          <w:rFonts w:ascii="Calibri Light" w:hAnsi="Calibri Light" w:cs="Calibri Light"/>
          <w:b/>
          <w:bCs/>
          <w:sz w:val="20"/>
        </w:rPr>
      </w:pPr>
    </w:p>
    <w:p w14:paraId="3AF83988" w14:textId="77777777" w:rsidR="00E43C1F" w:rsidRPr="00E2154A" w:rsidRDefault="00E43C1F" w:rsidP="009B2563">
      <w:pPr>
        <w:rPr>
          <w:rFonts w:ascii="Calibri Light" w:hAnsi="Calibri Light" w:cs="Calibri Light"/>
          <w:b/>
          <w:bCs/>
          <w:sz w:val="20"/>
        </w:rPr>
      </w:pPr>
    </w:p>
    <w:p w14:paraId="5FC3F989" w14:textId="77777777" w:rsidR="00636422" w:rsidRPr="00E2154A" w:rsidRDefault="00636422" w:rsidP="009B2563">
      <w:pPr>
        <w:rPr>
          <w:rFonts w:ascii="Calibri Light" w:hAnsi="Calibri Light" w:cs="Calibri Light"/>
          <w:b/>
          <w:bCs/>
          <w:sz w:val="20"/>
        </w:rPr>
      </w:pPr>
    </w:p>
    <w:p w14:paraId="7C48E285" w14:textId="77777777" w:rsidR="00636422" w:rsidRPr="00E2154A" w:rsidRDefault="00636422" w:rsidP="009B2563">
      <w:pPr>
        <w:rPr>
          <w:rFonts w:ascii="Calibri Light" w:hAnsi="Calibri Light" w:cs="Calibri Light"/>
          <w:b/>
          <w:bCs/>
          <w:sz w:val="20"/>
        </w:rPr>
      </w:pPr>
    </w:p>
    <w:p w14:paraId="1326FBC9" w14:textId="77777777" w:rsidR="00E43C1F" w:rsidRPr="00E2154A" w:rsidRDefault="00E43C1F" w:rsidP="009B2563">
      <w:pPr>
        <w:rPr>
          <w:rFonts w:ascii="Calibri Light" w:hAnsi="Calibri Light" w:cs="Calibri Light"/>
          <w:sz w:val="22"/>
          <w:szCs w:val="22"/>
        </w:rPr>
      </w:pPr>
    </w:p>
    <w:p w14:paraId="5995FE0C" w14:textId="77777777" w:rsidR="009B2563" w:rsidRPr="00E2154A" w:rsidRDefault="009B2563" w:rsidP="009B2563">
      <w:pPr>
        <w:rPr>
          <w:rFonts w:ascii="Calibri Light" w:hAnsi="Calibri Light" w:cs="Calibri Light"/>
          <w:b/>
          <w:bCs/>
          <w:sz w:val="24"/>
          <w:szCs w:val="24"/>
        </w:rPr>
      </w:pPr>
      <w:r w:rsidRPr="00E2154A">
        <w:rPr>
          <w:rFonts w:ascii="Calibri Light" w:hAnsi="Calibri Light" w:cs="Calibri Light"/>
          <w:b/>
          <w:bCs/>
          <w:sz w:val="24"/>
          <w:szCs w:val="24"/>
        </w:rPr>
        <w:lastRenderedPageBreak/>
        <w:t>TABELLA 2</w:t>
      </w:r>
      <w:r w:rsidR="00E56E1C" w:rsidRPr="00E2154A">
        <w:rPr>
          <w:rFonts w:ascii="Calibri Light" w:hAnsi="Calibri Light" w:cs="Calibri Light"/>
          <w:b/>
          <w:bCs/>
          <w:sz w:val="24"/>
          <w:szCs w:val="24"/>
        </w:rPr>
        <w:t xml:space="preserve"> – RISCHI INTERFERENZIALI</w:t>
      </w:r>
    </w:p>
    <w:p w14:paraId="6A3FFCC1" w14:textId="77777777" w:rsidR="009B2563" w:rsidRPr="00E2154A" w:rsidRDefault="009B2563" w:rsidP="009B2563">
      <w:pPr>
        <w:rPr>
          <w:rFonts w:ascii="Calibri Light" w:hAnsi="Calibri Light" w:cs="Calibri Light"/>
          <w:sz w:val="22"/>
          <w:szCs w:val="22"/>
        </w:rPr>
      </w:pPr>
    </w:p>
    <w:tbl>
      <w:tblPr>
        <w:tblW w:w="337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Look w:val="04A0" w:firstRow="1" w:lastRow="0" w:firstColumn="1" w:lastColumn="0" w:noHBand="0" w:noVBand="1"/>
      </w:tblPr>
      <w:tblGrid>
        <w:gridCol w:w="4487"/>
        <w:gridCol w:w="1066"/>
        <w:gridCol w:w="945"/>
      </w:tblGrid>
      <w:tr w:rsidR="003B4FDB" w:rsidRPr="00E2154A" w14:paraId="5C1A9298" w14:textId="77777777" w:rsidTr="003B4FDB">
        <w:trPr>
          <w:cantSplit/>
          <w:trHeight w:val="925"/>
          <w:tblHeader/>
          <w:jc w:val="center"/>
        </w:trPr>
        <w:tc>
          <w:tcPr>
            <w:tcW w:w="3453" w:type="pct"/>
            <w:tcBorders>
              <w:bottom w:val="single" w:sz="4" w:space="0" w:color="auto"/>
            </w:tcBorders>
            <w:shd w:val="clear" w:color="auto" w:fill="BFBFBF"/>
            <w:tcMar>
              <w:top w:w="0" w:type="dxa"/>
              <w:left w:w="70" w:type="dxa"/>
              <w:bottom w:w="0" w:type="dxa"/>
              <w:right w:w="70" w:type="dxa"/>
            </w:tcMar>
            <w:vAlign w:val="center"/>
          </w:tcPr>
          <w:p w14:paraId="33D0759F" w14:textId="77777777" w:rsidR="003B4FDB" w:rsidRPr="00E2154A" w:rsidRDefault="003B4FDB" w:rsidP="00124F2D">
            <w:pPr>
              <w:pStyle w:val="Paragrafonumeratolettera"/>
              <w:ind w:left="0" w:firstLine="0"/>
              <w:jc w:val="center"/>
              <w:rPr>
                <w:rFonts w:ascii="Calibri Light" w:hAnsi="Calibri Light" w:cs="Calibri Light"/>
                <w:b/>
                <w:bCs/>
              </w:rPr>
            </w:pPr>
            <w:r w:rsidRPr="00E2154A">
              <w:rPr>
                <w:rFonts w:ascii="Calibri Light" w:hAnsi="Calibri Light" w:cs="Calibri Light"/>
                <w:b/>
                <w:bCs/>
              </w:rPr>
              <w:t>RISCHI INTERFERENZIALI LEGATI ALL’ ATTIVITÀ OGGETTO DEL DUVRI</w:t>
            </w:r>
          </w:p>
        </w:tc>
        <w:tc>
          <w:tcPr>
            <w:tcW w:w="820" w:type="pct"/>
            <w:tcBorders>
              <w:bottom w:val="single" w:sz="4" w:space="0" w:color="auto"/>
            </w:tcBorders>
            <w:shd w:val="clear" w:color="auto" w:fill="BFBFBF"/>
            <w:tcMar>
              <w:top w:w="0" w:type="dxa"/>
              <w:left w:w="70" w:type="dxa"/>
              <w:bottom w:w="0" w:type="dxa"/>
              <w:right w:w="70" w:type="dxa"/>
            </w:tcMar>
            <w:vAlign w:val="center"/>
          </w:tcPr>
          <w:p w14:paraId="5F3D11C0" w14:textId="77777777" w:rsidR="003B4FDB" w:rsidRPr="00E2154A" w:rsidRDefault="003B4FDB" w:rsidP="00124F2D">
            <w:pPr>
              <w:pStyle w:val="Paragrafonumeratolettera"/>
              <w:ind w:left="-49" w:firstLine="0"/>
              <w:jc w:val="center"/>
              <w:rPr>
                <w:rFonts w:ascii="Calibri Light" w:hAnsi="Calibri Light" w:cs="Calibri Light"/>
                <w:b/>
                <w:bCs/>
              </w:rPr>
            </w:pPr>
            <w:r w:rsidRPr="00E2154A">
              <w:rPr>
                <w:rFonts w:ascii="Calibri Light" w:hAnsi="Calibri Light" w:cs="Calibri Light"/>
                <w:b/>
                <w:bCs/>
              </w:rPr>
              <w:t xml:space="preserve">ATTIVITÀ </w:t>
            </w:r>
          </w:p>
          <w:p w14:paraId="44DEED68" w14:textId="77777777" w:rsidR="003B4FDB" w:rsidRPr="00E2154A" w:rsidRDefault="003B4FDB" w:rsidP="00124F2D">
            <w:pPr>
              <w:pStyle w:val="Paragrafonumeratolettera"/>
              <w:ind w:left="-49" w:firstLine="0"/>
              <w:jc w:val="center"/>
              <w:rPr>
                <w:rFonts w:ascii="Calibri Light" w:hAnsi="Calibri Light" w:cs="Calibri Light"/>
                <w:b/>
                <w:bCs/>
              </w:rPr>
            </w:pPr>
            <w:r w:rsidRPr="00E2154A">
              <w:rPr>
                <w:rFonts w:ascii="Calibri Light" w:hAnsi="Calibri Light" w:cs="Calibri Light"/>
                <w:b/>
                <w:bCs/>
              </w:rPr>
              <w:t>N° 1</w:t>
            </w:r>
          </w:p>
        </w:tc>
        <w:tc>
          <w:tcPr>
            <w:tcW w:w="727" w:type="pct"/>
            <w:tcBorders>
              <w:bottom w:val="single" w:sz="4" w:space="0" w:color="auto"/>
            </w:tcBorders>
            <w:shd w:val="clear" w:color="auto" w:fill="BFBFBF"/>
          </w:tcPr>
          <w:p w14:paraId="374695E2" w14:textId="77777777" w:rsidR="003B4FDB" w:rsidRPr="00E2154A" w:rsidRDefault="003B4FDB" w:rsidP="007A2F2B">
            <w:pPr>
              <w:pStyle w:val="Paragrafonumeratolettera"/>
              <w:ind w:left="-49" w:firstLine="0"/>
              <w:jc w:val="center"/>
              <w:rPr>
                <w:rFonts w:ascii="Calibri Light" w:hAnsi="Calibri Light" w:cs="Calibri Light"/>
                <w:b/>
                <w:bCs/>
              </w:rPr>
            </w:pPr>
          </w:p>
          <w:p w14:paraId="29F0D68B" w14:textId="77777777" w:rsidR="003B4FDB" w:rsidRPr="00E2154A" w:rsidRDefault="003B4FDB" w:rsidP="007A2F2B">
            <w:pPr>
              <w:pStyle w:val="Paragrafonumeratolettera"/>
              <w:ind w:left="-49" w:firstLine="0"/>
              <w:jc w:val="center"/>
              <w:rPr>
                <w:rFonts w:ascii="Calibri Light" w:hAnsi="Calibri Light" w:cs="Calibri Light"/>
                <w:b/>
                <w:bCs/>
              </w:rPr>
            </w:pPr>
            <w:r w:rsidRPr="00E2154A">
              <w:rPr>
                <w:rFonts w:ascii="Calibri Light" w:hAnsi="Calibri Light" w:cs="Calibri Light"/>
                <w:b/>
                <w:bCs/>
              </w:rPr>
              <w:t xml:space="preserve">ATTIVITÀ </w:t>
            </w:r>
          </w:p>
          <w:p w14:paraId="17636B5D" w14:textId="77777777" w:rsidR="003B4FDB" w:rsidRPr="00E2154A" w:rsidRDefault="003B4FDB" w:rsidP="007A2F2B">
            <w:pPr>
              <w:pStyle w:val="Paragrafonumeratolettera"/>
              <w:ind w:left="-49" w:firstLine="0"/>
              <w:jc w:val="center"/>
              <w:rPr>
                <w:rFonts w:ascii="Calibri Light" w:hAnsi="Calibri Light" w:cs="Calibri Light"/>
                <w:b/>
                <w:bCs/>
              </w:rPr>
            </w:pPr>
            <w:r w:rsidRPr="00E2154A">
              <w:rPr>
                <w:rFonts w:ascii="Calibri Light" w:hAnsi="Calibri Light" w:cs="Calibri Light"/>
                <w:b/>
                <w:bCs/>
              </w:rPr>
              <w:t>N° 2</w:t>
            </w:r>
          </w:p>
        </w:tc>
      </w:tr>
      <w:tr w:rsidR="003B4FDB" w:rsidRPr="00E2154A" w14:paraId="533919D7" w14:textId="77777777" w:rsidTr="003B4FDB">
        <w:trPr>
          <w:trHeight w:val="256"/>
          <w:jc w:val="center"/>
        </w:trPr>
        <w:tc>
          <w:tcPr>
            <w:tcW w:w="3453" w:type="pct"/>
            <w:tcBorders>
              <w:top w:val="single" w:sz="4" w:space="0" w:color="auto"/>
            </w:tcBorders>
            <w:tcMar>
              <w:top w:w="0" w:type="dxa"/>
              <w:left w:w="70" w:type="dxa"/>
              <w:bottom w:w="0" w:type="dxa"/>
              <w:right w:w="70" w:type="dxa"/>
            </w:tcMar>
          </w:tcPr>
          <w:p w14:paraId="0276B9D3" w14:textId="77777777" w:rsidR="003B4FDB" w:rsidRPr="00E2154A" w:rsidRDefault="003B4FDB" w:rsidP="007A2F2B">
            <w:pPr>
              <w:pStyle w:val="Paragrafonumeratolettera"/>
              <w:ind w:left="0" w:firstLine="0"/>
              <w:rPr>
                <w:rFonts w:ascii="Calibri Light" w:hAnsi="Calibri Light" w:cs="Calibri Light"/>
              </w:rPr>
            </w:pPr>
            <w:r w:rsidRPr="00E2154A">
              <w:rPr>
                <w:rFonts w:ascii="Calibri Light" w:eastAsia="Times New Roman" w:hAnsi="Calibri Light" w:cs="Calibri Light"/>
                <w:color w:val="000000"/>
              </w:rPr>
              <w:t xml:space="preserve">Rischio di investimento da veicoli circolanti nell’area di cantiere (da e verso </w:t>
            </w:r>
            <w:proofErr w:type="gramStart"/>
            <w:r w:rsidRPr="00E2154A">
              <w:rPr>
                <w:rFonts w:ascii="Calibri Light" w:eastAsia="Times New Roman" w:hAnsi="Calibri Light" w:cs="Calibri Light"/>
                <w:color w:val="000000"/>
              </w:rPr>
              <w:t>l’Appaltatore )</w:t>
            </w:r>
            <w:proofErr w:type="gramEnd"/>
          </w:p>
        </w:tc>
        <w:tc>
          <w:tcPr>
            <w:tcW w:w="820" w:type="pct"/>
            <w:tcBorders>
              <w:top w:val="single" w:sz="4" w:space="0" w:color="auto"/>
            </w:tcBorders>
            <w:shd w:val="clear" w:color="auto" w:fill="auto"/>
            <w:tcMar>
              <w:top w:w="0" w:type="dxa"/>
              <w:left w:w="70" w:type="dxa"/>
              <w:bottom w:w="0" w:type="dxa"/>
              <w:right w:w="70" w:type="dxa"/>
            </w:tcMar>
            <w:vAlign w:val="center"/>
          </w:tcPr>
          <w:p w14:paraId="1FC376A5" w14:textId="77777777" w:rsidR="003B4FDB" w:rsidRPr="00E2154A" w:rsidRDefault="003B4FDB" w:rsidP="007A2F2B">
            <w:pPr>
              <w:pStyle w:val="Paragrafonumeratolettera"/>
              <w:ind w:left="-49" w:firstLine="0"/>
              <w:jc w:val="center"/>
              <w:rPr>
                <w:rFonts w:ascii="Calibri Light" w:hAnsi="Calibri Light" w:cs="Calibri Light"/>
              </w:rPr>
            </w:pPr>
            <w:r w:rsidRPr="00E2154A">
              <w:rPr>
                <w:rFonts w:ascii="Segoe UI Symbol" w:eastAsia="MS Gothic" w:hAnsi="Segoe UI Symbol" w:cs="Segoe UI Symbol"/>
              </w:rPr>
              <w:t>☐</w:t>
            </w:r>
          </w:p>
        </w:tc>
        <w:tc>
          <w:tcPr>
            <w:tcW w:w="727" w:type="pct"/>
            <w:tcBorders>
              <w:top w:val="single" w:sz="4" w:space="0" w:color="auto"/>
            </w:tcBorders>
          </w:tcPr>
          <w:p w14:paraId="28AB6B1E" w14:textId="77777777" w:rsidR="003B4FDB" w:rsidRPr="00E2154A" w:rsidRDefault="003B4FDB" w:rsidP="007A2F2B">
            <w:pPr>
              <w:pStyle w:val="Paragrafonumeratolettera"/>
              <w:ind w:left="-49" w:firstLine="0"/>
              <w:jc w:val="center"/>
              <w:rPr>
                <w:rFonts w:ascii="Cambria Math" w:hAnsi="Cambria Math" w:cs="Cambria Math"/>
              </w:rPr>
            </w:pPr>
            <w:r w:rsidRPr="00E2154A">
              <w:rPr>
                <w:rFonts w:ascii="Cambria Math" w:hAnsi="Cambria Math" w:cs="Cambria Math"/>
              </w:rPr>
              <w:t>⊠</w:t>
            </w:r>
          </w:p>
        </w:tc>
      </w:tr>
      <w:tr w:rsidR="003B4FDB" w:rsidRPr="00E2154A" w14:paraId="50E82EC5" w14:textId="77777777" w:rsidTr="003B4FDB">
        <w:trPr>
          <w:trHeight w:val="256"/>
          <w:jc w:val="center"/>
        </w:trPr>
        <w:tc>
          <w:tcPr>
            <w:tcW w:w="3453" w:type="pct"/>
            <w:tcMar>
              <w:top w:w="0" w:type="dxa"/>
              <w:left w:w="70" w:type="dxa"/>
              <w:bottom w:w="0" w:type="dxa"/>
              <w:right w:w="70" w:type="dxa"/>
            </w:tcMar>
          </w:tcPr>
          <w:p w14:paraId="50A132EF" w14:textId="77777777" w:rsidR="003B4FDB" w:rsidRPr="00E2154A" w:rsidRDefault="003B4FDB" w:rsidP="007A2F2B">
            <w:pPr>
              <w:pStyle w:val="Paragrafonumeratolettera"/>
              <w:ind w:left="0" w:firstLine="0"/>
              <w:rPr>
                <w:rFonts w:ascii="Calibri Light" w:hAnsi="Calibri Light" w:cs="Calibri Light"/>
              </w:rPr>
            </w:pPr>
            <w:r w:rsidRPr="00E2154A">
              <w:rPr>
                <w:rFonts w:ascii="Calibri Light" w:eastAsia="Times New Roman" w:hAnsi="Calibri Light" w:cs="Calibri Light"/>
                <w:color w:val="000000"/>
              </w:rPr>
              <w:t xml:space="preserve">Rischio di investimento da utenti terzi (da e verso </w:t>
            </w:r>
            <w:proofErr w:type="gramStart"/>
            <w:r w:rsidRPr="00E2154A">
              <w:rPr>
                <w:rFonts w:ascii="Calibri Light" w:eastAsia="Times New Roman" w:hAnsi="Calibri Light" w:cs="Calibri Light"/>
                <w:color w:val="000000"/>
              </w:rPr>
              <w:t>l’Appaltatore )</w:t>
            </w:r>
            <w:proofErr w:type="gramEnd"/>
          </w:p>
        </w:tc>
        <w:tc>
          <w:tcPr>
            <w:tcW w:w="820" w:type="pct"/>
            <w:shd w:val="clear" w:color="auto" w:fill="auto"/>
            <w:tcMar>
              <w:top w:w="0" w:type="dxa"/>
              <w:left w:w="70" w:type="dxa"/>
              <w:bottom w:w="0" w:type="dxa"/>
              <w:right w:w="70" w:type="dxa"/>
            </w:tcMar>
            <w:vAlign w:val="center"/>
          </w:tcPr>
          <w:p w14:paraId="532BCEE5" w14:textId="77777777" w:rsidR="003B4FDB" w:rsidRPr="00E2154A" w:rsidRDefault="003B4FDB" w:rsidP="007A2F2B">
            <w:pPr>
              <w:pStyle w:val="Paragrafonumeratolettera"/>
              <w:ind w:left="-49" w:firstLine="0"/>
              <w:jc w:val="center"/>
              <w:rPr>
                <w:rFonts w:ascii="Calibri Light" w:hAnsi="Calibri Light" w:cs="Calibri Light"/>
              </w:rPr>
            </w:pPr>
            <w:r w:rsidRPr="00E2154A">
              <w:rPr>
                <w:rFonts w:ascii="Cambria Math" w:eastAsia="MS Gothic" w:hAnsi="Cambria Math" w:cs="Cambria Math"/>
              </w:rPr>
              <w:t>⊠</w:t>
            </w:r>
          </w:p>
        </w:tc>
        <w:tc>
          <w:tcPr>
            <w:tcW w:w="727" w:type="pct"/>
          </w:tcPr>
          <w:p w14:paraId="52ACF963" w14:textId="77777777" w:rsidR="003B4FDB" w:rsidRPr="00E2154A" w:rsidRDefault="003B4FDB" w:rsidP="007A2F2B">
            <w:pPr>
              <w:pStyle w:val="Paragrafonumeratolettera"/>
              <w:ind w:left="-49" w:firstLine="0"/>
              <w:jc w:val="center"/>
              <w:rPr>
                <w:rFonts w:ascii="Cambria Math" w:hAnsi="Cambria Math" w:cs="Cambria Math"/>
              </w:rPr>
            </w:pPr>
            <w:r w:rsidRPr="00E2154A">
              <w:rPr>
                <w:rFonts w:ascii="Cambria Math" w:hAnsi="Cambria Math" w:cs="Cambria Math"/>
              </w:rPr>
              <w:t>⊠</w:t>
            </w:r>
          </w:p>
        </w:tc>
      </w:tr>
      <w:tr w:rsidR="003B4FDB" w:rsidRPr="00E2154A" w14:paraId="56FEE0B2" w14:textId="77777777" w:rsidTr="003B4FDB">
        <w:trPr>
          <w:trHeight w:val="256"/>
          <w:jc w:val="center"/>
        </w:trPr>
        <w:tc>
          <w:tcPr>
            <w:tcW w:w="3453" w:type="pct"/>
            <w:tcMar>
              <w:top w:w="0" w:type="dxa"/>
              <w:left w:w="70" w:type="dxa"/>
              <w:bottom w:w="0" w:type="dxa"/>
              <w:right w:w="70" w:type="dxa"/>
            </w:tcMar>
          </w:tcPr>
          <w:p w14:paraId="7657134E" w14:textId="77777777" w:rsidR="003B4FDB" w:rsidRPr="00E2154A" w:rsidRDefault="003B4FDB" w:rsidP="007A2F2B">
            <w:pPr>
              <w:pStyle w:val="Paragrafonumeratolettera"/>
              <w:ind w:left="0" w:firstLine="0"/>
              <w:rPr>
                <w:rFonts w:ascii="Calibri Light" w:eastAsia="Times New Roman" w:hAnsi="Calibri Light" w:cs="Calibri Light"/>
                <w:color w:val="000000"/>
              </w:rPr>
            </w:pPr>
            <w:r w:rsidRPr="00E2154A">
              <w:rPr>
                <w:rFonts w:ascii="Calibri Light" w:eastAsia="Times New Roman" w:hAnsi="Calibri Light" w:cs="Calibri Light"/>
                <w:color w:val="000000"/>
              </w:rPr>
              <w:t>Rischio di impatti con altri veicoli</w:t>
            </w:r>
          </w:p>
        </w:tc>
        <w:tc>
          <w:tcPr>
            <w:tcW w:w="820" w:type="pct"/>
            <w:shd w:val="clear" w:color="auto" w:fill="auto"/>
            <w:tcMar>
              <w:top w:w="0" w:type="dxa"/>
              <w:left w:w="70" w:type="dxa"/>
              <w:bottom w:w="0" w:type="dxa"/>
              <w:right w:w="70" w:type="dxa"/>
            </w:tcMar>
            <w:vAlign w:val="center"/>
          </w:tcPr>
          <w:p w14:paraId="058C8C14" w14:textId="77777777" w:rsidR="003B4FDB" w:rsidRPr="00E2154A" w:rsidRDefault="003B4FDB" w:rsidP="007A2F2B">
            <w:pPr>
              <w:pStyle w:val="Paragrafonumeratolettera"/>
              <w:ind w:left="-49" w:firstLine="0"/>
              <w:jc w:val="center"/>
              <w:rPr>
                <w:rFonts w:ascii="Cambria Math" w:eastAsia="MS Gothic" w:hAnsi="Cambria Math" w:cs="Cambria Math"/>
              </w:rPr>
            </w:pPr>
            <w:r w:rsidRPr="00E2154A">
              <w:rPr>
                <w:rFonts w:ascii="Cambria Math" w:eastAsia="MS Gothic" w:hAnsi="Cambria Math" w:cs="Cambria Math"/>
              </w:rPr>
              <w:t>⊠</w:t>
            </w:r>
          </w:p>
        </w:tc>
        <w:tc>
          <w:tcPr>
            <w:tcW w:w="727" w:type="pct"/>
          </w:tcPr>
          <w:p w14:paraId="7BE68EBD" w14:textId="77777777" w:rsidR="003B4FDB" w:rsidRPr="00E2154A" w:rsidRDefault="003B4FDB" w:rsidP="007A2F2B">
            <w:pPr>
              <w:pStyle w:val="Paragrafonumeratolettera"/>
              <w:ind w:left="-49" w:firstLine="0"/>
              <w:jc w:val="center"/>
              <w:rPr>
                <w:rFonts w:ascii="Cambria Math" w:eastAsia="MS Gothic" w:hAnsi="Cambria Math" w:cs="Cambria Math"/>
              </w:rPr>
            </w:pPr>
            <w:r w:rsidRPr="00E2154A">
              <w:rPr>
                <w:rFonts w:ascii="Cambria Math" w:eastAsia="MS Gothic" w:hAnsi="Cambria Math" w:cs="Cambria Math"/>
              </w:rPr>
              <w:t>⊠</w:t>
            </w:r>
          </w:p>
        </w:tc>
      </w:tr>
      <w:tr w:rsidR="003B4FDB" w:rsidRPr="00E2154A" w14:paraId="2C5E4363" w14:textId="77777777" w:rsidTr="003B4FDB">
        <w:trPr>
          <w:trHeight w:val="256"/>
          <w:jc w:val="center"/>
        </w:trPr>
        <w:tc>
          <w:tcPr>
            <w:tcW w:w="3453" w:type="pct"/>
            <w:shd w:val="clear" w:color="auto" w:fill="auto"/>
            <w:tcMar>
              <w:top w:w="0" w:type="dxa"/>
              <w:left w:w="70" w:type="dxa"/>
              <w:bottom w:w="0" w:type="dxa"/>
              <w:right w:w="70" w:type="dxa"/>
            </w:tcMar>
          </w:tcPr>
          <w:p w14:paraId="0AFEE635" w14:textId="77777777" w:rsidR="003B4FDB" w:rsidRPr="00E2154A" w:rsidRDefault="003B4FDB" w:rsidP="007A2F2B">
            <w:pPr>
              <w:pStyle w:val="Paragrafonumeratolettera"/>
              <w:ind w:left="0" w:firstLine="0"/>
              <w:rPr>
                <w:rFonts w:ascii="Calibri Light" w:hAnsi="Calibri Light" w:cs="Calibri Light"/>
              </w:rPr>
            </w:pPr>
            <w:r w:rsidRPr="00E2154A">
              <w:rPr>
                <w:rFonts w:ascii="Calibri Light" w:eastAsia="Times New Roman" w:hAnsi="Calibri Light" w:cs="Calibri Light"/>
                <w:color w:val="000000"/>
              </w:rPr>
              <w:t>Rischio interferenze con linee ferroviarie</w:t>
            </w:r>
          </w:p>
        </w:tc>
        <w:tc>
          <w:tcPr>
            <w:tcW w:w="820" w:type="pct"/>
            <w:shd w:val="clear" w:color="auto" w:fill="auto"/>
            <w:tcMar>
              <w:top w:w="0" w:type="dxa"/>
              <w:left w:w="70" w:type="dxa"/>
              <w:bottom w:w="0" w:type="dxa"/>
              <w:right w:w="70" w:type="dxa"/>
            </w:tcMar>
            <w:vAlign w:val="center"/>
          </w:tcPr>
          <w:p w14:paraId="6FD2350D" w14:textId="77777777" w:rsidR="003B4FDB" w:rsidRPr="00E2154A" w:rsidRDefault="003B4FDB" w:rsidP="007A2F2B">
            <w:pPr>
              <w:pStyle w:val="Paragrafonumeratolettera"/>
              <w:ind w:left="-49" w:firstLine="0"/>
              <w:jc w:val="center"/>
              <w:rPr>
                <w:rFonts w:ascii="Calibri Light" w:hAnsi="Calibri Light" w:cs="Calibri Light"/>
              </w:rPr>
            </w:pPr>
            <w:r w:rsidRPr="00E2154A">
              <w:rPr>
                <w:rFonts w:ascii="Segoe UI Symbol" w:eastAsia="MS Gothic" w:hAnsi="Segoe UI Symbol" w:cs="Segoe UI Symbol"/>
              </w:rPr>
              <w:t>☐</w:t>
            </w:r>
          </w:p>
        </w:tc>
        <w:tc>
          <w:tcPr>
            <w:tcW w:w="727" w:type="pct"/>
          </w:tcPr>
          <w:p w14:paraId="6E4A1D98" w14:textId="77777777" w:rsidR="003B4FDB" w:rsidRPr="00E2154A" w:rsidRDefault="00894271" w:rsidP="007A2F2B">
            <w:pPr>
              <w:pStyle w:val="Paragrafonumeratolettera"/>
              <w:ind w:left="-49" w:firstLine="0"/>
              <w:jc w:val="center"/>
              <w:rPr>
                <w:rFonts w:ascii="Segoe UI Symbol" w:eastAsia="MS Gothic" w:hAnsi="Segoe UI Symbol" w:cs="Segoe UI Symbol"/>
              </w:rPr>
            </w:pPr>
            <w:r w:rsidRPr="00E2154A">
              <w:rPr>
                <w:rFonts w:ascii="Segoe UI Symbol" w:eastAsia="MS Gothic" w:hAnsi="Segoe UI Symbol" w:cs="Segoe UI Symbol"/>
              </w:rPr>
              <w:t>☐</w:t>
            </w:r>
          </w:p>
        </w:tc>
      </w:tr>
      <w:tr w:rsidR="003B4FDB" w:rsidRPr="00E2154A" w14:paraId="312958F2" w14:textId="77777777" w:rsidTr="003B4FDB">
        <w:trPr>
          <w:trHeight w:val="256"/>
          <w:jc w:val="center"/>
        </w:trPr>
        <w:tc>
          <w:tcPr>
            <w:tcW w:w="3453" w:type="pct"/>
            <w:shd w:val="clear" w:color="auto" w:fill="auto"/>
            <w:tcMar>
              <w:top w:w="0" w:type="dxa"/>
              <w:left w:w="70" w:type="dxa"/>
              <w:bottom w:w="0" w:type="dxa"/>
              <w:right w:w="70" w:type="dxa"/>
            </w:tcMar>
          </w:tcPr>
          <w:p w14:paraId="374BE77C" w14:textId="77777777" w:rsidR="003B4FDB" w:rsidRPr="00E2154A" w:rsidRDefault="003B4FDB" w:rsidP="007A2F2B">
            <w:pPr>
              <w:pStyle w:val="Paragrafonumeratolettera"/>
              <w:ind w:left="0" w:firstLine="0"/>
              <w:rPr>
                <w:rFonts w:ascii="Calibri Light" w:hAnsi="Calibri Light" w:cs="Calibri Light"/>
              </w:rPr>
            </w:pPr>
            <w:r w:rsidRPr="00E2154A">
              <w:rPr>
                <w:rFonts w:ascii="Calibri Light" w:eastAsia="Times New Roman" w:hAnsi="Calibri Light" w:cs="Calibri Light"/>
                <w:color w:val="000000"/>
              </w:rPr>
              <w:t>Rischio annegamento</w:t>
            </w:r>
          </w:p>
        </w:tc>
        <w:tc>
          <w:tcPr>
            <w:tcW w:w="820" w:type="pct"/>
            <w:shd w:val="clear" w:color="auto" w:fill="auto"/>
            <w:tcMar>
              <w:top w:w="0" w:type="dxa"/>
              <w:left w:w="70" w:type="dxa"/>
              <w:bottom w:w="0" w:type="dxa"/>
              <w:right w:w="70" w:type="dxa"/>
            </w:tcMar>
            <w:vAlign w:val="center"/>
          </w:tcPr>
          <w:p w14:paraId="75FC5490" w14:textId="77777777" w:rsidR="003B4FDB" w:rsidRPr="00E2154A" w:rsidRDefault="003B4FDB" w:rsidP="007A2F2B">
            <w:pPr>
              <w:pStyle w:val="Paragrafonumeratolettera"/>
              <w:ind w:left="-49" w:firstLine="0"/>
              <w:jc w:val="center"/>
              <w:rPr>
                <w:rFonts w:ascii="Calibri Light" w:hAnsi="Calibri Light" w:cs="Calibri Light"/>
              </w:rPr>
            </w:pPr>
            <w:r w:rsidRPr="00E2154A">
              <w:rPr>
                <w:rFonts w:ascii="Segoe UI Symbol" w:eastAsia="MS Gothic" w:hAnsi="Segoe UI Symbol" w:cs="Segoe UI Symbol"/>
              </w:rPr>
              <w:t>☐</w:t>
            </w:r>
          </w:p>
        </w:tc>
        <w:tc>
          <w:tcPr>
            <w:tcW w:w="727" w:type="pct"/>
          </w:tcPr>
          <w:p w14:paraId="6C451451" w14:textId="77777777" w:rsidR="003B4FDB" w:rsidRPr="00E2154A" w:rsidRDefault="00894271" w:rsidP="007A2F2B">
            <w:pPr>
              <w:pStyle w:val="Paragrafonumeratolettera"/>
              <w:ind w:left="-49" w:firstLine="0"/>
              <w:jc w:val="center"/>
              <w:rPr>
                <w:rFonts w:ascii="Segoe UI Symbol" w:eastAsia="MS Gothic" w:hAnsi="Segoe UI Symbol" w:cs="Segoe UI Symbol"/>
              </w:rPr>
            </w:pPr>
            <w:r w:rsidRPr="00E2154A">
              <w:rPr>
                <w:rFonts w:ascii="Cambria Math" w:eastAsia="MS Gothic" w:hAnsi="Cambria Math" w:cs="Cambria Math"/>
              </w:rPr>
              <w:t>⊠</w:t>
            </w:r>
          </w:p>
        </w:tc>
      </w:tr>
      <w:tr w:rsidR="003B4FDB" w:rsidRPr="00E2154A" w14:paraId="389B1C05" w14:textId="77777777" w:rsidTr="003B4FDB">
        <w:trPr>
          <w:trHeight w:val="256"/>
          <w:jc w:val="center"/>
        </w:trPr>
        <w:tc>
          <w:tcPr>
            <w:tcW w:w="3453" w:type="pct"/>
            <w:shd w:val="clear" w:color="auto" w:fill="auto"/>
            <w:tcMar>
              <w:top w:w="0" w:type="dxa"/>
              <w:left w:w="70" w:type="dxa"/>
              <w:bottom w:w="0" w:type="dxa"/>
              <w:right w:w="70" w:type="dxa"/>
            </w:tcMar>
          </w:tcPr>
          <w:p w14:paraId="1A45F696" w14:textId="77777777" w:rsidR="003B4FDB" w:rsidRPr="00E2154A" w:rsidRDefault="003B4FDB" w:rsidP="007A2F2B">
            <w:pPr>
              <w:pStyle w:val="Paragrafonumeratolettera"/>
              <w:ind w:left="0" w:firstLine="0"/>
              <w:rPr>
                <w:rFonts w:ascii="Calibri Light" w:hAnsi="Calibri Light" w:cs="Calibri Light"/>
              </w:rPr>
            </w:pPr>
            <w:r w:rsidRPr="00E2154A">
              <w:rPr>
                <w:rFonts w:ascii="Calibri Light" w:eastAsia="Times New Roman" w:hAnsi="Calibri Light" w:cs="Calibri Light"/>
              </w:rPr>
              <w:t>Rischio di esplosione derivante dall’innesco accidentale di un ordigno bellico inesploso rinvenuto durante le attività di scavo</w:t>
            </w:r>
          </w:p>
        </w:tc>
        <w:tc>
          <w:tcPr>
            <w:tcW w:w="820" w:type="pct"/>
            <w:shd w:val="clear" w:color="auto" w:fill="auto"/>
            <w:tcMar>
              <w:top w:w="0" w:type="dxa"/>
              <w:left w:w="70" w:type="dxa"/>
              <w:bottom w:w="0" w:type="dxa"/>
              <w:right w:w="70" w:type="dxa"/>
            </w:tcMar>
            <w:vAlign w:val="center"/>
          </w:tcPr>
          <w:p w14:paraId="09119497" w14:textId="77777777" w:rsidR="003B4FDB" w:rsidRPr="00E2154A" w:rsidRDefault="003B4FDB" w:rsidP="007A2F2B">
            <w:pPr>
              <w:pStyle w:val="Paragrafonumeratolettera"/>
              <w:ind w:left="-49" w:firstLine="0"/>
              <w:jc w:val="center"/>
              <w:rPr>
                <w:rFonts w:ascii="Calibri Light" w:hAnsi="Calibri Light" w:cs="Calibri Light"/>
              </w:rPr>
            </w:pPr>
            <w:r w:rsidRPr="00E2154A">
              <w:rPr>
                <w:rFonts w:ascii="Segoe UI Symbol" w:eastAsia="MS Gothic" w:hAnsi="Segoe UI Symbol" w:cs="Segoe UI Symbol"/>
              </w:rPr>
              <w:t>☐</w:t>
            </w:r>
          </w:p>
        </w:tc>
        <w:tc>
          <w:tcPr>
            <w:tcW w:w="727" w:type="pct"/>
          </w:tcPr>
          <w:p w14:paraId="027E0BE6" w14:textId="77777777" w:rsidR="003B4FDB" w:rsidRPr="00E2154A" w:rsidRDefault="003B4FDB" w:rsidP="007A2F2B">
            <w:pPr>
              <w:pStyle w:val="Paragrafonumeratolettera"/>
              <w:ind w:left="-49" w:firstLine="0"/>
              <w:jc w:val="center"/>
              <w:rPr>
                <w:rFonts w:ascii="Segoe UI Symbol" w:eastAsia="MS Gothic" w:hAnsi="Segoe UI Symbol" w:cs="Segoe UI Symbol"/>
              </w:rPr>
            </w:pPr>
            <w:r w:rsidRPr="00E2154A">
              <w:rPr>
                <w:rFonts w:ascii="Segoe UI Symbol" w:eastAsia="MS Gothic" w:hAnsi="Segoe UI Symbol" w:cs="Segoe UI Symbol"/>
              </w:rPr>
              <w:t>☐</w:t>
            </w:r>
          </w:p>
        </w:tc>
      </w:tr>
      <w:tr w:rsidR="003B4FDB" w:rsidRPr="00E2154A" w14:paraId="30DE81A9" w14:textId="77777777" w:rsidTr="003B4FDB">
        <w:trPr>
          <w:trHeight w:val="256"/>
          <w:jc w:val="center"/>
        </w:trPr>
        <w:tc>
          <w:tcPr>
            <w:tcW w:w="3453" w:type="pct"/>
            <w:shd w:val="clear" w:color="auto" w:fill="auto"/>
            <w:tcMar>
              <w:top w:w="0" w:type="dxa"/>
              <w:left w:w="70" w:type="dxa"/>
              <w:bottom w:w="0" w:type="dxa"/>
              <w:right w:w="70" w:type="dxa"/>
            </w:tcMar>
          </w:tcPr>
          <w:p w14:paraId="318EBEC4" w14:textId="77777777" w:rsidR="003B4FDB" w:rsidRPr="00E2154A" w:rsidRDefault="003B4FDB" w:rsidP="007A2F2B">
            <w:pPr>
              <w:pStyle w:val="Paragrafonumeratolettera"/>
              <w:ind w:left="0" w:firstLine="0"/>
              <w:rPr>
                <w:rFonts w:ascii="Calibri Light" w:hAnsi="Calibri Light" w:cs="Calibri Light"/>
              </w:rPr>
            </w:pPr>
            <w:r w:rsidRPr="00E2154A">
              <w:rPr>
                <w:rFonts w:ascii="Calibri Light" w:eastAsia="Times New Roman" w:hAnsi="Calibri Light" w:cs="Calibri Light"/>
              </w:rPr>
              <w:t>Rischio derivanti dalla possibilità di effettuare lavori in ambienti confinati e/o sospetti di inquinamento</w:t>
            </w:r>
          </w:p>
        </w:tc>
        <w:tc>
          <w:tcPr>
            <w:tcW w:w="820" w:type="pct"/>
            <w:shd w:val="clear" w:color="auto" w:fill="auto"/>
            <w:tcMar>
              <w:top w:w="0" w:type="dxa"/>
              <w:left w:w="70" w:type="dxa"/>
              <w:bottom w:w="0" w:type="dxa"/>
              <w:right w:w="70" w:type="dxa"/>
            </w:tcMar>
            <w:vAlign w:val="center"/>
          </w:tcPr>
          <w:p w14:paraId="4C39329B" w14:textId="77777777" w:rsidR="003B4FDB" w:rsidRPr="00E2154A" w:rsidRDefault="003B4FDB" w:rsidP="007A2F2B">
            <w:pPr>
              <w:pStyle w:val="Paragrafonumeratolettera"/>
              <w:ind w:left="-49" w:firstLine="0"/>
              <w:jc w:val="center"/>
              <w:rPr>
                <w:rFonts w:ascii="Calibri Light" w:hAnsi="Calibri Light" w:cs="Calibri Light"/>
              </w:rPr>
            </w:pPr>
            <w:r w:rsidRPr="00E2154A">
              <w:rPr>
                <w:rFonts w:ascii="Segoe UI Symbol" w:eastAsia="MS Gothic" w:hAnsi="Segoe UI Symbol" w:cs="Segoe UI Symbol"/>
              </w:rPr>
              <w:t>☐</w:t>
            </w:r>
          </w:p>
        </w:tc>
        <w:tc>
          <w:tcPr>
            <w:tcW w:w="727" w:type="pct"/>
          </w:tcPr>
          <w:p w14:paraId="49573023" w14:textId="77777777" w:rsidR="003B4FDB" w:rsidRPr="00E2154A" w:rsidRDefault="003B4FDB" w:rsidP="007A2F2B">
            <w:pPr>
              <w:pStyle w:val="Paragrafonumeratolettera"/>
              <w:ind w:left="-49" w:firstLine="0"/>
              <w:jc w:val="center"/>
              <w:rPr>
                <w:rFonts w:ascii="Segoe UI Symbol" w:eastAsia="MS Gothic" w:hAnsi="Segoe UI Symbol" w:cs="Segoe UI Symbol"/>
              </w:rPr>
            </w:pPr>
            <w:r w:rsidRPr="00E2154A">
              <w:rPr>
                <w:rFonts w:ascii="Segoe UI Symbol" w:eastAsia="MS Gothic" w:hAnsi="Segoe UI Symbol" w:cs="Segoe UI Symbol"/>
              </w:rPr>
              <w:t>☐</w:t>
            </w:r>
          </w:p>
        </w:tc>
      </w:tr>
      <w:tr w:rsidR="003B4FDB" w:rsidRPr="00E2154A" w14:paraId="55E586AE" w14:textId="77777777" w:rsidTr="003B4FDB">
        <w:trPr>
          <w:trHeight w:val="256"/>
          <w:jc w:val="center"/>
        </w:trPr>
        <w:tc>
          <w:tcPr>
            <w:tcW w:w="3453" w:type="pct"/>
            <w:tcMar>
              <w:top w:w="0" w:type="dxa"/>
              <w:left w:w="70" w:type="dxa"/>
              <w:bottom w:w="0" w:type="dxa"/>
              <w:right w:w="70" w:type="dxa"/>
            </w:tcMar>
          </w:tcPr>
          <w:p w14:paraId="63210D27" w14:textId="77777777" w:rsidR="003B4FDB" w:rsidRPr="00E2154A" w:rsidRDefault="003B4FDB" w:rsidP="007A2F2B">
            <w:pPr>
              <w:pStyle w:val="Paragrafonumeratolettera"/>
              <w:ind w:left="0" w:firstLine="0"/>
              <w:rPr>
                <w:rFonts w:ascii="Calibri Light" w:hAnsi="Calibri Light" w:cs="Calibri Light"/>
              </w:rPr>
            </w:pPr>
            <w:r w:rsidRPr="00E2154A">
              <w:rPr>
                <w:rFonts w:ascii="Calibri Light" w:eastAsia="Times New Roman" w:hAnsi="Calibri Light" w:cs="Calibri Light"/>
              </w:rPr>
              <w:t xml:space="preserve">Rischio di caduta all’interno di uno scavo aperto </w:t>
            </w:r>
          </w:p>
        </w:tc>
        <w:tc>
          <w:tcPr>
            <w:tcW w:w="820" w:type="pct"/>
            <w:shd w:val="clear" w:color="auto" w:fill="auto"/>
            <w:tcMar>
              <w:top w:w="0" w:type="dxa"/>
              <w:left w:w="70" w:type="dxa"/>
              <w:bottom w:w="0" w:type="dxa"/>
              <w:right w:w="70" w:type="dxa"/>
            </w:tcMar>
            <w:vAlign w:val="center"/>
          </w:tcPr>
          <w:p w14:paraId="06028C6E" w14:textId="77777777" w:rsidR="003B4FDB" w:rsidRPr="00E2154A" w:rsidRDefault="003B4FDB" w:rsidP="007A2F2B">
            <w:pPr>
              <w:pStyle w:val="Paragrafonumeratolettera"/>
              <w:ind w:left="-49" w:firstLine="0"/>
              <w:jc w:val="center"/>
              <w:rPr>
                <w:rFonts w:ascii="Calibri Light" w:hAnsi="Calibri Light" w:cs="Calibri Light"/>
              </w:rPr>
            </w:pPr>
            <w:r w:rsidRPr="00E2154A">
              <w:rPr>
                <w:rFonts w:ascii="Segoe UI Symbol" w:eastAsia="MS Gothic" w:hAnsi="Segoe UI Symbol" w:cs="Segoe UI Symbol"/>
              </w:rPr>
              <w:t>☐</w:t>
            </w:r>
          </w:p>
        </w:tc>
        <w:tc>
          <w:tcPr>
            <w:tcW w:w="727" w:type="pct"/>
          </w:tcPr>
          <w:p w14:paraId="2AD203B8" w14:textId="77777777" w:rsidR="003B4FDB" w:rsidRPr="00E2154A" w:rsidRDefault="00F41FAB" w:rsidP="007A2F2B">
            <w:pPr>
              <w:pStyle w:val="Paragrafonumeratolettera"/>
              <w:ind w:left="-49" w:firstLine="0"/>
              <w:jc w:val="center"/>
              <w:rPr>
                <w:rFonts w:ascii="Segoe UI Symbol" w:eastAsia="MS Gothic" w:hAnsi="Segoe UI Symbol" w:cs="Segoe UI Symbol"/>
              </w:rPr>
            </w:pPr>
            <w:r w:rsidRPr="00E2154A">
              <w:rPr>
                <w:rFonts w:ascii="Cambria Math" w:eastAsia="MS Gothic" w:hAnsi="Cambria Math" w:cs="Cambria Math"/>
              </w:rPr>
              <w:t>⊠</w:t>
            </w:r>
          </w:p>
        </w:tc>
      </w:tr>
      <w:tr w:rsidR="003B4FDB" w:rsidRPr="00E2154A" w14:paraId="5731E054" w14:textId="77777777" w:rsidTr="003B4FDB">
        <w:trPr>
          <w:trHeight w:val="256"/>
          <w:jc w:val="center"/>
        </w:trPr>
        <w:tc>
          <w:tcPr>
            <w:tcW w:w="3453" w:type="pct"/>
            <w:shd w:val="clear" w:color="auto" w:fill="auto"/>
            <w:tcMar>
              <w:top w:w="0" w:type="dxa"/>
              <w:left w:w="70" w:type="dxa"/>
              <w:bottom w:w="0" w:type="dxa"/>
              <w:right w:w="70" w:type="dxa"/>
            </w:tcMar>
          </w:tcPr>
          <w:p w14:paraId="616C9D12" w14:textId="77777777" w:rsidR="003B4FDB" w:rsidRPr="00E2154A" w:rsidRDefault="003B4FDB" w:rsidP="007A2F2B">
            <w:pPr>
              <w:pStyle w:val="Paragrafonumeratolettera"/>
              <w:ind w:left="0" w:firstLine="0"/>
              <w:rPr>
                <w:rFonts w:ascii="Calibri Light" w:eastAsia="Times New Roman" w:hAnsi="Calibri Light" w:cs="Calibri Light"/>
              </w:rPr>
            </w:pPr>
            <w:r w:rsidRPr="00E2154A">
              <w:rPr>
                <w:rFonts w:ascii="Calibri Light" w:eastAsia="Times New Roman" w:hAnsi="Calibri Light" w:cs="Calibri Light"/>
              </w:rPr>
              <w:t>Rischio di seppellimento negli scavi</w:t>
            </w:r>
          </w:p>
        </w:tc>
        <w:tc>
          <w:tcPr>
            <w:tcW w:w="820" w:type="pct"/>
            <w:shd w:val="clear" w:color="auto" w:fill="auto"/>
            <w:tcMar>
              <w:top w:w="0" w:type="dxa"/>
              <w:left w:w="70" w:type="dxa"/>
              <w:bottom w:w="0" w:type="dxa"/>
              <w:right w:w="70" w:type="dxa"/>
            </w:tcMar>
          </w:tcPr>
          <w:p w14:paraId="1ED2AFE8" w14:textId="77777777" w:rsidR="003B4FDB" w:rsidRPr="00E2154A" w:rsidRDefault="003B4FDB" w:rsidP="007A2F2B">
            <w:pPr>
              <w:pStyle w:val="Paragrafonumeratolettera"/>
              <w:ind w:left="-49" w:firstLine="0"/>
              <w:jc w:val="center"/>
              <w:rPr>
                <w:rFonts w:ascii="Calibri Light" w:eastAsia="MS Gothic" w:hAnsi="Calibri Light" w:cs="Calibri Light"/>
              </w:rPr>
            </w:pPr>
            <w:r w:rsidRPr="00E2154A">
              <w:rPr>
                <w:rFonts w:ascii="Segoe UI Symbol" w:hAnsi="Segoe UI Symbol" w:cs="Segoe UI Symbol"/>
              </w:rPr>
              <w:t>☐</w:t>
            </w:r>
          </w:p>
        </w:tc>
        <w:tc>
          <w:tcPr>
            <w:tcW w:w="727" w:type="pct"/>
            <w:tcBorders>
              <w:bottom w:val="single" w:sz="4" w:space="0" w:color="000000"/>
            </w:tcBorders>
          </w:tcPr>
          <w:p w14:paraId="13B30E22" w14:textId="77777777" w:rsidR="003B4FDB" w:rsidRPr="00E2154A" w:rsidRDefault="003B4FDB" w:rsidP="007A2F2B">
            <w:pPr>
              <w:pStyle w:val="Paragrafonumeratolettera"/>
              <w:ind w:left="-49" w:firstLine="0"/>
              <w:jc w:val="center"/>
              <w:rPr>
                <w:rFonts w:ascii="Segoe UI Symbol" w:eastAsia="MS Gothic" w:hAnsi="Segoe UI Symbol" w:cs="Segoe UI Symbol"/>
              </w:rPr>
            </w:pPr>
            <w:r w:rsidRPr="00E2154A">
              <w:rPr>
                <w:rFonts w:ascii="Segoe UI Symbol" w:eastAsia="MS Gothic" w:hAnsi="Segoe UI Symbol" w:cs="Segoe UI Symbol"/>
              </w:rPr>
              <w:t>☐</w:t>
            </w:r>
          </w:p>
        </w:tc>
      </w:tr>
      <w:tr w:rsidR="003B4FDB" w:rsidRPr="00E2154A" w14:paraId="61D92565" w14:textId="77777777" w:rsidTr="003B4FDB">
        <w:trPr>
          <w:trHeight w:val="399"/>
          <w:jc w:val="center"/>
        </w:trPr>
        <w:tc>
          <w:tcPr>
            <w:tcW w:w="3453" w:type="pct"/>
            <w:tcMar>
              <w:top w:w="0" w:type="dxa"/>
              <w:left w:w="70" w:type="dxa"/>
              <w:bottom w:w="0" w:type="dxa"/>
              <w:right w:w="70" w:type="dxa"/>
            </w:tcMar>
          </w:tcPr>
          <w:p w14:paraId="2F77D646" w14:textId="77777777" w:rsidR="003B4FDB" w:rsidRPr="00E2154A" w:rsidRDefault="003B4FDB" w:rsidP="007A2F2B">
            <w:pPr>
              <w:pStyle w:val="Paragrafonumeratolettera"/>
              <w:ind w:left="0" w:firstLine="0"/>
              <w:rPr>
                <w:rFonts w:ascii="Calibri Light" w:hAnsi="Calibri Light" w:cs="Calibri Light"/>
              </w:rPr>
            </w:pPr>
            <w:r w:rsidRPr="00E2154A">
              <w:rPr>
                <w:rFonts w:ascii="Calibri Light" w:eastAsia="Times New Roman" w:hAnsi="Calibri Light" w:cs="Calibri Light"/>
                <w:color w:val="000000"/>
              </w:rPr>
              <w:t>Rischio di caduta dall’alto</w:t>
            </w:r>
          </w:p>
        </w:tc>
        <w:tc>
          <w:tcPr>
            <w:tcW w:w="820" w:type="pct"/>
            <w:shd w:val="clear" w:color="auto" w:fill="auto"/>
            <w:tcMar>
              <w:top w:w="0" w:type="dxa"/>
              <w:left w:w="70" w:type="dxa"/>
              <w:bottom w:w="0" w:type="dxa"/>
              <w:right w:w="70" w:type="dxa"/>
            </w:tcMar>
          </w:tcPr>
          <w:p w14:paraId="23641A84" w14:textId="77777777" w:rsidR="003B4FDB" w:rsidRPr="00E2154A" w:rsidRDefault="003B4FDB" w:rsidP="007A2F2B">
            <w:pPr>
              <w:pStyle w:val="Paragrafonumeratolettera"/>
              <w:ind w:left="-49" w:firstLine="0"/>
              <w:jc w:val="center"/>
              <w:rPr>
                <w:rFonts w:ascii="Calibri Light" w:hAnsi="Calibri Light" w:cs="Calibri Light"/>
              </w:rPr>
            </w:pPr>
            <w:r w:rsidRPr="00E2154A">
              <w:rPr>
                <w:rFonts w:ascii="Segoe UI Symbol" w:hAnsi="Segoe UI Symbol" w:cs="Segoe UI Symbol"/>
              </w:rPr>
              <w:t>☐</w:t>
            </w:r>
          </w:p>
        </w:tc>
        <w:tc>
          <w:tcPr>
            <w:tcW w:w="727" w:type="pct"/>
          </w:tcPr>
          <w:p w14:paraId="525A00AF" w14:textId="77777777" w:rsidR="003B4FDB" w:rsidRPr="00E2154A" w:rsidRDefault="003B4FDB" w:rsidP="007A2F2B">
            <w:pPr>
              <w:pStyle w:val="Paragrafonumeratolettera"/>
              <w:ind w:left="-49" w:firstLine="0"/>
              <w:jc w:val="center"/>
              <w:rPr>
                <w:rFonts w:ascii="Cambria Math" w:eastAsia="MS Gothic" w:hAnsi="Cambria Math" w:cs="Cambria Math"/>
              </w:rPr>
            </w:pPr>
            <w:r w:rsidRPr="00E2154A">
              <w:rPr>
                <w:rFonts w:ascii="Cambria Math" w:eastAsia="MS Gothic" w:hAnsi="Cambria Math" w:cs="Cambria Math"/>
              </w:rPr>
              <w:t>⊠</w:t>
            </w:r>
          </w:p>
        </w:tc>
      </w:tr>
      <w:tr w:rsidR="003B4FDB" w:rsidRPr="00E2154A" w14:paraId="2266B6CC" w14:textId="77777777" w:rsidTr="003B4FDB">
        <w:trPr>
          <w:trHeight w:val="256"/>
          <w:jc w:val="center"/>
        </w:trPr>
        <w:tc>
          <w:tcPr>
            <w:tcW w:w="3453" w:type="pct"/>
            <w:tcMar>
              <w:top w:w="0" w:type="dxa"/>
              <w:left w:w="70" w:type="dxa"/>
              <w:bottom w:w="0" w:type="dxa"/>
              <w:right w:w="70" w:type="dxa"/>
            </w:tcMar>
          </w:tcPr>
          <w:p w14:paraId="627C7C24" w14:textId="77777777" w:rsidR="003B4FDB" w:rsidRPr="00E2154A" w:rsidRDefault="003B4FDB" w:rsidP="007A2F2B">
            <w:pPr>
              <w:pStyle w:val="Paragrafonumeratolettera"/>
              <w:ind w:left="0" w:firstLine="0"/>
              <w:rPr>
                <w:rFonts w:ascii="Calibri Light" w:hAnsi="Calibri Light" w:cs="Calibri Light"/>
              </w:rPr>
            </w:pPr>
            <w:r w:rsidRPr="00E2154A">
              <w:rPr>
                <w:rFonts w:ascii="Calibri Light" w:eastAsia="Times New Roman" w:hAnsi="Calibri Light" w:cs="Calibri Light"/>
                <w:color w:val="000000"/>
              </w:rPr>
              <w:t>Rischio di caduta di materiale dall’alto</w:t>
            </w:r>
          </w:p>
        </w:tc>
        <w:tc>
          <w:tcPr>
            <w:tcW w:w="820" w:type="pct"/>
            <w:shd w:val="clear" w:color="auto" w:fill="auto"/>
            <w:tcMar>
              <w:top w:w="0" w:type="dxa"/>
              <w:left w:w="70" w:type="dxa"/>
              <w:bottom w:w="0" w:type="dxa"/>
              <w:right w:w="70" w:type="dxa"/>
            </w:tcMar>
          </w:tcPr>
          <w:p w14:paraId="5CB352DC" w14:textId="77777777" w:rsidR="003B4FDB" w:rsidRPr="00E2154A" w:rsidRDefault="003B4FDB" w:rsidP="007A2F2B">
            <w:pPr>
              <w:pStyle w:val="Paragrafonumeratolettera"/>
              <w:ind w:left="-49" w:firstLine="0"/>
              <w:jc w:val="center"/>
              <w:rPr>
                <w:rFonts w:ascii="Calibri Light" w:hAnsi="Calibri Light" w:cs="Calibri Light"/>
              </w:rPr>
            </w:pPr>
            <w:r w:rsidRPr="00E2154A">
              <w:rPr>
                <w:rFonts w:ascii="Segoe UI Symbol" w:hAnsi="Segoe UI Symbol" w:cs="Segoe UI Symbol"/>
              </w:rPr>
              <w:t>☐</w:t>
            </w:r>
          </w:p>
        </w:tc>
        <w:tc>
          <w:tcPr>
            <w:tcW w:w="727" w:type="pct"/>
          </w:tcPr>
          <w:p w14:paraId="667E9D55" w14:textId="77777777" w:rsidR="003B4FDB" w:rsidRPr="00E2154A" w:rsidRDefault="003B4FDB" w:rsidP="007A2F2B">
            <w:pPr>
              <w:pStyle w:val="Paragrafonumeratolettera"/>
              <w:ind w:left="-49" w:firstLine="0"/>
              <w:jc w:val="center"/>
              <w:rPr>
                <w:rFonts w:ascii="Cambria Math" w:eastAsia="MS Gothic" w:hAnsi="Cambria Math" w:cs="Cambria Math"/>
              </w:rPr>
            </w:pPr>
            <w:r w:rsidRPr="00E2154A">
              <w:rPr>
                <w:rFonts w:ascii="Cambria Math" w:eastAsia="MS Gothic" w:hAnsi="Cambria Math" w:cs="Cambria Math"/>
              </w:rPr>
              <w:t>⊠</w:t>
            </w:r>
          </w:p>
        </w:tc>
      </w:tr>
      <w:tr w:rsidR="003B4FDB" w:rsidRPr="00E2154A" w14:paraId="0CE2D992" w14:textId="77777777" w:rsidTr="003B4FDB">
        <w:trPr>
          <w:trHeight w:val="256"/>
          <w:jc w:val="center"/>
        </w:trPr>
        <w:tc>
          <w:tcPr>
            <w:tcW w:w="3453" w:type="pct"/>
            <w:tcMar>
              <w:top w:w="0" w:type="dxa"/>
              <w:left w:w="70" w:type="dxa"/>
              <w:bottom w:w="0" w:type="dxa"/>
              <w:right w:w="70" w:type="dxa"/>
            </w:tcMar>
          </w:tcPr>
          <w:p w14:paraId="597F7FAF" w14:textId="77777777" w:rsidR="003B4FDB" w:rsidRPr="00E2154A" w:rsidRDefault="003B4FDB" w:rsidP="007A2F2B">
            <w:pPr>
              <w:pStyle w:val="Paragrafonumeratolettera"/>
              <w:ind w:left="0" w:firstLine="0"/>
              <w:rPr>
                <w:rFonts w:ascii="Calibri Light" w:hAnsi="Calibri Light" w:cs="Calibri Light"/>
              </w:rPr>
            </w:pPr>
            <w:r w:rsidRPr="00E2154A">
              <w:rPr>
                <w:rFonts w:ascii="Calibri Light" w:eastAsia="Times New Roman" w:hAnsi="Calibri Light" w:cs="Calibri Light"/>
                <w:color w:val="000000"/>
              </w:rPr>
              <w:t>Rischio di scivolamento</w:t>
            </w:r>
          </w:p>
        </w:tc>
        <w:tc>
          <w:tcPr>
            <w:tcW w:w="820" w:type="pct"/>
            <w:shd w:val="clear" w:color="auto" w:fill="auto"/>
            <w:tcMar>
              <w:top w:w="0" w:type="dxa"/>
              <w:left w:w="70" w:type="dxa"/>
              <w:bottom w:w="0" w:type="dxa"/>
              <w:right w:w="70" w:type="dxa"/>
            </w:tcMar>
          </w:tcPr>
          <w:p w14:paraId="0B5232AC" w14:textId="77777777" w:rsidR="003B4FDB" w:rsidRPr="00E2154A" w:rsidRDefault="003B4FDB" w:rsidP="007A2F2B">
            <w:pPr>
              <w:pStyle w:val="Paragrafonumeratolettera"/>
              <w:ind w:left="-49" w:firstLine="0"/>
              <w:jc w:val="center"/>
              <w:rPr>
                <w:rFonts w:ascii="Calibri Light" w:hAnsi="Calibri Light" w:cs="Calibri Light"/>
              </w:rPr>
            </w:pPr>
            <w:r w:rsidRPr="00E2154A">
              <w:rPr>
                <w:rFonts w:ascii="Segoe UI Symbol" w:hAnsi="Segoe UI Symbol" w:cs="Segoe UI Symbol"/>
              </w:rPr>
              <w:t>☐</w:t>
            </w:r>
          </w:p>
        </w:tc>
        <w:tc>
          <w:tcPr>
            <w:tcW w:w="727" w:type="pct"/>
          </w:tcPr>
          <w:p w14:paraId="6B6E98A5" w14:textId="77777777" w:rsidR="003B4FDB" w:rsidRPr="00E2154A" w:rsidRDefault="003B4FDB" w:rsidP="007A2F2B">
            <w:pPr>
              <w:pStyle w:val="Paragrafonumeratolettera"/>
              <w:ind w:left="-49" w:firstLine="0"/>
              <w:jc w:val="center"/>
              <w:rPr>
                <w:rFonts w:ascii="Cambria Math" w:eastAsia="MS Gothic" w:hAnsi="Cambria Math" w:cs="Cambria Math"/>
              </w:rPr>
            </w:pPr>
            <w:r w:rsidRPr="00E2154A">
              <w:rPr>
                <w:rFonts w:ascii="Cambria Math" w:eastAsia="MS Gothic" w:hAnsi="Cambria Math" w:cs="Cambria Math"/>
              </w:rPr>
              <w:t>⊠</w:t>
            </w:r>
          </w:p>
        </w:tc>
      </w:tr>
      <w:tr w:rsidR="003B4FDB" w:rsidRPr="00E2154A" w14:paraId="496700D1" w14:textId="77777777" w:rsidTr="003B4FDB">
        <w:trPr>
          <w:trHeight w:val="256"/>
          <w:jc w:val="center"/>
        </w:trPr>
        <w:tc>
          <w:tcPr>
            <w:tcW w:w="3453" w:type="pct"/>
            <w:shd w:val="clear" w:color="auto" w:fill="auto"/>
            <w:tcMar>
              <w:top w:w="0" w:type="dxa"/>
              <w:left w:w="70" w:type="dxa"/>
              <w:bottom w:w="0" w:type="dxa"/>
              <w:right w:w="70" w:type="dxa"/>
            </w:tcMar>
          </w:tcPr>
          <w:p w14:paraId="75C1719B" w14:textId="77777777" w:rsidR="003B4FDB" w:rsidRPr="00E2154A" w:rsidRDefault="003B4FDB" w:rsidP="007A2F2B">
            <w:pPr>
              <w:pStyle w:val="Paragrafonumeratolettera"/>
              <w:ind w:left="0" w:firstLine="0"/>
              <w:rPr>
                <w:rFonts w:ascii="Calibri Light" w:hAnsi="Calibri Light" w:cs="Calibri Light"/>
              </w:rPr>
            </w:pPr>
            <w:r w:rsidRPr="00E2154A">
              <w:rPr>
                <w:rFonts w:ascii="Calibri Light" w:eastAsia="Times New Roman" w:hAnsi="Calibri Light" w:cs="Calibri Light"/>
                <w:color w:val="000000"/>
              </w:rPr>
              <w:t>Rischi di insalubrità dell’aria nei lavori in galleria</w:t>
            </w:r>
          </w:p>
        </w:tc>
        <w:tc>
          <w:tcPr>
            <w:tcW w:w="820" w:type="pct"/>
            <w:shd w:val="clear" w:color="auto" w:fill="auto"/>
            <w:tcMar>
              <w:top w:w="0" w:type="dxa"/>
              <w:left w:w="70" w:type="dxa"/>
              <w:bottom w:w="0" w:type="dxa"/>
              <w:right w:w="70" w:type="dxa"/>
            </w:tcMar>
            <w:vAlign w:val="center"/>
          </w:tcPr>
          <w:p w14:paraId="193030A9" w14:textId="77777777" w:rsidR="003B4FDB" w:rsidRPr="00E2154A" w:rsidRDefault="003B4FDB" w:rsidP="007A2F2B">
            <w:pPr>
              <w:pStyle w:val="Paragrafonumeratolettera"/>
              <w:ind w:left="-49" w:firstLine="0"/>
              <w:jc w:val="center"/>
              <w:rPr>
                <w:rFonts w:ascii="Calibri Light" w:hAnsi="Calibri Light" w:cs="Calibri Light"/>
              </w:rPr>
            </w:pPr>
            <w:r w:rsidRPr="00E2154A">
              <w:rPr>
                <w:rFonts w:ascii="Segoe UI Symbol" w:eastAsia="MS Gothic" w:hAnsi="Segoe UI Symbol" w:cs="Segoe UI Symbol"/>
              </w:rPr>
              <w:t>☐</w:t>
            </w:r>
          </w:p>
        </w:tc>
        <w:tc>
          <w:tcPr>
            <w:tcW w:w="727" w:type="pct"/>
          </w:tcPr>
          <w:p w14:paraId="68C785DB" w14:textId="77777777" w:rsidR="003B4FDB" w:rsidRPr="00E2154A" w:rsidRDefault="00894271" w:rsidP="007A2F2B">
            <w:pPr>
              <w:pStyle w:val="Paragrafonumeratolettera"/>
              <w:ind w:left="-49" w:firstLine="0"/>
              <w:jc w:val="center"/>
              <w:rPr>
                <w:rFonts w:ascii="Segoe UI Symbol" w:eastAsia="MS Gothic" w:hAnsi="Segoe UI Symbol" w:cs="Segoe UI Symbol"/>
              </w:rPr>
            </w:pPr>
            <w:r w:rsidRPr="00E2154A">
              <w:rPr>
                <w:rFonts w:ascii="Cambria Math" w:eastAsia="MS Gothic" w:hAnsi="Cambria Math" w:cs="Cambria Math"/>
              </w:rPr>
              <w:t>⊠</w:t>
            </w:r>
          </w:p>
        </w:tc>
      </w:tr>
      <w:tr w:rsidR="003B4FDB" w:rsidRPr="00E2154A" w14:paraId="53C70ABE" w14:textId="77777777" w:rsidTr="003B4FDB">
        <w:trPr>
          <w:trHeight w:val="256"/>
          <w:jc w:val="center"/>
        </w:trPr>
        <w:tc>
          <w:tcPr>
            <w:tcW w:w="3453" w:type="pct"/>
            <w:shd w:val="clear" w:color="auto" w:fill="auto"/>
            <w:tcMar>
              <w:top w:w="0" w:type="dxa"/>
              <w:left w:w="70" w:type="dxa"/>
              <w:bottom w:w="0" w:type="dxa"/>
              <w:right w:w="70" w:type="dxa"/>
            </w:tcMar>
          </w:tcPr>
          <w:p w14:paraId="0F973F19" w14:textId="77777777" w:rsidR="003B4FDB" w:rsidRPr="00E2154A" w:rsidRDefault="003B4FDB" w:rsidP="007A2F2B">
            <w:pPr>
              <w:pStyle w:val="Paragrafonumeratolettera"/>
              <w:ind w:left="0" w:firstLine="0"/>
              <w:rPr>
                <w:rFonts w:ascii="Calibri Light" w:eastAsia="Times New Roman" w:hAnsi="Calibri Light" w:cs="Calibri Light"/>
                <w:color w:val="000000"/>
              </w:rPr>
            </w:pPr>
            <w:r w:rsidRPr="00E2154A">
              <w:rPr>
                <w:rFonts w:ascii="Calibri Light" w:eastAsia="Times New Roman" w:hAnsi="Calibri Light" w:cs="Calibri Light"/>
                <w:color w:val="000000"/>
              </w:rPr>
              <w:t xml:space="preserve">Rischio di instabilità </w:t>
            </w:r>
            <w:proofErr w:type="gramStart"/>
            <w:r w:rsidRPr="00E2154A">
              <w:rPr>
                <w:rFonts w:ascii="Calibri Light" w:eastAsia="Times New Roman" w:hAnsi="Calibri Light" w:cs="Calibri Light"/>
                <w:color w:val="000000"/>
              </w:rPr>
              <w:t>delle parete</w:t>
            </w:r>
            <w:proofErr w:type="gramEnd"/>
            <w:r w:rsidRPr="00E2154A">
              <w:rPr>
                <w:rFonts w:ascii="Calibri Light" w:eastAsia="Times New Roman" w:hAnsi="Calibri Light" w:cs="Calibri Light"/>
                <w:color w:val="000000"/>
              </w:rPr>
              <w:t xml:space="preserve"> e della volta nei lavori in Galleria</w:t>
            </w:r>
          </w:p>
        </w:tc>
        <w:tc>
          <w:tcPr>
            <w:tcW w:w="820" w:type="pct"/>
            <w:shd w:val="clear" w:color="auto" w:fill="auto"/>
            <w:tcMar>
              <w:top w:w="0" w:type="dxa"/>
              <w:left w:w="70" w:type="dxa"/>
              <w:bottom w:w="0" w:type="dxa"/>
              <w:right w:w="70" w:type="dxa"/>
            </w:tcMar>
          </w:tcPr>
          <w:p w14:paraId="385C6E82" w14:textId="77777777" w:rsidR="003B4FDB" w:rsidRPr="00E2154A" w:rsidRDefault="003B4FDB" w:rsidP="007A2F2B">
            <w:pPr>
              <w:pStyle w:val="Paragrafonumeratolettera"/>
              <w:ind w:left="-49" w:firstLine="0"/>
              <w:jc w:val="center"/>
              <w:rPr>
                <w:rFonts w:ascii="Segoe UI Symbol" w:eastAsia="MS Gothic" w:hAnsi="Segoe UI Symbol" w:cs="Segoe UI Symbol"/>
              </w:rPr>
            </w:pPr>
            <w:r w:rsidRPr="00E2154A">
              <w:rPr>
                <w:rFonts w:ascii="Segoe UI Symbol" w:hAnsi="Segoe UI Symbol" w:cs="Segoe UI Symbol"/>
              </w:rPr>
              <w:t>☐</w:t>
            </w:r>
          </w:p>
        </w:tc>
        <w:tc>
          <w:tcPr>
            <w:tcW w:w="727" w:type="pct"/>
          </w:tcPr>
          <w:p w14:paraId="4D08558E" w14:textId="77777777" w:rsidR="003B4FDB" w:rsidRPr="00E2154A" w:rsidRDefault="00894271" w:rsidP="007A2F2B">
            <w:pPr>
              <w:pStyle w:val="Paragrafonumeratolettera"/>
              <w:ind w:left="-49" w:firstLine="0"/>
              <w:jc w:val="center"/>
              <w:rPr>
                <w:rFonts w:ascii="Segoe UI Symbol" w:hAnsi="Segoe UI Symbol" w:cs="Segoe UI Symbol"/>
              </w:rPr>
            </w:pPr>
            <w:r w:rsidRPr="00E2154A">
              <w:rPr>
                <w:rFonts w:ascii="Cambria Math" w:eastAsia="MS Gothic" w:hAnsi="Cambria Math" w:cs="Cambria Math"/>
              </w:rPr>
              <w:t>⊠</w:t>
            </w:r>
          </w:p>
        </w:tc>
      </w:tr>
      <w:tr w:rsidR="003B4FDB" w:rsidRPr="00E2154A" w14:paraId="33A486A5" w14:textId="77777777" w:rsidTr="003B4FDB">
        <w:trPr>
          <w:trHeight w:val="256"/>
          <w:jc w:val="center"/>
        </w:trPr>
        <w:tc>
          <w:tcPr>
            <w:tcW w:w="3453" w:type="pct"/>
            <w:shd w:val="clear" w:color="auto" w:fill="auto"/>
            <w:tcMar>
              <w:top w:w="0" w:type="dxa"/>
              <w:left w:w="70" w:type="dxa"/>
              <w:bottom w:w="0" w:type="dxa"/>
              <w:right w:w="70" w:type="dxa"/>
            </w:tcMar>
          </w:tcPr>
          <w:p w14:paraId="15F3F2EB" w14:textId="77777777" w:rsidR="003B4FDB" w:rsidRPr="00E2154A" w:rsidRDefault="003B4FDB" w:rsidP="007A2F2B">
            <w:pPr>
              <w:pStyle w:val="Paragrafonumeratolettera"/>
              <w:ind w:left="0" w:firstLine="0"/>
              <w:rPr>
                <w:rFonts w:ascii="Calibri Light" w:hAnsi="Calibri Light" w:cs="Calibri Light"/>
              </w:rPr>
            </w:pPr>
            <w:r w:rsidRPr="00E2154A">
              <w:rPr>
                <w:rFonts w:ascii="Calibri Light" w:eastAsia="Times New Roman" w:hAnsi="Calibri Light" w:cs="Calibri Light"/>
                <w:color w:val="000000"/>
              </w:rPr>
              <w:t>Rischi derivanti da estese demolizioni o manutenzioni</w:t>
            </w:r>
          </w:p>
        </w:tc>
        <w:tc>
          <w:tcPr>
            <w:tcW w:w="820" w:type="pct"/>
            <w:shd w:val="clear" w:color="auto" w:fill="auto"/>
            <w:tcMar>
              <w:top w:w="0" w:type="dxa"/>
              <w:left w:w="70" w:type="dxa"/>
              <w:bottom w:w="0" w:type="dxa"/>
              <w:right w:w="70" w:type="dxa"/>
            </w:tcMar>
          </w:tcPr>
          <w:p w14:paraId="4ABAD752" w14:textId="77777777" w:rsidR="003B4FDB" w:rsidRPr="00E2154A" w:rsidRDefault="003B4FDB" w:rsidP="007A2F2B">
            <w:pPr>
              <w:pStyle w:val="Paragrafonumeratolettera"/>
              <w:ind w:left="-49" w:firstLine="0"/>
              <w:jc w:val="center"/>
              <w:rPr>
                <w:rFonts w:ascii="Calibri Light" w:hAnsi="Calibri Light" w:cs="Calibri Light"/>
              </w:rPr>
            </w:pPr>
            <w:r w:rsidRPr="00E2154A">
              <w:rPr>
                <w:rFonts w:ascii="Segoe UI Symbol" w:hAnsi="Segoe UI Symbol" w:cs="Segoe UI Symbol"/>
              </w:rPr>
              <w:t>☐</w:t>
            </w:r>
          </w:p>
        </w:tc>
        <w:tc>
          <w:tcPr>
            <w:tcW w:w="727" w:type="pct"/>
          </w:tcPr>
          <w:p w14:paraId="7CE3363C" w14:textId="77777777" w:rsidR="003B4FDB" w:rsidRPr="00E2154A" w:rsidRDefault="003B4FDB" w:rsidP="007A2F2B">
            <w:pPr>
              <w:pStyle w:val="Paragrafonumeratolettera"/>
              <w:ind w:left="-49" w:firstLine="0"/>
              <w:jc w:val="center"/>
              <w:rPr>
                <w:rFonts w:ascii="Segoe UI Symbol" w:hAnsi="Segoe UI Symbol" w:cs="Segoe UI Symbol"/>
              </w:rPr>
            </w:pPr>
            <w:r w:rsidRPr="00E2154A">
              <w:rPr>
                <w:rFonts w:ascii="Segoe UI Symbol" w:hAnsi="Segoe UI Symbol" w:cs="Segoe UI Symbol"/>
              </w:rPr>
              <w:t>☐</w:t>
            </w:r>
          </w:p>
        </w:tc>
      </w:tr>
      <w:tr w:rsidR="003B4FDB" w:rsidRPr="00E2154A" w14:paraId="2A0486F1" w14:textId="77777777" w:rsidTr="003B4FDB">
        <w:trPr>
          <w:trHeight w:val="256"/>
          <w:jc w:val="center"/>
        </w:trPr>
        <w:tc>
          <w:tcPr>
            <w:tcW w:w="3453" w:type="pct"/>
            <w:shd w:val="clear" w:color="auto" w:fill="auto"/>
            <w:tcMar>
              <w:top w:w="0" w:type="dxa"/>
              <w:left w:w="70" w:type="dxa"/>
              <w:bottom w:w="0" w:type="dxa"/>
              <w:right w:w="70" w:type="dxa"/>
            </w:tcMar>
          </w:tcPr>
          <w:p w14:paraId="49CE42AE" w14:textId="77777777" w:rsidR="003B4FDB" w:rsidRPr="00E2154A" w:rsidRDefault="003B4FDB" w:rsidP="007A2F2B">
            <w:pPr>
              <w:pStyle w:val="Paragrafonumeratolettera"/>
              <w:ind w:left="0" w:firstLine="0"/>
              <w:rPr>
                <w:rFonts w:ascii="Calibri Light" w:hAnsi="Calibri Light" w:cs="Calibri Light"/>
              </w:rPr>
            </w:pPr>
            <w:r w:rsidRPr="00E2154A">
              <w:rPr>
                <w:rFonts w:ascii="Calibri Light" w:eastAsia="Times New Roman" w:hAnsi="Calibri Light" w:cs="Calibri Light"/>
                <w:color w:val="000000"/>
              </w:rPr>
              <w:t xml:space="preserve">Rischi di incendio o esplosione </w:t>
            </w:r>
          </w:p>
        </w:tc>
        <w:tc>
          <w:tcPr>
            <w:tcW w:w="820" w:type="pct"/>
            <w:shd w:val="clear" w:color="auto" w:fill="auto"/>
            <w:tcMar>
              <w:top w:w="0" w:type="dxa"/>
              <w:left w:w="70" w:type="dxa"/>
              <w:bottom w:w="0" w:type="dxa"/>
              <w:right w:w="70" w:type="dxa"/>
            </w:tcMar>
          </w:tcPr>
          <w:p w14:paraId="08E0E5C8" w14:textId="77777777" w:rsidR="003B4FDB" w:rsidRPr="00E2154A" w:rsidRDefault="003B4FDB" w:rsidP="007A2F2B">
            <w:pPr>
              <w:pStyle w:val="Paragrafonumeratolettera"/>
              <w:ind w:left="-49" w:firstLine="0"/>
              <w:jc w:val="center"/>
              <w:rPr>
                <w:rFonts w:ascii="Calibri Light" w:hAnsi="Calibri Light" w:cs="Calibri Light"/>
              </w:rPr>
            </w:pPr>
            <w:r w:rsidRPr="00E2154A">
              <w:rPr>
                <w:rFonts w:ascii="Segoe UI Symbol" w:hAnsi="Segoe UI Symbol" w:cs="Segoe UI Symbol"/>
              </w:rPr>
              <w:t>☐</w:t>
            </w:r>
          </w:p>
        </w:tc>
        <w:tc>
          <w:tcPr>
            <w:tcW w:w="727" w:type="pct"/>
            <w:tcBorders>
              <w:bottom w:val="single" w:sz="4" w:space="0" w:color="000000"/>
            </w:tcBorders>
          </w:tcPr>
          <w:p w14:paraId="36DBD198" w14:textId="77777777" w:rsidR="003B4FDB" w:rsidRPr="00E2154A" w:rsidRDefault="003B4FDB" w:rsidP="007A2F2B">
            <w:pPr>
              <w:pStyle w:val="Paragrafonumeratolettera"/>
              <w:ind w:left="-49" w:firstLine="0"/>
              <w:jc w:val="center"/>
              <w:rPr>
                <w:rFonts w:ascii="Segoe UI Symbol" w:hAnsi="Segoe UI Symbol" w:cs="Segoe UI Symbol"/>
              </w:rPr>
            </w:pPr>
            <w:r w:rsidRPr="00E2154A">
              <w:rPr>
                <w:rFonts w:ascii="Segoe UI Symbol" w:hAnsi="Segoe UI Symbol" w:cs="Segoe UI Symbol"/>
              </w:rPr>
              <w:t>☐</w:t>
            </w:r>
          </w:p>
        </w:tc>
      </w:tr>
      <w:tr w:rsidR="003B4FDB" w:rsidRPr="00E2154A" w14:paraId="7EE465E3" w14:textId="77777777" w:rsidTr="003B4FDB">
        <w:trPr>
          <w:trHeight w:val="256"/>
          <w:jc w:val="center"/>
        </w:trPr>
        <w:tc>
          <w:tcPr>
            <w:tcW w:w="3453" w:type="pct"/>
            <w:tcMar>
              <w:top w:w="0" w:type="dxa"/>
              <w:left w:w="70" w:type="dxa"/>
              <w:bottom w:w="0" w:type="dxa"/>
              <w:right w:w="70" w:type="dxa"/>
            </w:tcMar>
          </w:tcPr>
          <w:p w14:paraId="0AB99369" w14:textId="77777777" w:rsidR="003B4FDB" w:rsidRPr="00E2154A" w:rsidRDefault="003B4FDB" w:rsidP="007A2F2B">
            <w:pPr>
              <w:pStyle w:val="Paragrafonumeratolettera"/>
              <w:ind w:left="0" w:firstLine="0"/>
              <w:rPr>
                <w:rFonts w:ascii="Calibri Light" w:hAnsi="Calibri Light" w:cs="Calibri Light"/>
              </w:rPr>
            </w:pPr>
            <w:r w:rsidRPr="00E2154A">
              <w:rPr>
                <w:rFonts w:ascii="Calibri Light" w:eastAsia="Times New Roman" w:hAnsi="Calibri Light" w:cs="Calibri Light"/>
                <w:color w:val="000000"/>
              </w:rPr>
              <w:t>Rischi da elettrocuzione</w:t>
            </w:r>
          </w:p>
        </w:tc>
        <w:tc>
          <w:tcPr>
            <w:tcW w:w="820" w:type="pct"/>
            <w:shd w:val="clear" w:color="auto" w:fill="auto"/>
            <w:tcMar>
              <w:top w:w="0" w:type="dxa"/>
              <w:left w:w="70" w:type="dxa"/>
              <w:bottom w:w="0" w:type="dxa"/>
              <w:right w:w="70" w:type="dxa"/>
            </w:tcMar>
          </w:tcPr>
          <w:p w14:paraId="0C58DE0B" w14:textId="77777777" w:rsidR="003B4FDB" w:rsidRPr="00E2154A" w:rsidRDefault="003B4FDB" w:rsidP="007A2F2B">
            <w:pPr>
              <w:pStyle w:val="Paragrafonumeratolettera"/>
              <w:ind w:left="-49" w:firstLine="0"/>
              <w:jc w:val="center"/>
              <w:rPr>
                <w:rFonts w:ascii="Calibri Light" w:hAnsi="Calibri Light" w:cs="Calibri Light"/>
              </w:rPr>
            </w:pPr>
            <w:r w:rsidRPr="00E2154A">
              <w:rPr>
                <w:rFonts w:ascii="Segoe UI Symbol" w:hAnsi="Segoe UI Symbol" w:cs="Segoe UI Symbol"/>
              </w:rPr>
              <w:t>☐</w:t>
            </w:r>
          </w:p>
        </w:tc>
        <w:tc>
          <w:tcPr>
            <w:tcW w:w="727" w:type="pct"/>
          </w:tcPr>
          <w:p w14:paraId="484AF6A1" w14:textId="77777777" w:rsidR="003B4FDB" w:rsidRPr="00E2154A" w:rsidRDefault="003B4FDB" w:rsidP="007A2F2B">
            <w:pPr>
              <w:pStyle w:val="Paragrafonumeratolettera"/>
              <w:ind w:left="-49" w:firstLine="0"/>
              <w:jc w:val="center"/>
              <w:rPr>
                <w:rFonts w:ascii="Cambria Math" w:eastAsia="MS Gothic" w:hAnsi="Cambria Math" w:cs="Cambria Math"/>
              </w:rPr>
            </w:pPr>
            <w:r w:rsidRPr="00E2154A">
              <w:rPr>
                <w:rFonts w:ascii="Cambria Math" w:eastAsia="MS Gothic" w:hAnsi="Cambria Math" w:cs="Cambria Math"/>
              </w:rPr>
              <w:t>⊠</w:t>
            </w:r>
          </w:p>
        </w:tc>
      </w:tr>
      <w:tr w:rsidR="003B4FDB" w:rsidRPr="00E2154A" w14:paraId="4AC8E6F4" w14:textId="77777777" w:rsidTr="003B4FDB">
        <w:trPr>
          <w:trHeight w:val="256"/>
          <w:jc w:val="center"/>
        </w:trPr>
        <w:tc>
          <w:tcPr>
            <w:tcW w:w="3453" w:type="pct"/>
            <w:tcMar>
              <w:top w:w="0" w:type="dxa"/>
              <w:left w:w="70" w:type="dxa"/>
              <w:bottom w:w="0" w:type="dxa"/>
              <w:right w:w="70" w:type="dxa"/>
            </w:tcMar>
          </w:tcPr>
          <w:p w14:paraId="1B25A8C8" w14:textId="77777777" w:rsidR="003B4FDB" w:rsidRPr="00E2154A" w:rsidRDefault="003B4FDB" w:rsidP="007A2F2B">
            <w:pPr>
              <w:pStyle w:val="Paragrafonumeratolettera"/>
              <w:ind w:left="0" w:firstLine="0"/>
              <w:rPr>
                <w:rFonts w:ascii="Calibri Light" w:hAnsi="Calibri Light" w:cs="Calibri Light"/>
              </w:rPr>
            </w:pPr>
            <w:r w:rsidRPr="00E2154A">
              <w:rPr>
                <w:rFonts w:ascii="Calibri Light" w:eastAsia="Times New Roman" w:hAnsi="Calibri Light" w:cs="Calibri Light"/>
                <w:color w:val="000000"/>
              </w:rPr>
              <w:t>Rischio rumore</w:t>
            </w:r>
          </w:p>
        </w:tc>
        <w:tc>
          <w:tcPr>
            <w:tcW w:w="820" w:type="pct"/>
            <w:shd w:val="clear" w:color="auto" w:fill="auto"/>
            <w:tcMar>
              <w:top w:w="0" w:type="dxa"/>
              <w:left w:w="70" w:type="dxa"/>
              <w:bottom w:w="0" w:type="dxa"/>
              <w:right w:w="70" w:type="dxa"/>
            </w:tcMar>
          </w:tcPr>
          <w:p w14:paraId="0EC8C91E" w14:textId="77777777" w:rsidR="003B4FDB" w:rsidRPr="00E2154A" w:rsidRDefault="003B4FDB" w:rsidP="007A2F2B">
            <w:pPr>
              <w:pStyle w:val="Paragrafonumeratolettera"/>
              <w:ind w:left="-49" w:firstLine="0"/>
              <w:jc w:val="center"/>
              <w:rPr>
                <w:rFonts w:ascii="Calibri Light" w:hAnsi="Calibri Light" w:cs="Calibri Light"/>
              </w:rPr>
            </w:pPr>
            <w:r w:rsidRPr="00E2154A">
              <w:rPr>
                <w:rFonts w:ascii="Segoe UI Symbol" w:hAnsi="Segoe UI Symbol" w:cs="Segoe UI Symbol"/>
              </w:rPr>
              <w:t>☐</w:t>
            </w:r>
          </w:p>
        </w:tc>
        <w:tc>
          <w:tcPr>
            <w:tcW w:w="727" w:type="pct"/>
          </w:tcPr>
          <w:p w14:paraId="47D829D0" w14:textId="77777777" w:rsidR="003B4FDB" w:rsidRPr="00E2154A" w:rsidRDefault="003B4FDB" w:rsidP="007A2F2B">
            <w:pPr>
              <w:pStyle w:val="Paragrafonumeratolettera"/>
              <w:ind w:left="-49" w:firstLine="0"/>
              <w:jc w:val="center"/>
              <w:rPr>
                <w:rFonts w:ascii="Segoe UI Symbol" w:eastAsia="MS Gothic" w:hAnsi="Segoe UI Symbol" w:cs="Segoe UI Symbol"/>
              </w:rPr>
            </w:pPr>
            <w:r w:rsidRPr="00E2154A">
              <w:rPr>
                <w:rFonts w:ascii="Segoe UI Symbol" w:eastAsia="MS Gothic" w:hAnsi="Segoe UI Symbol" w:cs="Segoe UI Symbol"/>
              </w:rPr>
              <w:t>☐</w:t>
            </w:r>
          </w:p>
        </w:tc>
      </w:tr>
      <w:tr w:rsidR="003B4FDB" w:rsidRPr="00E2154A" w14:paraId="7C246AF6" w14:textId="77777777" w:rsidTr="003B4FDB">
        <w:trPr>
          <w:trHeight w:val="256"/>
          <w:jc w:val="center"/>
        </w:trPr>
        <w:tc>
          <w:tcPr>
            <w:tcW w:w="3453" w:type="pct"/>
            <w:shd w:val="clear" w:color="auto" w:fill="auto"/>
            <w:tcMar>
              <w:top w:w="0" w:type="dxa"/>
              <w:left w:w="70" w:type="dxa"/>
              <w:bottom w:w="0" w:type="dxa"/>
              <w:right w:w="70" w:type="dxa"/>
            </w:tcMar>
          </w:tcPr>
          <w:p w14:paraId="1851090B" w14:textId="77777777" w:rsidR="003B4FDB" w:rsidRPr="00E2154A" w:rsidRDefault="003B4FDB" w:rsidP="007A2F2B">
            <w:pPr>
              <w:pStyle w:val="Paragrafonumeratolettera"/>
              <w:ind w:left="0" w:firstLine="0"/>
              <w:rPr>
                <w:rFonts w:ascii="Calibri Light" w:hAnsi="Calibri Light" w:cs="Calibri Light"/>
              </w:rPr>
            </w:pPr>
            <w:r w:rsidRPr="00E2154A">
              <w:rPr>
                <w:rFonts w:ascii="Calibri Light" w:eastAsia="Times New Roman" w:hAnsi="Calibri Light" w:cs="Calibri Light"/>
                <w:color w:val="000000"/>
              </w:rPr>
              <w:t>Rischio di esposizione all’uso di sostanze chimiche</w:t>
            </w:r>
          </w:p>
        </w:tc>
        <w:tc>
          <w:tcPr>
            <w:tcW w:w="820" w:type="pct"/>
            <w:shd w:val="clear" w:color="auto" w:fill="auto"/>
            <w:tcMar>
              <w:top w:w="0" w:type="dxa"/>
              <w:left w:w="70" w:type="dxa"/>
              <w:bottom w:w="0" w:type="dxa"/>
              <w:right w:w="70" w:type="dxa"/>
            </w:tcMar>
          </w:tcPr>
          <w:p w14:paraId="77D49BC5" w14:textId="77777777" w:rsidR="003B4FDB" w:rsidRPr="00E2154A" w:rsidRDefault="003B4FDB" w:rsidP="007A2F2B">
            <w:pPr>
              <w:pStyle w:val="Paragrafonumeratolettera"/>
              <w:ind w:left="-49" w:firstLine="0"/>
              <w:jc w:val="center"/>
              <w:rPr>
                <w:rFonts w:ascii="Calibri Light" w:hAnsi="Calibri Light" w:cs="Calibri Light"/>
              </w:rPr>
            </w:pPr>
            <w:r w:rsidRPr="00E2154A">
              <w:rPr>
                <w:rFonts w:ascii="Segoe UI Symbol" w:hAnsi="Segoe UI Symbol" w:cs="Segoe UI Symbol"/>
              </w:rPr>
              <w:t>☐</w:t>
            </w:r>
          </w:p>
        </w:tc>
        <w:tc>
          <w:tcPr>
            <w:tcW w:w="727" w:type="pct"/>
            <w:tcBorders>
              <w:bottom w:val="single" w:sz="4" w:space="0" w:color="000000"/>
            </w:tcBorders>
          </w:tcPr>
          <w:p w14:paraId="3268DE49" w14:textId="77777777" w:rsidR="003B4FDB" w:rsidRPr="00E2154A" w:rsidRDefault="003B4FDB" w:rsidP="007A2F2B">
            <w:pPr>
              <w:pStyle w:val="Paragrafonumeratolettera"/>
              <w:ind w:left="-49" w:firstLine="0"/>
              <w:jc w:val="center"/>
              <w:rPr>
                <w:rFonts w:ascii="Segoe UI Symbol" w:hAnsi="Segoe UI Symbol" w:cs="Segoe UI Symbol"/>
              </w:rPr>
            </w:pPr>
            <w:r w:rsidRPr="00E2154A">
              <w:rPr>
                <w:rFonts w:ascii="Segoe UI Symbol" w:hAnsi="Segoe UI Symbol" w:cs="Segoe UI Symbol"/>
              </w:rPr>
              <w:t>☐</w:t>
            </w:r>
          </w:p>
        </w:tc>
      </w:tr>
      <w:tr w:rsidR="003B4FDB" w:rsidRPr="00E2154A" w14:paraId="7C194F04" w14:textId="77777777" w:rsidTr="003B4FDB">
        <w:trPr>
          <w:trHeight w:val="256"/>
          <w:jc w:val="center"/>
        </w:trPr>
        <w:tc>
          <w:tcPr>
            <w:tcW w:w="3453" w:type="pct"/>
            <w:tcMar>
              <w:top w:w="0" w:type="dxa"/>
              <w:left w:w="70" w:type="dxa"/>
              <w:bottom w:w="0" w:type="dxa"/>
              <w:right w:w="70" w:type="dxa"/>
            </w:tcMar>
          </w:tcPr>
          <w:p w14:paraId="1C285468" w14:textId="77777777" w:rsidR="003B4FDB" w:rsidRPr="00E2154A" w:rsidRDefault="003B4FDB" w:rsidP="007A2F2B">
            <w:pPr>
              <w:pStyle w:val="Paragrafonumeratolettera"/>
              <w:ind w:left="0" w:firstLine="0"/>
              <w:rPr>
                <w:rFonts w:ascii="Calibri Light" w:hAnsi="Calibri Light" w:cs="Calibri Light"/>
              </w:rPr>
            </w:pPr>
            <w:r w:rsidRPr="00E2154A">
              <w:rPr>
                <w:rFonts w:ascii="Calibri Light" w:eastAsia="Times New Roman" w:hAnsi="Calibri Light" w:cs="Calibri Light"/>
                <w:color w:val="000000"/>
              </w:rPr>
              <w:t>Rischio di esposizione amianto</w:t>
            </w:r>
          </w:p>
        </w:tc>
        <w:tc>
          <w:tcPr>
            <w:tcW w:w="820" w:type="pct"/>
            <w:shd w:val="clear" w:color="auto" w:fill="auto"/>
            <w:tcMar>
              <w:top w:w="0" w:type="dxa"/>
              <w:left w:w="70" w:type="dxa"/>
              <w:bottom w:w="0" w:type="dxa"/>
              <w:right w:w="70" w:type="dxa"/>
            </w:tcMar>
          </w:tcPr>
          <w:p w14:paraId="523AE921" w14:textId="77777777" w:rsidR="003B4FDB" w:rsidRPr="00E2154A" w:rsidRDefault="003B4FDB" w:rsidP="007A2F2B">
            <w:pPr>
              <w:pStyle w:val="Paragrafonumeratolettera"/>
              <w:ind w:left="-49" w:firstLine="0"/>
              <w:jc w:val="center"/>
              <w:rPr>
                <w:rFonts w:ascii="Calibri Light" w:eastAsia="MS Gothic" w:hAnsi="Calibri Light" w:cs="Calibri Light"/>
              </w:rPr>
            </w:pPr>
            <w:r w:rsidRPr="00E2154A">
              <w:rPr>
                <w:rFonts w:ascii="Segoe UI Symbol" w:hAnsi="Segoe UI Symbol" w:cs="Segoe UI Symbol"/>
              </w:rPr>
              <w:t>☐</w:t>
            </w:r>
          </w:p>
        </w:tc>
        <w:tc>
          <w:tcPr>
            <w:tcW w:w="727" w:type="pct"/>
          </w:tcPr>
          <w:p w14:paraId="390E7E8A" w14:textId="77777777" w:rsidR="003B4FDB" w:rsidRPr="00E2154A" w:rsidRDefault="003B4FDB" w:rsidP="007A2F2B">
            <w:pPr>
              <w:pStyle w:val="Paragrafonumeratolettera"/>
              <w:ind w:left="-49" w:firstLine="0"/>
              <w:jc w:val="center"/>
              <w:rPr>
                <w:rFonts w:ascii="Cambria Math" w:eastAsia="MS Gothic" w:hAnsi="Cambria Math" w:cs="Cambria Math"/>
              </w:rPr>
            </w:pPr>
            <w:r w:rsidRPr="00E2154A">
              <w:rPr>
                <w:rFonts w:ascii="Cambria Math" w:eastAsia="MS Gothic" w:hAnsi="Cambria Math" w:cs="Cambria Math"/>
              </w:rPr>
              <w:t>⊠</w:t>
            </w:r>
          </w:p>
        </w:tc>
      </w:tr>
      <w:tr w:rsidR="003B4FDB" w:rsidRPr="00E2154A" w14:paraId="0FCACD06" w14:textId="77777777" w:rsidTr="003B4FDB">
        <w:trPr>
          <w:trHeight w:val="256"/>
          <w:jc w:val="center"/>
        </w:trPr>
        <w:tc>
          <w:tcPr>
            <w:tcW w:w="3453" w:type="pct"/>
            <w:tcMar>
              <w:top w:w="0" w:type="dxa"/>
              <w:left w:w="70" w:type="dxa"/>
              <w:bottom w:w="0" w:type="dxa"/>
              <w:right w:w="70" w:type="dxa"/>
            </w:tcMar>
          </w:tcPr>
          <w:p w14:paraId="71F95951" w14:textId="77777777" w:rsidR="003B4FDB" w:rsidRPr="00E2154A" w:rsidRDefault="003B4FDB" w:rsidP="007A2F2B">
            <w:pPr>
              <w:pStyle w:val="Paragrafonumeratolettera"/>
              <w:ind w:left="0" w:firstLine="0"/>
              <w:rPr>
                <w:rFonts w:ascii="Calibri Light" w:hAnsi="Calibri Light" w:cs="Calibri Light"/>
              </w:rPr>
            </w:pPr>
            <w:r w:rsidRPr="00E2154A">
              <w:rPr>
                <w:rFonts w:ascii="Calibri Light" w:eastAsia="Times New Roman" w:hAnsi="Calibri Light" w:cs="Calibri Light"/>
                <w:color w:val="000000"/>
              </w:rPr>
              <w:t xml:space="preserve">Rischio di esposizione ad agenti biologici </w:t>
            </w:r>
          </w:p>
        </w:tc>
        <w:tc>
          <w:tcPr>
            <w:tcW w:w="820" w:type="pct"/>
            <w:shd w:val="clear" w:color="auto" w:fill="auto"/>
            <w:tcMar>
              <w:top w:w="0" w:type="dxa"/>
              <w:left w:w="70" w:type="dxa"/>
              <w:bottom w:w="0" w:type="dxa"/>
              <w:right w:w="70" w:type="dxa"/>
            </w:tcMar>
          </w:tcPr>
          <w:p w14:paraId="05E464DA" w14:textId="77777777" w:rsidR="003B4FDB" w:rsidRPr="00E2154A" w:rsidRDefault="003B4FDB" w:rsidP="007A2F2B">
            <w:pPr>
              <w:pStyle w:val="Paragrafonumeratolettera"/>
              <w:ind w:left="-49" w:firstLine="0"/>
              <w:jc w:val="center"/>
              <w:rPr>
                <w:rFonts w:ascii="Calibri Light" w:eastAsia="MS Gothic" w:hAnsi="Calibri Light" w:cs="Calibri Light"/>
              </w:rPr>
            </w:pPr>
            <w:r w:rsidRPr="00E2154A">
              <w:rPr>
                <w:rFonts w:ascii="Segoe UI Symbol" w:hAnsi="Segoe UI Symbol" w:cs="Segoe UI Symbol"/>
              </w:rPr>
              <w:t>☐</w:t>
            </w:r>
          </w:p>
        </w:tc>
        <w:tc>
          <w:tcPr>
            <w:tcW w:w="727" w:type="pct"/>
          </w:tcPr>
          <w:p w14:paraId="25FDAC61" w14:textId="77777777" w:rsidR="003B4FDB" w:rsidRPr="00E2154A" w:rsidRDefault="003B4FDB" w:rsidP="007A2F2B">
            <w:pPr>
              <w:pStyle w:val="Paragrafonumeratolettera"/>
              <w:ind w:left="-49" w:firstLine="0"/>
              <w:jc w:val="center"/>
              <w:rPr>
                <w:rFonts w:ascii="Segoe UI Symbol" w:eastAsia="MS Gothic" w:hAnsi="Segoe UI Symbol" w:cs="Segoe UI Symbol"/>
              </w:rPr>
            </w:pPr>
            <w:r w:rsidRPr="00E2154A">
              <w:rPr>
                <w:rFonts w:ascii="Segoe UI Symbol" w:eastAsia="MS Gothic" w:hAnsi="Segoe UI Symbol" w:cs="Segoe UI Symbol"/>
              </w:rPr>
              <w:t>☐</w:t>
            </w:r>
          </w:p>
        </w:tc>
      </w:tr>
      <w:tr w:rsidR="003B4FDB" w:rsidRPr="00E2154A" w14:paraId="33CABA19" w14:textId="77777777" w:rsidTr="003B4FDB">
        <w:trPr>
          <w:trHeight w:val="256"/>
          <w:jc w:val="center"/>
        </w:trPr>
        <w:tc>
          <w:tcPr>
            <w:tcW w:w="3453" w:type="pct"/>
            <w:tcMar>
              <w:top w:w="0" w:type="dxa"/>
              <w:left w:w="70" w:type="dxa"/>
              <w:bottom w:w="0" w:type="dxa"/>
              <w:right w:w="70" w:type="dxa"/>
            </w:tcMar>
          </w:tcPr>
          <w:p w14:paraId="7228131A" w14:textId="77777777" w:rsidR="003B4FDB" w:rsidRPr="00E2154A" w:rsidRDefault="003B4FDB" w:rsidP="007A2F2B">
            <w:pPr>
              <w:pStyle w:val="Paragrafonumeratolettera"/>
              <w:ind w:left="0" w:firstLine="0"/>
              <w:rPr>
                <w:rFonts w:ascii="Calibri Light" w:hAnsi="Calibri Light" w:cs="Calibri Light"/>
              </w:rPr>
            </w:pPr>
            <w:r w:rsidRPr="00E2154A">
              <w:rPr>
                <w:rFonts w:ascii="Calibri Light" w:eastAsia="Times New Roman" w:hAnsi="Calibri Light" w:cs="Calibri Light"/>
              </w:rPr>
              <w:t>Rischio urti, colpi, impatti, compressioni, schizzi, schegge</w:t>
            </w:r>
          </w:p>
        </w:tc>
        <w:tc>
          <w:tcPr>
            <w:tcW w:w="820" w:type="pct"/>
            <w:shd w:val="clear" w:color="auto" w:fill="auto"/>
            <w:tcMar>
              <w:top w:w="0" w:type="dxa"/>
              <w:left w:w="70" w:type="dxa"/>
              <w:bottom w:w="0" w:type="dxa"/>
              <w:right w:w="70" w:type="dxa"/>
            </w:tcMar>
          </w:tcPr>
          <w:p w14:paraId="0671C7EE" w14:textId="77777777" w:rsidR="003B4FDB" w:rsidRPr="00E2154A" w:rsidRDefault="003B4FDB" w:rsidP="007A2F2B">
            <w:pPr>
              <w:pStyle w:val="Paragrafonumeratolettera"/>
              <w:ind w:left="-49" w:firstLine="0"/>
              <w:jc w:val="center"/>
              <w:rPr>
                <w:rFonts w:ascii="Calibri Light" w:eastAsia="MS Gothic" w:hAnsi="Calibri Light" w:cs="Calibri Light"/>
              </w:rPr>
            </w:pPr>
            <w:r w:rsidRPr="00E2154A">
              <w:rPr>
                <w:rFonts w:ascii="Segoe UI Symbol" w:hAnsi="Segoe UI Symbol" w:cs="Segoe UI Symbol"/>
              </w:rPr>
              <w:t>☐</w:t>
            </w:r>
          </w:p>
        </w:tc>
        <w:tc>
          <w:tcPr>
            <w:tcW w:w="727" w:type="pct"/>
          </w:tcPr>
          <w:p w14:paraId="560FB61F" w14:textId="77777777" w:rsidR="003B4FDB" w:rsidRPr="00E2154A" w:rsidRDefault="003B4FDB" w:rsidP="007A2F2B">
            <w:pPr>
              <w:pStyle w:val="Paragrafonumeratolettera"/>
              <w:ind w:left="-49" w:firstLine="0"/>
              <w:jc w:val="center"/>
              <w:rPr>
                <w:rFonts w:ascii="Cambria Math" w:eastAsia="MS Gothic" w:hAnsi="Cambria Math" w:cs="Cambria Math"/>
              </w:rPr>
            </w:pPr>
            <w:r w:rsidRPr="00E2154A">
              <w:rPr>
                <w:rFonts w:ascii="Cambria Math" w:eastAsia="MS Gothic" w:hAnsi="Cambria Math" w:cs="Cambria Math"/>
              </w:rPr>
              <w:t>⊠</w:t>
            </w:r>
          </w:p>
        </w:tc>
      </w:tr>
      <w:tr w:rsidR="003B4FDB" w:rsidRPr="00E2154A" w14:paraId="1359B1BA" w14:textId="77777777" w:rsidTr="003B4FDB">
        <w:trPr>
          <w:trHeight w:val="256"/>
          <w:jc w:val="center"/>
        </w:trPr>
        <w:tc>
          <w:tcPr>
            <w:tcW w:w="3453" w:type="pct"/>
            <w:tcMar>
              <w:top w:w="0" w:type="dxa"/>
              <w:left w:w="70" w:type="dxa"/>
              <w:bottom w:w="0" w:type="dxa"/>
              <w:right w:w="70" w:type="dxa"/>
            </w:tcMar>
          </w:tcPr>
          <w:p w14:paraId="03522E12" w14:textId="77777777" w:rsidR="003B4FDB" w:rsidRPr="00E2154A" w:rsidRDefault="003B4FDB" w:rsidP="007A2F2B">
            <w:pPr>
              <w:pStyle w:val="Paragrafonumeratolettera"/>
              <w:ind w:left="0" w:firstLine="0"/>
              <w:rPr>
                <w:rFonts w:ascii="Calibri Light" w:hAnsi="Calibri Light" w:cs="Calibri Light"/>
              </w:rPr>
            </w:pPr>
            <w:r w:rsidRPr="00E2154A">
              <w:rPr>
                <w:rFonts w:ascii="Calibri Light" w:eastAsia="Times New Roman" w:hAnsi="Calibri Light" w:cs="Calibri Light"/>
                <w:color w:val="000000"/>
              </w:rPr>
              <w:t xml:space="preserve">Rischio tagli e punzonamento, </w:t>
            </w:r>
            <w:proofErr w:type="spellStart"/>
            <w:r w:rsidRPr="00E2154A">
              <w:rPr>
                <w:rFonts w:ascii="Calibri Light" w:eastAsia="Times New Roman" w:hAnsi="Calibri Light" w:cs="Calibri Light"/>
                <w:color w:val="000000"/>
              </w:rPr>
              <w:t>impigliamento</w:t>
            </w:r>
            <w:proofErr w:type="spellEnd"/>
          </w:p>
        </w:tc>
        <w:tc>
          <w:tcPr>
            <w:tcW w:w="820" w:type="pct"/>
            <w:shd w:val="clear" w:color="auto" w:fill="auto"/>
            <w:tcMar>
              <w:top w:w="0" w:type="dxa"/>
              <w:left w:w="70" w:type="dxa"/>
              <w:bottom w:w="0" w:type="dxa"/>
              <w:right w:w="70" w:type="dxa"/>
            </w:tcMar>
          </w:tcPr>
          <w:p w14:paraId="02BE2BFB" w14:textId="77777777" w:rsidR="003B4FDB" w:rsidRPr="00E2154A" w:rsidRDefault="003B4FDB" w:rsidP="007A2F2B">
            <w:pPr>
              <w:pStyle w:val="Paragrafonumeratolettera"/>
              <w:ind w:left="-49" w:firstLine="0"/>
              <w:jc w:val="center"/>
              <w:rPr>
                <w:rFonts w:ascii="Calibri Light" w:eastAsia="MS Gothic" w:hAnsi="Calibri Light" w:cs="Calibri Light"/>
              </w:rPr>
            </w:pPr>
            <w:r w:rsidRPr="00E2154A">
              <w:rPr>
                <w:rFonts w:ascii="Segoe UI Symbol" w:hAnsi="Segoe UI Symbol" w:cs="Segoe UI Symbol"/>
              </w:rPr>
              <w:t>☐</w:t>
            </w:r>
          </w:p>
        </w:tc>
        <w:tc>
          <w:tcPr>
            <w:tcW w:w="727" w:type="pct"/>
          </w:tcPr>
          <w:p w14:paraId="54A9DB94" w14:textId="77777777" w:rsidR="003B4FDB" w:rsidRPr="00E2154A" w:rsidRDefault="003B4FDB" w:rsidP="007A2F2B">
            <w:pPr>
              <w:pStyle w:val="Paragrafonumeratolettera"/>
              <w:ind w:left="-49" w:firstLine="0"/>
              <w:jc w:val="center"/>
              <w:rPr>
                <w:rFonts w:ascii="Cambria Math" w:eastAsia="MS Gothic" w:hAnsi="Cambria Math" w:cs="Cambria Math"/>
              </w:rPr>
            </w:pPr>
            <w:r w:rsidRPr="00E2154A">
              <w:rPr>
                <w:rFonts w:ascii="Cambria Math" w:eastAsia="MS Gothic" w:hAnsi="Cambria Math" w:cs="Cambria Math"/>
              </w:rPr>
              <w:t>⊠</w:t>
            </w:r>
          </w:p>
        </w:tc>
      </w:tr>
      <w:tr w:rsidR="003B4FDB" w:rsidRPr="00E2154A" w14:paraId="175BAF44" w14:textId="77777777" w:rsidTr="003B4FDB">
        <w:trPr>
          <w:trHeight w:val="256"/>
          <w:jc w:val="center"/>
        </w:trPr>
        <w:tc>
          <w:tcPr>
            <w:tcW w:w="3453" w:type="pct"/>
            <w:tcMar>
              <w:top w:w="0" w:type="dxa"/>
              <w:left w:w="70" w:type="dxa"/>
              <w:bottom w:w="0" w:type="dxa"/>
              <w:right w:w="70" w:type="dxa"/>
            </w:tcMar>
          </w:tcPr>
          <w:p w14:paraId="7303ED28" w14:textId="77777777" w:rsidR="003B4FDB" w:rsidRPr="00E2154A" w:rsidRDefault="003B4FDB" w:rsidP="007A2F2B">
            <w:pPr>
              <w:pStyle w:val="Paragrafonumeratolettera"/>
              <w:ind w:left="0" w:firstLine="0"/>
              <w:rPr>
                <w:rFonts w:ascii="Calibri Light" w:hAnsi="Calibri Light" w:cs="Calibri Light"/>
              </w:rPr>
            </w:pPr>
            <w:r w:rsidRPr="00E2154A">
              <w:rPr>
                <w:rFonts w:ascii="Calibri Light" w:eastAsia="Times New Roman" w:hAnsi="Calibri Light" w:cs="Calibri Light"/>
                <w:color w:val="000000"/>
              </w:rPr>
              <w:t>Rischio produzione polveri, fibre, nebbie, vapori, aerosol, etc.</w:t>
            </w:r>
          </w:p>
        </w:tc>
        <w:tc>
          <w:tcPr>
            <w:tcW w:w="820" w:type="pct"/>
            <w:shd w:val="clear" w:color="auto" w:fill="auto"/>
            <w:tcMar>
              <w:top w:w="0" w:type="dxa"/>
              <w:left w:w="70" w:type="dxa"/>
              <w:bottom w:w="0" w:type="dxa"/>
              <w:right w:w="70" w:type="dxa"/>
            </w:tcMar>
          </w:tcPr>
          <w:p w14:paraId="78AE0765" w14:textId="77777777" w:rsidR="003B4FDB" w:rsidRPr="00E2154A" w:rsidRDefault="003B4FDB" w:rsidP="007A2F2B">
            <w:pPr>
              <w:pStyle w:val="Paragrafonumeratolettera"/>
              <w:ind w:left="-49" w:firstLine="0"/>
              <w:jc w:val="center"/>
              <w:rPr>
                <w:rFonts w:ascii="Calibri Light" w:eastAsia="MS Gothic" w:hAnsi="Calibri Light" w:cs="Calibri Light"/>
              </w:rPr>
            </w:pPr>
            <w:r w:rsidRPr="00E2154A">
              <w:rPr>
                <w:rFonts w:ascii="Segoe UI Symbol" w:hAnsi="Segoe UI Symbol" w:cs="Segoe UI Symbol"/>
              </w:rPr>
              <w:t>☐</w:t>
            </w:r>
          </w:p>
        </w:tc>
        <w:tc>
          <w:tcPr>
            <w:tcW w:w="727" w:type="pct"/>
          </w:tcPr>
          <w:p w14:paraId="475EB53D" w14:textId="77777777" w:rsidR="003B4FDB" w:rsidRPr="00E2154A" w:rsidRDefault="000D056C" w:rsidP="007A2F2B">
            <w:pPr>
              <w:pStyle w:val="Paragrafonumeratolettera"/>
              <w:ind w:left="-49" w:firstLine="0"/>
              <w:jc w:val="center"/>
              <w:rPr>
                <w:rFonts w:ascii="Segoe UI Symbol" w:hAnsi="Segoe UI Symbol" w:cs="Segoe UI Symbol"/>
              </w:rPr>
            </w:pPr>
            <w:r w:rsidRPr="00E2154A">
              <w:rPr>
                <w:rFonts w:ascii="Cambria Math" w:eastAsia="MS Gothic" w:hAnsi="Cambria Math" w:cs="Cambria Math"/>
              </w:rPr>
              <w:t>⊠</w:t>
            </w:r>
          </w:p>
        </w:tc>
      </w:tr>
      <w:tr w:rsidR="003B4FDB" w:rsidRPr="00E2154A" w14:paraId="0C23925D" w14:textId="77777777" w:rsidTr="003B4FDB">
        <w:trPr>
          <w:trHeight w:val="256"/>
          <w:jc w:val="center"/>
        </w:trPr>
        <w:tc>
          <w:tcPr>
            <w:tcW w:w="3453" w:type="pct"/>
            <w:tcMar>
              <w:top w:w="0" w:type="dxa"/>
              <w:left w:w="70" w:type="dxa"/>
              <w:bottom w:w="0" w:type="dxa"/>
              <w:right w:w="70" w:type="dxa"/>
            </w:tcMar>
          </w:tcPr>
          <w:p w14:paraId="335F8FD5" w14:textId="77777777" w:rsidR="003B4FDB" w:rsidRPr="00E2154A" w:rsidRDefault="003B4FDB" w:rsidP="007A2F2B">
            <w:pPr>
              <w:pStyle w:val="Paragrafonumeratolettera"/>
              <w:ind w:left="0" w:firstLine="0"/>
              <w:rPr>
                <w:rFonts w:ascii="Calibri Light" w:hAnsi="Calibri Light" w:cs="Calibri Light"/>
              </w:rPr>
            </w:pPr>
            <w:r w:rsidRPr="00E2154A">
              <w:rPr>
                <w:rFonts w:ascii="Calibri Light" w:eastAsia="Times New Roman" w:hAnsi="Calibri Light" w:cs="Calibri Light"/>
                <w:color w:val="000000"/>
              </w:rPr>
              <w:t>Rischio di condizioni metereologiche avverse</w:t>
            </w:r>
          </w:p>
        </w:tc>
        <w:tc>
          <w:tcPr>
            <w:tcW w:w="820" w:type="pct"/>
            <w:shd w:val="clear" w:color="auto" w:fill="auto"/>
            <w:tcMar>
              <w:top w:w="0" w:type="dxa"/>
              <w:left w:w="70" w:type="dxa"/>
              <w:bottom w:w="0" w:type="dxa"/>
              <w:right w:w="70" w:type="dxa"/>
            </w:tcMar>
          </w:tcPr>
          <w:p w14:paraId="741DA6D5" w14:textId="77777777" w:rsidR="003B4FDB" w:rsidRPr="00E2154A" w:rsidRDefault="003B4FDB" w:rsidP="007A2F2B">
            <w:pPr>
              <w:pStyle w:val="Paragrafonumeratolettera"/>
              <w:ind w:left="-49" w:firstLine="0"/>
              <w:jc w:val="center"/>
              <w:rPr>
                <w:rFonts w:ascii="Calibri Light" w:eastAsia="MS Gothic" w:hAnsi="Calibri Light" w:cs="Calibri Light"/>
              </w:rPr>
            </w:pPr>
            <w:r w:rsidRPr="00E2154A">
              <w:rPr>
                <w:rFonts w:ascii="Cambria Math" w:eastAsia="MS Gothic" w:hAnsi="Cambria Math" w:cs="Cambria Math"/>
              </w:rPr>
              <w:t>⊠</w:t>
            </w:r>
          </w:p>
        </w:tc>
        <w:tc>
          <w:tcPr>
            <w:tcW w:w="727" w:type="pct"/>
          </w:tcPr>
          <w:p w14:paraId="30962C05" w14:textId="77777777" w:rsidR="003B4FDB" w:rsidRPr="00E2154A" w:rsidRDefault="003B4FDB" w:rsidP="007A2F2B">
            <w:pPr>
              <w:pStyle w:val="Paragrafonumeratolettera"/>
              <w:ind w:left="-49" w:firstLine="0"/>
              <w:jc w:val="center"/>
              <w:rPr>
                <w:rFonts w:ascii="Cambria Math" w:eastAsia="MS Gothic" w:hAnsi="Cambria Math" w:cs="Cambria Math"/>
              </w:rPr>
            </w:pPr>
            <w:r w:rsidRPr="00E2154A">
              <w:rPr>
                <w:rFonts w:ascii="Cambria Math" w:eastAsia="MS Gothic" w:hAnsi="Cambria Math" w:cs="Cambria Math"/>
              </w:rPr>
              <w:t>⊠</w:t>
            </w:r>
          </w:p>
        </w:tc>
      </w:tr>
    </w:tbl>
    <w:p w14:paraId="4BB2A565" w14:textId="77777777" w:rsidR="00FB51E3" w:rsidRPr="00E2154A" w:rsidRDefault="00DD4294" w:rsidP="00620B37">
      <w:pPr>
        <w:pStyle w:val="Titolo2"/>
        <w:numPr>
          <w:ilvl w:val="0"/>
          <w:numId w:val="7"/>
        </w:numPr>
        <w:rPr>
          <w:rFonts w:ascii="Calibri Light" w:hAnsi="Calibri Light" w:cs="Calibri Light"/>
          <w:color w:val="4472C4"/>
        </w:rPr>
      </w:pPr>
      <w:bookmarkStart w:id="265" w:name="_Toc119941170"/>
      <w:bookmarkStart w:id="266" w:name="_Toc125454426"/>
      <w:bookmarkStart w:id="267" w:name="_Toc125454522"/>
      <w:bookmarkStart w:id="268" w:name="_Toc119941171"/>
      <w:bookmarkStart w:id="269" w:name="_Toc125454427"/>
      <w:bookmarkStart w:id="270" w:name="_Toc125454523"/>
      <w:bookmarkStart w:id="271" w:name="_Toc119941172"/>
      <w:bookmarkStart w:id="272" w:name="_Toc125454428"/>
      <w:bookmarkStart w:id="273" w:name="_Toc125454524"/>
      <w:bookmarkStart w:id="274" w:name="_Toc119941173"/>
      <w:bookmarkStart w:id="275" w:name="_Toc125454429"/>
      <w:bookmarkStart w:id="276" w:name="_Toc125454525"/>
      <w:bookmarkStart w:id="277" w:name="_Toc102995739"/>
      <w:bookmarkStart w:id="278" w:name="_Toc165295878"/>
      <w:bookmarkEnd w:id="265"/>
      <w:bookmarkEnd w:id="266"/>
      <w:bookmarkEnd w:id="267"/>
      <w:bookmarkEnd w:id="268"/>
      <w:bookmarkEnd w:id="269"/>
      <w:bookmarkEnd w:id="270"/>
      <w:bookmarkEnd w:id="271"/>
      <w:bookmarkEnd w:id="272"/>
      <w:bookmarkEnd w:id="273"/>
      <w:bookmarkEnd w:id="274"/>
      <w:bookmarkEnd w:id="275"/>
      <w:bookmarkEnd w:id="276"/>
      <w:r w:rsidRPr="00E2154A">
        <w:rPr>
          <w:rFonts w:ascii="Calibri Light" w:hAnsi="Calibri Light" w:cs="Calibri Light"/>
          <w:color w:val="4472C4"/>
        </w:rPr>
        <w:lastRenderedPageBreak/>
        <w:t>ANALISI DEI RISCHI E RELATIVE MISURE PREVENTIVE E PROTETTIVE</w:t>
      </w:r>
      <w:bookmarkEnd w:id="277"/>
      <w:r w:rsidR="003E5071" w:rsidRPr="00E2154A">
        <w:rPr>
          <w:rFonts w:ascii="Calibri Light" w:hAnsi="Calibri Light" w:cs="Calibri Light"/>
          <w:color w:val="4472C4"/>
        </w:rPr>
        <w:t xml:space="preserve"> - TRATTA</w:t>
      </w:r>
      <w:bookmarkEnd w:id="278"/>
    </w:p>
    <w:p w14:paraId="1F7FE298" w14:textId="77777777" w:rsidR="00FB51E3" w:rsidRPr="00E2154A" w:rsidRDefault="00FB51E3" w:rsidP="009B2563">
      <w:pPr>
        <w:rPr>
          <w:rFonts w:ascii="Calibri Light" w:hAnsi="Calibri Light" w:cs="Calibri Light"/>
          <w:sz w:val="22"/>
          <w:szCs w:val="22"/>
        </w:rPr>
      </w:pPr>
    </w:p>
    <w:p w14:paraId="08249EF7" w14:textId="77777777" w:rsidR="009B2563" w:rsidRPr="00E2154A" w:rsidRDefault="009B2563" w:rsidP="00AF37F6">
      <w:pPr>
        <w:pStyle w:val="Titolo2"/>
        <w:pBdr>
          <w:top w:val="single" w:sz="4" w:space="1" w:color="auto"/>
          <w:left w:val="single" w:sz="4" w:space="4" w:color="auto"/>
          <w:bottom w:val="single" w:sz="4" w:space="1" w:color="auto"/>
          <w:right w:val="single" w:sz="4" w:space="2" w:color="auto"/>
        </w:pBdr>
        <w:shd w:val="clear" w:color="auto" w:fill="C0C0C0"/>
        <w:spacing w:before="120"/>
        <w:jc w:val="center"/>
        <w:rPr>
          <w:rFonts w:ascii="Calibri Light" w:hAnsi="Calibri Light" w:cs="Calibri Light"/>
          <w:vanish/>
        </w:rPr>
      </w:pP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1" w:type="dxa"/>
          <w:right w:w="71" w:type="dxa"/>
        </w:tblCellMar>
        <w:tblLook w:val="0000" w:firstRow="0" w:lastRow="0" w:firstColumn="0" w:lastColumn="0" w:noHBand="0" w:noVBand="0"/>
      </w:tblPr>
      <w:tblGrid>
        <w:gridCol w:w="1262"/>
        <w:gridCol w:w="1609"/>
        <w:gridCol w:w="6758"/>
      </w:tblGrid>
      <w:tr w:rsidR="00F75E68" w:rsidRPr="00E2154A" w14:paraId="2AD161A7" w14:textId="77777777" w:rsidTr="00F75E68">
        <w:trPr>
          <w:trHeight w:val="383"/>
        </w:trPr>
        <w:tc>
          <w:tcPr>
            <w:tcW w:w="5000" w:type="pct"/>
            <w:gridSpan w:val="3"/>
            <w:tcBorders>
              <w:top w:val="single" w:sz="4" w:space="0" w:color="auto"/>
              <w:left w:val="single" w:sz="4" w:space="0" w:color="auto"/>
              <w:bottom w:val="single" w:sz="4" w:space="0" w:color="auto"/>
              <w:right w:val="single" w:sz="4" w:space="0" w:color="auto"/>
            </w:tcBorders>
            <w:shd w:val="clear" w:color="auto" w:fill="D9E2F3"/>
          </w:tcPr>
          <w:p w14:paraId="7FF3109D" w14:textId="77777777" w:rsidR="00F75E68" w:rsidRPr="00E2154A" w:rsidRDefault="00F75E68" w:rsidP="000A0F76">
            <w:pPr>
              <w:pStyle w:val="Paragrafonumeratolettera"/>
              <w:jc w:val="center"/>
              <w:rPr>
                <w:rFonts w:ascii="Calibri Light" w:hAnsi="Calibri Light" w:cs="Calibri Light"/>
                <w:bCs/>
                <w:iCs/>
              </w:rPr>
            </w:pPr>
            <w:r w:rsidRPr="00E2154A">
              <w:rPr>
                <w:rFonts w:ascii="Calibri Light" w:hAnsi="Calibri Light" w:cs="Calibri Light"/>
                <w:b/>
                <w:bCs/>
              </w:rPr>
              <w:t xml:space="preserve">RISCHI RELATIVI ALL’ AREA DI CANTIERE </w:t>
            </w:r>
          </w:p>
        </w:tc>
      </w:tr>
      <w:tr w:rsidR="00F75E68" w:rsidRPr="00E2154A" w14:paraId="2D63A332" w14:textId="77777777" w:rsidTr="00001BB7">
        <w:trPr>
          <w:trHeight w:val="383"/>
        </w:trPr>
        <w:tc>
          <w:tcPr>
            <w:tcW w:w="646" w:type="pct"/>
            <w:tcBorders>
              <w:top w:val="single" w:sz="4" w:space="0" w:color="auto"/>
              <w:left w:val="single" w:sz="4" w:space="0" w:color="auto"/>
              <w:bottom w:val="single" w:sz="4" w:space="0" w:color="auto"/>
              <w:right w:val="single" w:sz="4" w:space="0" w:color="auto"/>
            </w:tcBorders>
            <w:shd w:val="clear" w:color="auto" w:fill="D9E2F3"/>
          </w:tcPr>
          <w:p w14:paraId="3D9C1F02" w14:textId="77777777" w:rsidR="00F75E68" w:rsidRPr="00E2154A" w:rsidRDefault="00F75E68" w:rsidP="00001BB7">
            <w:pPr>
              <w:pStyle w:val="Paragrafonumeratolettera"/>
              <w:jc w:val="left"/>
              <w:rPr>
                <w:rFonts w:ascii="Calibri Light" w:hAnsi="Calibri Light" w:cs="Calibri Light"/>
                <w:b/>
                <w:bCs/>
              </w:rPr>
            </w:pPr>
            <w:r w:rsidRPr="00E2154A">
              <w:rPr>
                <w:rFonts w:ascii="Calibri Light" w:hAnsi="Calibri Light" w:cs="Calibri Light"/>
                <w:b/>
                <w:bCs/>
              </w:rPr>
              <w:t>ATTIVITÀ</w:t>
            </w:r>
          </w:p>
        </w:tc>
        <w:tc>
          <w:tcPr>
            <w:tcW w:w="840" w:type="pct"/>
            <w:tcBorders>
              <w:top w:val="single" w:sz="4" w:space="0" w:color="auto"/>
              <w:left w:val="single" w:sz="4" w:space="0" w:color="auto"/>
              <w:bottom w:val="single" w:sz="4" w:space="0" w:color="auto"/>
              <w:right w:val="single" w:sz="4" w:space="0" w:color="auto"/>
            </w:tcBorders>
            <w:shd w:val="clear" w:color="auto" w:fill="D9E2F3"/>
          </w:tcPr>
          <w:p w14:paraId="295E5350" w14:textId="77777777" w:rsidR="00F75E68" w:rsidRPr="00E2154A" w:rsidRDefault="00F75E68" w:rsidP="000A0F76">
            <w:pPr>
              <w:pStyle w:val="Paragrafonumeratolettera"/>
              <w:jc w:val="center"/>
              <w:rPr>
                <w:rFonts w:ascii="Calibri Light" w:hAnsi="Calibri Light" w:cs="Calibri Light"/>
                <w:b/>
                <w:bCs/>
              </w:rPr>
            </w:pPr>
            <w:r w:rsidRPr="00E2154A">
              <w:rPr>
                <w:rFonts w:ascii="Calibri Light" w:hAnsi="Calibri Light" w:cs="Calibri Light"/>
                <w:b/>
                <w:bCs/>
              </w:rPr>
              <w:t>A</w:t>
            </w:r>
            <w:r w:rsidR="00D673A4" w:rsidRPr="00E2154A">
              <w:rPr>
                <w:rFonts w:ascii="Calibri Light" w:hAnsi="Calibri Light" w:cs="Calibri Light"/>
                <w:b/>
                <w:bCs/>
              </w:rPr>
              <w:t>MBITO</w:t>
            </w:r>
          </w:p>
        </w:tc>
        <w:tc>
          <w:tcPr>
            <w:tcW w:w="3514" w:type="pct"/>
            <w:tcBorders>
              <w:top w:val="single" w:sz="4" w:space="0" w:color="auto"/>
              <w:left w:val="single" w:sz="4" w:space="0" w:color="auto"/>
              <w:bottom w:val="single" w:sz="4" w:space="0" w:color="auto"/>
              <w:right w:val="single" w:sz="4" w:space="0" w:color="auto"/>
            </w:tcBorders>
            <w:shd w:val="clear" w:color="auto" w:fill="D9E2F3"/>
          </w:tcPr>
          <w:p w14:paraId="22AEF7C2" w14:textId="77777777" w:rsidR="00F75E68" w:rsidRPr="00E2154A" w:rsidRDefault="00F75E68" w:rsidP="000A0F76">
            <w:pPr>
              <w:pStyle w:val="Paragrafonumeratolettera"/>
              <w:jc w:val="center"/>
              <w:rPr>
                <w:rFonts w:ascii="Calibri Light" w:hAnsi="Calibri Light" w:cs="Calibri Light"/>
                <w:b/>
                <w:bCs/>
              </w:rPr>
            </w:pPr>
            <w:r w:rsidRPr="00E2154A">
              <w:rPr>
                <w:rFonts w:ascii="Calibri Light" w:hAnsi="Calibri Light" w:cs="Calibri Light"/>
                <w:b/>
                <w:bCs/>
              </w:rPr>
              <w:t>VALUTAZIONE</w:t>
            </w:r>
          </w:p>
        </w:tc>
      </w:tr>
      <w:tr w:rsidR="00F75E68" w:rsidRPr="00E2154A" w14:paraId="05133989" w14:textId="77777777" w:rsidTr="00001BB7">
        <w:trPr>
          <w:trHeight w:val="383"/>
        </w:trPr>
        <w:tc>
          <w:tcPr>
            <w:tcW w:w="646" w:type="pct"/>
            <w:tcBorders>
              <w:top w:val="single" w:sz="4" w:space="0" w:color="auto"/>
              <w:left w:val="single" w:sz="4" w:space="0" w:color="auto"/>
              <w:bottom w:val="single" w:sz="4" w:space="0" w:color="auto"/>
              <w:right w:val="single" w:sz="4" w:space="0" w:color="auto"/>
            </w:tcBorders>
          </w:tcPr>
          <w:p w14:paraId="62788735" w14:textId="77777777" w:rsidR="00F75E68" w:rsidRPr="00E2154A" w:rsidRDefault="00F75E68" w:rsidP="0048290D">
            <w:pPr>
              <w:pStyle w:val="Pidipagina"/>
              <w:rPr>
                <w:rFonts w:ascii="Calibri Light" w:hAnsi="Calibri Light" w:cs="Calibri Light"/>
                <w:b/>
                <w:sz w:val="24"/>
                <w:szCs w:val="24"/>
              </w:rPr>
            </w:pP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44E7F87C" w14:textId="77777777" w:rsidR="00F75E68" w:rsidRPr="00E2154A" w:rsidRDefault="00F75E68" w:rsidP="0048290D">
            <w:pPr>
              <w:pStyle w:val="Pidipagina"/>
              <w:rPr>
                <w:rFonts w:ascii="Calibri Light" w:hAnsi="Calibri Light" w:cs="Calibri Light"/>
                <w:b/>
                <w:sz w:val="24"/>
                <w:szCs w:val="24"/>
              </w:rPr>
            </w:pPr>
            <w:r w:rsidRPr="00E2154A">
              <w:rPr>
                <w:rFonts w:ascii="Calibri Light" w:hAnsi="Calibri Light" w:cs="Calibri Light"/>
                <w:b/>
                <w:sz w:val="24"/>
                <w:szCs w:val="24"/>
              </w:rPr>
              <w:t>Falde</w:t>
            </w:r>
          </w:p>
        </w:tc>
        <w:tc>
          <w:tcPr>
            <w:tcW w:w="3514" w:type="pct"/>
            <w:tcBorders>
              <w:top w:val="single" w:sz="4" w:space="0" w:color="auto"/>
              <w:left w:val="single" w:sz="4" w:space="0" w:color="auto"/>
              <w:bottom w:val="single" w:sz="4" w:space="0" w:color="auto"/>
              <w:right w:val="single" w:sz="4" w:space="0" w:color="auto"/>
            </w:tcBorders>
            <w:shd w:val="clear" w:color="auto" w:fill="auto"/>
          </w:tcPr>
          <w:p w14:paraId="12348D08" w14:textId="77777777" w:rsidR="00F75E68" w:rsidRPr="00E2154A" w:rsidRDefault="00BB2953" w:rsidP="00BB2953">
            <w:pPr>
              <w:jc w:val="both"/>
              <w:rPr>
                <w:rFonts w:ascii="Calibri Light" w:hAnsi="Calibri Light" w:cs="Calibri Light"/>
                <w:bCs/>
                <w:iCs/>
                <w:sz w:val="24"/>
                <w:szCs w:val="24"/>
              </w:rPr>
            </w:pPr>
            <w:r w:rsidRPr="00E2154A">
              <w:rPr>
                <w:rFonts w:ascii="Calibri Light" w:hAnsi="Calibri Light" w:cs="Calibri Light"/>
                <w:bCs/>
                <w:iCs/>
                <w:sz w:val="24"/>
                <w:szCs w:val="24"/>
              </w:rPr>
              <w:t>VALUTATO NON PRESENTE</w:t>
            </w:r>
          </w:p>
        </w:tc>
      </w:tr>
      <w:tr w:rsidR="00124F2D" w:rsidRPr="00E2154A" w14:paraId="5093BDF1" w14:textId="77777777" w:rsidTr="00001BB7">
        <w:trPr>
          <w:trHeight w:val="383"/>
        </w:trPr>
        <w:tc>
          <w:tcPr>
            <w:tcW w:w="646" w:type="pct"/>
            <w:tcBorders>
              <w:top w:val="single" w:sz="4" w:space="0" w:color="auto"/>
              <w:left w:val="single" w:sz="4" w:space="0" w:color="auto"/>
              <w:bottom w:val="single" w:sz="4" w:space="0" w:color="auto"/>
              <w:right w:val="single" w:sz="4" w:space="0" w:color="auto"/>
            </w:tcBorders>
          </w:tcPr>
          <w:p w14:paraId="4D92F723" w14:textId="77777777" w:rsidR="00124F2D" w:rsidRPr="00E2154A" w:rsidRDefault="00894271" w:rsidP="00124F2D">
            <w:pPr>
              <w:pStyle w:val="Pidipagina"/>
              <w:rPr>
                <w:rFonts w:ascii="Calibri Light" w:hAnsi="Calibri Light" w:cs="Calibri Light"/>
                <w:b/>
                <w:sz w:val="24"/>
                <w:szCs w:val="24"/>
              </w:rPr>
            </w:pPr>
            <w:r w:rsidRPr="00E2154A">
              <w:rPr>
                <w:rFonts w:ascii="Calibri Light" w:hAnsi="Calibri Light" w:cs="Calibri Light"/>
                <w:b/>
                <w:sz w:val="24"/>
                <w:szCs w:val="24"/>
              </w:rPr>
              <w:t>Attività 2</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A1FE6AA" w14:textId="77777777" w:rsidR="00124F2D" w:rsidRPr="00E2154A" w:rsidRDefault="00124F2D" w:rsidP="00124F2D">
            <w:pPr>
              <w:pStyle w:val="Pidipagina"/>
              <w:rPr>
                <w:rFonts w:ascii="Calibri Light" w:hAnsi="Calibri Light" w:cs="Calibri Light"/>
                <w:b/>
                <w:sz w:val="24"/>
                <w:szCs w:val="24"/>
              </w:rPr>
            </w:pPr>
            <w:r w:rsidRPr="00E2154A">
              <w:rPr>
                <w:rFonts w:ascii="Calibri Light" w:hAnsi="Calibri Light" w:cs="Calibri Light"/>
                <w:b/>
                <w:sz w:val="24"/>
                <w:szCs w:val="24"/>
              </w:rPr>
              <w:t>Corsi d’acqua (fossati, fiumi, etc.)</w:t>
            </w:r>
          </w:p>
        </w:tc>
        <w:tc>
          <w:tcPr>
            <w:tcW w:w="3514" w:type="pct"/>
            <w:tcBorders>
              <w:top w:val="single" w:sz="4" w:space="0" w:color="auto"/>
              <w:left w:val="single" w:sz="4" w:space="0" w:color="auto"/>
              <w:bottom w:val="single" w:sz="4" w:space="0" w:color="auto"/>
              <w:right w:val="single" w:sz="4" w:space="0" w:color="auto"/>
            </w:tcBorders>
            <w:shd w:val="clear" w:color="auto" w:fill="auto"/>
          </w:tcPr>
          <w:p w14:paraId="54E0BF47" w14:textId="77777777" w:rsidR="00894271" w:rsidRPr="00E2154A" w:rsidRDefault="00894271" w:rsidP="00894271">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Individuare l’area interessata dall’intervento da un punto di vista idro-geologico e metereologico, onde ottenere informazioni utili a determinare la portate dei corsi d’acqua e le caratteristiche di piovosità della zona in cui si andrà a operare;</w:t>
            </w:r>
          </w:p>
          <w:p w14:paraId="4D16F77C" w14:textId="77777777" w:rsidR="00894271" w:rsidRPr="00E2154A" w:rsidRDefault="00894271" w:rsidP="00894271">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In caso di attività in cantieri in Titolo IV, fare riferimento alla relazione idro-geologica allegata al progetto esecutivo e al PSC;</w:t>
            </w:r>
          </w:p>
          <w:p w14:paraId="05213115" w14:textId="77777777" w:rsidR="00894271" w:rsidRPr="00E2154A" w:rsidRDefault="00894271" w:rsidP="00894271">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In presenza di rilevanti precipitazioni meteorologiche, devono essere messi sotto osservazione i corsi d’acqua in modo da poter sospendere tempestivamente le attività;</w:t>
            </w:r>
          </w:p>
          <w:p w14:paraId="6564AEB8" w14:textId="77777777" w:rsidR="00894271" w:rsidRPr="00E2154A" w:rsidRDefault="00894271" w:rsidP="00894271">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Per quanto riguarda la gestione delle emergenze è necessario tenere in conto che, durante lo sviluppo delle attività del DUVRI, si possa verificare un evento meteorico non previsto dai bollettini meteorologici.</w:t>
            </w:r>
          </w:p>
          <w:p w14:paraId="628FBC9B" w14:textId="77777777" w:rsidR="00894271" w:rsidRPr="00E2154A" w:rsidRDefault="00894271" w:rsidP="00894271">
            <w:pPr>
              <w:jc w:val="both"/>
              <w:rPr>
                <w:rFonts w:ascii="Calibri Light" w:hAnsi="Calibri Light" w:cs="Calibri Light"/>
                <w:bCs/>
                <w:iCs/>
                <w:sz w:val="24"/>
                <w:szCs w:val="24"/>
              </w:rPr>
            </w:pPr>
          </w:p>
          <w:p w14:paraId="3F437880" w14:textId="77777777" w:rsidR="00894271" w:rsidRPr="00E2154A" w:rsidRDefault="00894271" w:rsidP="00894271">
            <w:pPr>
              <w:jc w:val="both"/>
              <w:rPr>
                <w:rFonts w:ascii="Calibri Light" w:hAnsi="Calibri Light" w:cs="Calibri Light"/>
                <w:bCs/>
                <w:iCs/>
                <w:sz w:val="24"/>
                <w:szCs w:val="24"/>
              </w:rPr>
            </w:pPr>
            <w:r w:rsidRPr="00E2154A">
              <w:rPr>
                <w:rFonts w:ascii="Calibri Light" w:hAnsi="Calibri Light" w:cs="Calibri Light"/>
                <w:bCs/>
                <w:iCs/>
                <w:sz w:val="24"/>
                <w:szCs w:val="24"/>
              </w:rPr>
              <w:t>Inoltre, per quanto non riportato sopra e per gli specifici DPI e misure preventive e protettive vedere le seguenti voci di rischio:</w:t>
            </w:r>
          </w:p>
          <w:p w14:paraId="1A729973" w14:textId="77777777" w:rsidR="00894271" w:rsidRPr="00E2154A" w:rsidRDefault="00894271" w:rsidP="00894271">
            <w:pPr>
              <w:numPr>
                <w:ilvl w:val="0"/>
                <w:numId w:val="3"/>
              </w:numPr>
              <w:ind w:left="360" w:hanging="360"/>
              <w:jc w:val="both"/>
              <w:rPr>
                <w:rFonts w:ascii="Calibri Light" w:hAnsi="Calibri Light" w:cs="Calibri Light"/>
                <w:b/>
                <w:iCs/>
                <w:sz w:val="24"/>
                <w:szCs w:val="24"/>
              </w:rPr>
            </w:pPr>
            <w:r w:rsidRPr="00E2154A">
              <w:rPr>
                <w:rFonts w:ascii="Calibri Light" w:hAnsi="Calibri Light" w:cs="Calibri Light"/>
                <w:b/>
                <w:iCs/>
                <w:sz w:val="24"/>
                <w:szCs w:val="24"/>
              </w:rPr>
              <w:t>rischio annegamento;</w:t>
            </w:r>
          </w:p>
          <w:p w14:paraId="3975872D" w14:textId="77777777" w:rsidR="00894271" w:rsidRPr="00E2154A" w:rsidRDefault="00894271" w:rsidP="00894271">
            <w:pPr>
              <w:numPr>
                <w:ilvl w:val="0"/>
                <w:numId w:val="3"/>
              </w:numPr>
              <w:ind w:left="360" w:hanging="360"/>
              <w:jc w:val="both"/>
              <w:rPr>
                <w:rFonts w:ascii="Calibri Light" w:hAnsi="Calibri Light" w:cs="Calibri Light"/>
                <w:b/>
                <w:iCs/>
                <w:sz w:val="24"/>
                <w:szCs w:val="24"/>
              </w:rPr>
            </w:pPr>
            <w:r w:rsidRPr="00E2154A">
              <w:rPr>
                <w:rFonts w:ascii="Calibri Light" w:hAnsi="Calibri Light" w:cs="Calibri Light"/>
                <w:b/>
                <w:iCs/>
                <w:sz w:val="24"/>
                <w:szCs w:val="24"/>
              </w:rPr>
              <w:t>rischio condizioni meteorologiche avverse (rischio esondazione/allagamento).</w:t>
            </w:r>
          </w:p>
          <w:p w14:paraId="6CCF9E3D" w14:textId="77777777" w:rsidR="00894271" w:rsidRPr="00E2154A" w:rsidRDefault="00894271" w:rsidP="00894271">
            <w:pPr>
              <w:jc w:val="both"/>
              <w:rPr>
                <w:rFonts w:ascii="Calibri Light" w:hAnsi="Calibri Light"/>
                <w:sz w:val="24"/>
                <w:szCs w:val="24"/>
              </w:rPr>
            </w:pPr>
          </w:p>
          <w:p w14:paraId="73F682A4" w14:textId="77777777" w:rsidR="00894271" w:rsidRPr="00E2154A" w:rsidRDefault="00894271" w:rsidP="00894271">
            <w:pPr>
              <w:jc w:val="both"/>
              <w:rPr>
                <w:rFonts w:ascii="Calibri Light" w:hAnsi="Calibri Light"/>
                <w:sz w:val="24"/>
                <w:szCs w:val="24"/>
              </w:rPr>
            </w:pPr>
            <w:r w:rsidRPr="00E2154A">
              <w:rPr>
                <w:rFonts w:ascii="Calibri Light" w:hAnsi="Calibri Light"/>
                <w:sz w:val="24"/>
                <w:szCs w:val="24"/>
              </w:rPr>
              <w:t>DPI e misure preventive e protettive per attività interferenti</w:t>
            </w:r>
            <w:r w:rsidRPr="00E2154A">
              <w:rPr>
                <w:rFonts w:ascii="Calibri Light" w:hAnsi="Calibri Light" w:cs="Calibri Light"/>
                <w:bCs/>
                <w:iCs/>
                <w:sz w:val="24"/>
                <w:szCs w:val="24"/>
              </w:rPr>
              <w:t xml:space="preserve"> previsti nei costi della sicurezza</w:t>
            </w:r>
            <w:r w:rsidRPr="00E2154A">
              <w:rPr>
                <w:rFonts w:ascii="Calibri Light" w:hAnsi="Calibri Light"/>
                <w:sz w:val="24"/>
                <w:szCs w:val="24"/>
              </w:rPr>
              <w:t>:</w:t>
            </w:r>
          </w:p>
          <w:p w14:paraId="52FED0C7" w14:textId="77777777" w:rsidR="00894271" w:rsidRPr="00E2154A" w:rsidRDefault="00894271" w:rsidP="00894271">
            <w:pPr>
              <w:numPr>
                <w:ilvl w:val="0"/>
                <w:numId w:val="6"/>
              </w:numPr>
              <w:rPr>
                <w:rFonts w:ascii="Calibri Light" w:hAnsi="Calibri Light" w:cs="Calibri Light"/>
                <w:b/>
                <w:iCs/>
                <w:sz w:val="24"/>
                <w:szCs w:val="24"/>
              </w:rPr>
            </w:pPr>
            <w:r w:rsidRPr="00E2154A">
              <w:rPr>
                <w:rFonts w:ascii="Calibri Light" w:hAnsi="Calibri Light" w:cs="Calibri Light"/>
                <w:b/>
                <w:iCs/>
                <w:sz w:val="24"/>
                <w:szCs w:val="24"/>
              </w:rPr>
              <w:t>Gambali/stivale alto alla coscia;</w:t>
            </w:r>
          </w:p>
          <w:p w14:paraId="149C3E3C" w14:textId="77777777" w:rsidR="00894271" w:rsidRPr="00E2154A" w:rsidRDefault="00894271" w:rsidP="00894271">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Riunione di coordinamento;</w:t>
            </w:r>
          </w:p>
          <w:p w14:paraId="490C3267" w14:textId="77777777" w:rsidR="00894271" w:rsidRPr="00E2154A" w:rsidRDefault="00894271" w:rsidP="00894271">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Informazione</w:t>
            </w:r>
            <w:r w:rsidR="00C623CE" w:rsidRPr="00E2154A">
              <w:rPr>
                <w:rFonts w:ascii="Calibri Light" w:hAnsi="Calibri Light" w:cs="Calibri Light"/>
                <w:b/>
                <w:iCs/>
                <w:sz w:val="24"/>
                <w:szCs w:val="24"/>
              </w:rPr>
              <w:t>.</w:t>
            </w:r>
          </w:p>
          <w:p w14:paraId="73F67281" w14:textId="77777777" w:rsidR="00124F2D" w:rsidRPr="00E2154A" w:rsidRDefault="00124F2D" w:rsidP="00923F74">
            <w:pPr>
              <w:jc w:val="both"/>
              <w:rPr>
                <w:rFonts w:ascii="Calibri Light" w:hAnsi="Calibri Light" w:cs="Calibri Light"/>
                <w:b/>
                <w:iCs/>
                <w:sz w:val="24"/>
                <w:szCs w:val="24"/>
              </w:rPr>
            </w:pPr>
          </w:p>
        </w:tc>
      </w:tr>
      <w:tr w:rsidR="00124F2D" w:rsidRPr="00E2154A" w14:paraId="7A06840A" w14:textId="77777777" w:rsidTr="00001BB7">
        <w:trPr>
          <w:trHeight w:val="383"/>
        </w:trPr>
        <w:tc>
          <w:tcPr>
            <w:tcW w:w="646" w:type="pct"/>
            <w:tcBorders>
              <w:top w:val="single" w:sz="4" w:space="0" w:color="auto"/>
              <w:left w:val="single" w:sz="4" w:space="0" w:color="auto"/>
              <w:bottom w:val="single" w:sz="4" w:space="0" w:color="auto"/>
              <w:right w:val="single" w:sz="4" w:space="0" w:color="auto"/>
            </w:tcBorders>
          </w:tcPr>
          <w:p w14:paraId="4EEAA2C9" w14:textId="77777777" w:rsidR="00124F2D" w:rsidRPr="00E2154A" w:rsidRDefault="00124F2D" w:rsidP="00124F2D">
            <w:pPr>
              <w:pStyle w:val="Pidipagina"/>
              <w:rPr>
                <w:rFonts w:ascii="Calibri Light" w:hAnsi="Calibri Light" w:cs="Calibri Light"/>
                <w:b/>
                <w:sz w:val="24"/>
                <w:szCs w:val="24"/>
              </w:rPr>
            </w:pP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A73E9DD" w14:textId="77777777" w:rsidR="00124F2D" w:rsidRPr="00E2154A" w:rsidRDefault="00124F2D" w:rsidP="00124F2D">
            <w:pPr>
              <w:pStyle w:val="Pidipagina"/>
              <w:rPr>
                <w:rFonts w:ascii="Calibri Light" w:hAnsi="Calibri Light" w:cs="Calibri Light"/>
                <w:b/>
                <w:sz w:val="24"/>
                <w:szCs w:val="24"/>
              </w:rPr>
            </w:pPr>
            <w:r w:rsidRPr="00E2154A">
              <w:rPr>
                <w:rFonts w:ascii="Calibri Light" w:hAnsi="Calibri Light" w:cs="Calibri Light"/>
                <w:b/>
                <w:sz w:val="24"/>
                <w:szCs w:val="24"/>
              </w:rPr>
              <w:t>Banchine portuali</w:t>
            </w:r>
          </w:p>
        </w:tc>
        <w:tc>
          <w:tcPr>
            <w:tcW w:w="3514" w:type="pct"/>
            <w:tcBorders>
              <w:top w:val="single" w:sz="4" w:space="0" w:color="auto"/>
              <w:left w:val="single" w:sz="4" w:space="0" w:color="auto"/>
              <w:bottom w:val="single" w:sz="4" w:space="0" w:color="auto"/>
              <w:right w:val="single" w:sz="4" w:space="0" w:color="auto"/>
            </w:tcBorders>
            <w:shd w:val="clear" w:color="auto" w:fill="auto"/>
          </w:tcPr>
          <w:p w14:paraId="6BDF8BE3" w14:textId="77777777" w:rsidR="00124F2D" w:rsidRPr="00E2154A" w:rsidRDefault="00124F2D" w:rsidP="00124F2D">
            <w:pPr>
              <w:jc w:val="both"/>
              <w:rPr>
                <w:rFonts w:ascii="Calibri Light" w:hAnsi="Calibri Light"/>
                <w:sz w:val="24"/>
                <w:szCs w:val="24"/>
              </w:rPr>
            </w:pPr>
            <w:r w:rsidRPr="00E2154A">
              <w:rPr>
                <w:rFonts w:ascii="Calibri Light" w:hAnsi="Calibri Light" w:cs="Calibri Light"/>
                <w:bCs/>
                <w:iCs/>
                <w:sz w:val="24"/>
                <w:szCs w:val="24"/>
              </w:rPr>
              <w:t>VALUTATO NON PRESENTE</w:t>
            </w:r>
          </w:p>
        </w:tc>
      </w:tr>
      <w:tr w:rsidR="00C623CE" w:rsidRPr="00E2154A" w14:paraId="62F9A6B2" w14:textId="77777777" w:rsidTr="00001BB7">
        <w:trPr>
          <w:trHeight w:val="383"/>
        </w:trPr>
        <w:tc>
          <w:tcPr>
            <w:tcW w:w="646" w:type="pct"/>
            <w:tcBorders>
              <w:top w:val="single" w:sz="4" w:space="0" w:color="auto"/>
              <w:left w:val="single" w:sz="4" w:space="0" w:color="auto"/>
              <w:bottom w:val="single" w:sz="4" w:space="0" w:color="auto"/>
              <w:right w:val="single" w:sz="4" w:space="0" w:color="auto"/>
            </w:tcBorders>
          </w:tcPr>
          <w:p w14:paraId="67046825" w14:textId="77777777" w:rsidR="00C623CE" w:rsidRPr="00E2154A" w:rsidRDefault="00C623CE" w:rsidP="00C623CE">
            <w:pPr>
              <w:pStyle w:val="Pidipagina"/>
              <w:rPr>
                <w:rFonts w:ascii="Calibri Light" w:hAnsi="Calibri Light" w:cs="Calibri Light"/>
                <w:b/>
                <w:sz w:val="24"/>
                <w:szCs w:val="24"/>
              </w:rPr>
            </w:pPr>
            <w:r w:rsidRPr="00E2154A">
              <w:rPr>
                <w:rFonts w:ascii="Calibri Light" w:hAnsi="Calibri Light" w:cs="Calibri Light"/>
                <w:b/>
                <w:sz w:val="24"/>
                <w:szCs w:val="24"/>
              </w:rPr>
              <w:t>Attività 2</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2F1C3EAA" w14:textId="77777777" w:rsidR="00C623CE" w:rsidRPr="00E2154A" w:rsidRDefault="00C623CE" w:rsidP="00C623CE">
            <w:pPr>
              <w:pStyle w:val="Pidipagina"/>
              <w:rPr>
                <w:rFonts w:ascii="Calibri Light" w:hAnsi="Calibri Light" w:cs="Calibri Light"/>
                <w:b/>
                <w:sz w:val="24"/>
                <w:szCs w:val="24"/>
              </w:rPr>
            </w:pPr>
            <w:r w:rsidRPr="00E2154A">
              <w:rPr>
                <w:rFonts w:ascii="Calibri Light" w:hAnsi="Calibri Light" w:cs="Calibri Light"/>
                <w:b/>
                <w:sz w:val="24"/>
                <w:szCs w:val="24"/>
              </w:rPr>
              <w:t>Alberi</w:t>
            </w:r>
          </w:p>
        </w:tc>
        <w:tc>
          <w:tcPr>
            <w:tcW w:w="3514" w:type="pct"/>
            <w:tcBorders>
              <w:top w:val="single" w:sz="4" w:space="0" w:color="auto"/>
              <w:left w:val="single" w:sz="4" w:space="0" w:color="auto"/>
              <w:bottom w:val="single" w:sz="4" w:space="0" w:color="auto"/>
              <w:right w:val="single" w:sz="4" w:space="0" w:color="auto"/>
            </w:tcBorders>
            <w:shd w:val="clear" w:color="auto" w:fill="auto"/>
          </w:tcPr>
          <w:p w14:paraId="699CD6D3" w14:textId="77777777" w:rsidR="00C623CE" w:rsidRPr="00E2154A" w:rsidRDefault="00C623CE" w:rsidP="00C623CE">
            <w:pPr>
              <w:jc w:val="both"/>
              <w:rPr>
                <w:rFonts w:ascii="Calibri Light" w:hAnsi="Calibri Light"/>
                <w:sz w:val="24"/>
                <w:szCs w:val="24"/>
              </w:rPr>
            </w:pPr>
            <w:r w:rsidRPr="00E2154A">
              <w:rPr>
                <w:rFonts w:ascii="Calibri Light" w:hAnsi="Calibri Light"/>
                <w:sz w:val="24"/>
                <w:szCs w:val="24"/>
              </w:rPr>
              <w:t>L’albero è un elemento che può essere presente all’interno dell’area di lavoro e del quale l’appaltatore deve tener conto nella valutazione della propria attività sia in relazione a una possibile interferenza che alla presenza di un eventuale fattore di rischio</w:t>
            </w:r>
            <w:r w:rsidR="00302F8C" w:rsidRPr="00E2154A">
              <w:rPr>
                <w:rFonts w:ascii="Calibri Light" w:hAnsi="Calibri Light"/>
                <w:sz w:val="24"/>
                <w:szCs w:val="24"/>
              </w:rPr>
              <w:t xml:space="preserve"> per i propri addetti</w:t>
            </w:r>
            <w:r w:rsidRPr="00E2154A">
              <w:rPr>
                <w:rFonts w:ascii="Calibri Light" w:hAnsi="Calibri Light"/>
                <w:sz w:val="24"/>
                <w:szCs w:val="24"/>
              </w:rPr>
              <w:t>.</w:t>
            </w:r>
          </w:p>
          <w:p w14:paraId="40EA390A" w14:textId="77777777" w:rsidR="00C623CE" w:rsidRPr="00E2154A" w:rsidRDefault="00C623CE" w:rsidP="00C623CE">
            <w:pPr>
              <w:jc w:val="both"/>
              <w:rPr>
                <w:rFonts w:ascii="Calibri Light" w:hAnsi="Calibri Light"/>
                <w:sz w:val="24"/>
                <w:szCs w:val="24"/>
              </w:rPr>
            </w:pPr>
          </w:p>
          <w:p w14:paraId="749B0D0C" w14:textId="77777777" w:rsidR="00C623CE" w:rsidRPr="00E2154A" w:rsidRDefault="00C623CE" w:rsidP="00C623CE">
            <w:pPr>
              <w:jc w:val="both"/>
              <w:rPr>
                <w:rFonts w:ascii="Calibri Light" w:hAnsi="Calibri Light"/>
                <w:sz w:val="24"/>
                <w:szCs w:val="24"/>
              </w:rPr>
            </w:pPr>
            <w:r w:rsidRPr="00E2154A">
              <w:rPr>
                <w:rFonts w:ascii="Calibri Light" w:hAnsi="Calibri Light"/>
                <w:sz w:val="24"/>
                <w:szCs w:val="24"/>
              </w:rPr>
              <w:t>DPI e misure preventive e protettive per attività interferenti</w:t>
            </w:r>
            <w:r w:rsidRPr="00E2154A">
              <w:rPr>
                <w:rFonts w:ascii="Calibri Light" w:hAnsi="Calibri Light" w:cs="Calibri Light"/>
                <w:bCs/>
                <w:iCs/>
                <w:sz w:val="24"/>
                <w:szCs w:val="24"/>
              </w:rPr>
              <w:t xml:space="preserve"> previsti nei costi della sicurezza</w:t>
            </w:r>
            <w:r w:rsidRPr="00E2154A">
              <w:rPr>
                <w:rFonts w:ascii="Calibri Light" w:hAnsi="Calibri Light"/>
                <w:sz w:val="24"/>
                <w:szCs w:val="24"/>
              </w:rPr>
              <w:t>:</w:t>
            </w:r>
          </w:p>
          <w:p w14:paraId="7B506C15" w14:textId="77777777" w:rsidR="00302F8C" w:rsidRPr="00E2154A" w:rsidRDefault="00302F8C" w:rsidP="00C623CE">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Dispositivi di delimitazione (picchetti, coni, etc.);</w:t>
            </w:r>
          </w:p>
          <w:p w14:paraId="574F6307" w14:textId="77777777" w:rsidR="00302F8C" w:rsidRPr="00E2154A" w:rsidRDefault="00302F8C" w:rsidP="00C623CE">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Cartellonistica;</w:t>
            </w:r>
          </w:p>
          <w:p w14:paraId="1B96F80F" w14:textId="77777777" w:rsidR="00C623CE" w:rsidRPr="00E2154A" w:rsidRDefault="00C623CE" w:rsidP="00C623CE">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Riunione di coordinamento;</w:t>
            </w:r>
          </w:p>
          <w:p w14:paraId="09B71C3D" w14:textId="77777777" w:rsidR="00C623CE" w:rsidRPr="00E2154A" w:rsidRDefault="00C623CE" w:rsidP="00C623CE">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Informazione.</w:t>
            </w:r>
          </w:p>
          <w:p w14:paraId="50C2F9E5" w14:textId="77777777" w:rsidR="00302F8C" w:rsidRPr="00E2154A" w:rsidRDefault="00302F8C" w:rsidP="00302F8C">
            <w:pPr>
              <w:ind w:left="1080"/>
              <w:jc w:val="both"/>
              <w:rPr>
                <w:rFonts w:ascii="Calibri Light" w:hAnsi="Calibri Light" w:cs="Calibri Light"/>
                <w:b/>
                <w:iCs/>
                <w:sz w:val="24"/>
                <w:szCs w:val="24"/>
              </w:rPr>
            </w:pPr>
          </w:p>
        </w:tc>
      </w:tr>
      <w:tr w:rsidR="00302F8C" w:rsidRPr="00E2154A" w14:paraId="5A0CC46D" w14:textId="77777777" w:rsidTr="00001BB7">
        <w:trPr>
          <w:trHeight w:val="383"/>
        </w:trPr>
        <w:tc>
          <w:tcPr>
            <w:tcW w:w="646" w:type="pct"/>
            <w:tcBorders>
              <w:top w:val="single" w:sz="4" w:space="0" w:color="auto"/>
              <w:left w:val="single" w:sz="4" w:space="0" w:color="auto"/>
              <w:bottom w:val="single" w:sz="4" w:space="0" w:color="auto"/>
              <w:right w:val="single" w:sz="4" w:space="0" w:color="auto"/>
            </w:tcBorders>
          </w:tcPr>
          <w:p w14:paraId="1E7CF912" w14:textId="77777777" w:rsidR="00302F8C" w:rsidRPr="00E2154A" w:rsidRDefault="00302F8C" w:rsidP="00302F8C">
            <w:pPr>
              <w:pStyle w:val="Pidipagina"/>
              <w:rPr>
                <w:rFonts w:ascii="Calibri Light" w:hAnsi="Calibri Light" w:cs="Calibri Light"/>
                <w:b/>
                <w:sz w:val="24"/>
                <w:szCs w:val="24"/>
              </w:rPr>
            </w:pPr>
            <w:r w:rsidRPr="00E2154A">
              <w:rPr>
                <w:rFonts w:ascii="Calibri Light" w:hAnsi="Calibri Light" w:cs="Calibri Light"/>
                <w:b/>
                <w:sz w:val="24"/>
                <w:szCs w:val="24"/>
              </w:rPr>
              <w:lastRenderedPageBreak/>
              <w:t>Attività 2</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3B6BEB6D" w14:textId="77777777" w:rsidR="00302F8C" w:rsidRPr="00E2154A" w:rsidRDefault="00302F8C" w:rsidP="00302F8C">
            <w:pPr>
              <w:pStyle w:val="Pidipagina"/>
              <w:rPr>
                <w:rFonts w:ascii="Calibri Light" w:hAnsi="Calibri Light" w:cs="Calibri Light"/>
                <w:b/>
                <w:sz w:val="24"/>
                <w:szCs w:val="24"/>
              </w:rPr>
            </w:pPr>
            <w:r w:rsidRPr="00E2154A">
              <w:rPr>
                <w:rFonts w:ascii="Calibri Light" w:hAnsi="Calibri Light" w:cs="Calibri Light"/>
                <w:b/>
                <w:sz w:val="24"/>
                <w:szCs w:val="24"/>
              </w:rPr>
              <w:t>Manufatti interferenti o sui quali intervenire</w:t>
            </w:r>
          </w:p>
        </w:tc>
        <w:tc>
          <w:tcPr>
            <w:tcW w:w="3514" w:type="pct"/>
            <w:tcBorders>
              <w:top w:val="single" w:sz="4" w:space="0" w:color="auto"/>
              <w:left w:val="single" w:sz="4" w:space="0" w:color="auto"/>
              <w:bottom w:val="single" w:sz="4" w:space="0" w:color="auto"/>
              <w:right w:val="single" w:sz="4" w:space="0" w:color="auto"/>
            </w:tcBorders>
            <w:shd w:val="clear" w:color="auto" w:fill="auto"/>
          </w:tcPr>
          <w:p w14:paraId="36337DCE" w14:textId="77777777" w:rsidR="00302F8C" w:rsidRPr="00E2154A" w:rsidRDefault="00302F8C" w:rsidP="00302F8C">
            <w:pPr>
              <w:numPr>
                <w:ilvl w:val="0"/>
                <w:numId w:val="3"/>
              </w:numPr>
              <w:ind w:left="360" w:hanging="360"/>
              <w:jc w:val="both"/>
              <w:rPr>
                <w:rFonts w:ascii="Calibri Light" w:hAnsi="Calibri Light"/>
                <w:sz w:val="24"/>
                <w:szCs w:val="24"/>
              </w:rPr>
            </w:pPr>
            <w:r w:rsidRPr="00E2154A">
              <w:rPr>
                <w:rFonts w:ascii="Calibri Light" w:hAnsi="Calibri Light"/>
                <w:sz w:val="24"/>
                <w:szCs w:val="24"/>
              </w:rPr>
              <w:t>Per la configurazione dell’area di intervento si deve tener conto della presenza e delle caratteristiche del manufatto;</w:t>
            </w:r>
          </w:p>
          <w:p w14:paraId="706E0D11" w14:textId="77777777" w:rsidR="00302F8C" w:rsidRPr="00E2154A" w:rsidRDefault="00302F8C" w:rsidP="00302F8C">
            <w:pPr>
              <w:numPr>
                <w:ilvl w:val="0"/>
                <w:numId w:val="3"/>
              </w:numPr>
              <w:ind w:left="360" w:hanging="360"/>
              <w:jc w:val="both"/>
              <w:rPr>
                <w:rFonts w:ascii="Calibri Light" w:hAnsi="Calibri Light"/>
                <w:sz w:val="24"/>
                <w:szCs w:val="24"/>
              </w:rPr>
            </w:pPr>
            <w:r w:rsidRPr="00E2154A">
              <w:rPr>
                <w:rFonts w:ascii="Calibri Light" w:hAnsi="Calibri Light"/>
                <w:sz w:val="24"/>
                <w:szCs w:val="24"/>
              </w:rPr>
              <w:t xml:space="preserve">Prevedere la delimitazione dell’area oggetto dell’attività e la sua segnalazione con cartelli al fine di ridurre i rischi di interferenza con la restante area oggetto dell’attività; </w:t>
            </w:r>
          </w:p>
          <w:p w14:paraId="48F83F15" w14:textId="77777777" w:rsidR="00302F8C" w:rsidRPr="00E2154A" w:rsidRDefault="00302F8C" w:rsidP="00302F8C">
            <w:pPr>
              <w:numPr>
                <w:ilvl w:val="0"/>
                <w:numId w:val="3"/>
              </w:numPr>
              <w:ind w:left="360" w:hanging="360"/>
              <w:jc w:val="both"/>
              <w:rPr>
                <w:rFonts w:ascii="Calibri Light" w:hAnsi="Calibri Light"/>
                <w:sz w:val="24"/>
                <w:szCs w:val="24"/>
              </w:rPr>
            </w:pPr>
            <w:r w:rsidRPr="00E2154A">
              <w:rPr>
                <w:rFonts w:ascii="Calibri Light" w:hAnsi="Calibri Light"/>
                <w:sz w:val="24"/>
                <w:szCs w:val="24"/>
              </w:rPr>
              <w:t>I proprietari/gestori dei manufatti devono essere accuratamente informati circa la tipologia di attività che verranno effettuate, circa le modalità operative e le attrezzature che verranno utilizzate tramite apposita riunione di coordinamento;</w:t>
            </w:r>
          </w:p>
          <w:p w14:paraId="7698F6D8" w14:textId="77777777" w:rsidR="00302F8C" w:rsidRPr="00E2154A" w:rsidRDefault="00302F8C" w:rsidP="00302F8C">
            <w:pPr>
              <w:numPr>
                <w:ilvl w:val="0"/>
                <w:numId w:val="3"/>
              </w:numPr>
              <w:ind w:left="360" w:hanging="360"/>
              <w:jc w:val="both"/>
              <w:rPr>
                <w:rFonts w:ascii="Calibri Light" w:hAnsi="Calibri Light"/>
                <w:sz w:val="24"/>
                <w:szCs w:val="24"/>
              </w:rPr>
            </w:pPr>
            <w:r w:rsidRPr="00E2154A">
              <w:rPr>
                <w:rFonts w:ascii="Calibri Light" w:hAnsi="Calibri Light"/>
                <w:sz w:val="24"/>
                <w:szCs w:val="24"/>
              </w:rPr>
              <w:t xml:space="preserve">Le aree di lavoro adiacenti al manufatto devono essere lasciate pulite da rifiuti e materiali di risulta che possono essere fonti di rischio verso l’esterno al termine di ogni attività giornaliera; </w:t>
            </w:r>
          </w:p>
          <w:p w14:paraId="6542C416" w14:textId="77777777" w:rsidR="00302F8C" w:rsidRPr="00E2154A" w:rsidRDefault="00302F8C" w:rsidP="00302F8C">
            <w:pPr>
              <w:numPr>
                <w:ilvl w:val="0"/>
                <w:numId w:val="3"/>
              </w:numPr>
              <w:ind w:left="360" w:hanging="360"/>
              <w:jc w:val="both"/>
              <w:rPr>
                <w:rFonts w:ascii="Calibri Light" w:hAnsi="Calibri Light"/>
                <w:sz w:val="24"/>
                <w:szCs w:val="24"/>
              </w:rPr>
            </w:pPr>
            <w:r w:rsidRPr="00E2154A">
              <w:rPr>
                <w:rFonts w:ascii="Calibri Light" w:hAnsi="Calibri Light"/>
                <w:sz w:val="24"/>
                <w:szCs w:val="24"/>
              </w:rPr>
              <w:t>Nel caso in cui le condizioni di conservazione di un manufatto posto all’interno o in prossimità dell’area oggetto dell’attività non siano in grado di garantire l’incolumità degli addetti presenti (rischio crollo, incendio, esplosione, etc.), non sarà possibile svolgere alcuna attività lavorativa fino alla completa risoluzione dell’emergenza.</w:t>
            </w:r>
          </w:p>
          <w:p w14:paraId="4D697781" w14:textId="77777777" w:rsidR="00302F8C" w:rsidRPr="00E2154A" w:rsidRDefault="00302F8C" w:rsidP="00302F8C">
            <w:pPr>
              <w:jc w:val="both"/>
              <w:rPr>
                <w:rFonts w:ascii="Calibri Light" w:hAnsi="Calibri Light"/>
                <w:sz w:val="24"/>
                <w:szCs w:val="24"/>
              </w:rPr>
            </w:pPr>
          </w:p>
          <w:p w14:paraId="621A5ED6" w14:textId="77777777" w:rsidR="00302F8C" w:rsidRPr="00E2154A" w:rsidRDefault="00302F8C" w:rsidP="00302F8C">
            <w:pPr>
              <w:jc w:val="both"/>
              <w:rPr>
                <w:rFonts w:ascii="Calibri Light" w:hAnsi="Calibri Light"/>
                <w:sz w:val="24"/>
                <w:szCs w:val="24"/>
              </w:rPr>
            </w:pPr>
            <w:r w:rsidRPr="00E2154A">
              <w:rPr>
                <w:rFonts w:ascii="Calibri Light" w:hAnsi="Calibri Light"/>
                <w:sz w:val="24"/>
                <w:szCs w:val="24"/>
              </w:rPr>
              <w:t>DPI e misure preventive e protettive per attività interferenti</w:t>
            </w:r>
            <w:r w:rsidRPr="00E2154A">
              <w:rPr>
                <w:rFonts w:ascii="Calibri Light" w:hAnsi="Calibri Light" w:cs="Calibri Light"/>
                <w:bCs/>
                <w:iCs/>
                <w:sz w:val="24"/>
                <w:szCs w:val="24"/>
              </w:rPr>
              <w:t xml:space="preserve"> previsti nei costi della sicurezza</w:t>
            </w:r>
            <w:r w:rsidRPr="00E2154A">
              <w:rPr>
                <w:rFonts w:ascii="Calibri Light" w:hAnsi="Calibri Light"/>
                <w:sz w:val="24"/>
                <w:szCs w:val="24"/>
              </w:rPr>
              <w:t>:</w:t>
            </w:r>
          </w:p>
          <w:p w14:paraId="28B522D1" w14:textId="77777777" w:rsidR="00302F8C" w:rsidRPr="00E2154A" w:rsidRDefault="00302F8C" w:rsidP="00302F8C">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Dispositivi di delimitazione (</w:t>
            </w:r>
            <w:r w:rsidR="00650E2E" w:rsidRPr="00E2154A">
              <w:rPr>
                <w:rFonts w:ascii="Calibri Light" w:hAnsi="Calibri Light" w:cs="Calibri Light"/>
                <w:b/>
                <w:iCs/>
                <w:sz w:val="24"/>
                <w:szCs w:val="24"/>
              </w:rPr>
              <w:t>coni</w:t>
            </w:r>
            <w:r w:rsidRPr="00E2154A">
              <w:rPr>
                <w:rFonts w:ascii="Calibri Light" w:hAnsi="Calibri Light" w:cs="Calibri Light"/>
                <w:b/>
                <w:iCs/>
                <w:sz w:val="24"/>
                <w:szCs w:val="24"/>
              </w:rPr>
              <w:t xml:space="preserve">, </w:t>
            </w:r>
            <w:r w:rsidR="00A031EE" w:rsidRPr="00E2154A">
              <w:rPr>
                <w:rFonts w:ascii="Calibri Light" w:hAnsi="Calibri Light" w:cs="Calibri Light"/>
                <w:b/>
                <w:iCs/>
                <w:sz w:val="24"/>
                <w:szCs w:val="24"/>
              </w:rPr>
              <w:t xml:space="preserve">picchetti, </w:t>
            </w:r>
            <w:r w:rsidRPr="00E2154A">
              <w:rPr>
                <w:rFonts w:ascii="Calibri Light" w:hAnsi="Calibri Light" w:cs="Calibri Light"/>
                <w:b/>
                <w:iCs/>
                <w:sz w:val="24"/>
                <w:szCs w:val="24"/>
              </w:rPr>
              <w:t>etc.);</w:t>
            </w:r>
          </w:p>
          <w:p w14:paraId="4805750E" w14:textId="77777777" w:rsidR="00302F8C" w:rsidRPr="00E2154A" w:rsidRDefault="00302F8C" w:rsidP="00302F8C">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Cartellonistica;</w:t>
            </w:r>
          </w:p>
          <w:p w14:paraId="14687EB8" w14:textId="77777777" w:rsidR="00302F8C" w:rsidRPr="00E2154A" w:rsidRDefault="00302F8C" w:rsidP="00302F8C">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Riunione di coordinamento;</w:t>
            </w:r>
          </w:p>
          <w:p w14:paraId="07D20A26" w14:textId="77777777" w:rsidR="00302F8C" w:rsidRPr="00E2154A" w:rsidRDefault="00302F8C" w:rsidP="00650E2E">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Informazione</w:t>
            </w:r>
            <w:r w:rsidR="00650E2E" w:rsidRPr="00E2154A">
              <w:rPr>
                <w:rFonts w:ascii="Calibri Light" w:hAnsi="Calibri Light" w:cs="Calibri Light"/>
                <w:b/>
                <w:iCs/>
                <w:sz w:val="24"/>
                <w:szCs w:val="24"/>
              </w:rPr>
              <w:t>.</w:t>
            </w:r>
          </w:p>
          <w:p w14:paraId="1FDC1B37" w14:textId="77777777" w:rsidR="00302F8C" w:rsidRPr="00E2154A" w:rsidRDefault="00302F8C" w:rsidP="00302F8C">
            <w:pPr>
              <w:jc w:val="both"/>
              <w:rPr>
                <w:rFonts w:ascii="Calibri Light" w:hAnsi="Calibri Light" w:cs="Calibri Light"/>
                <w:b/>
                <w:iCs/>
                <w:sz w:val="24"/>
                <w:szCs w:val="24"/>
              </w:rPr>
            </w:pPr>
          </w:p>
        </w:tc>
      </w:tr>
      <w:tr w:rsidR="00302F8C" w:rsidRPr="00E2154A" w14:paraId="19CD01A3" w14:textId="77777777" w:rsidTr="00001BB7">
        <w:trPr>
          <w:trHeight w:val="383"/>
        </w:trPr>
        <w:tc>
          <w:tcPr>
            <w:tcW w:w="646" w:type="pct"/>
            <w:tcBorders>
              <w:top w:val="single" w:sz="4" w:space="0" w:color="auto"/>
              <w:left w:val="single" w:sz="4" w:space="0" w:color="auto"/>
              <w:bottom w:val="single" w:sz="4" w:space="0" w:color="auto"/>
              <w:right w:val="single" w:sz="4" w:space="0" w:color="auto"/>
            </w:tcBorders>
          </w:tcPr>
          <w:p w14:paraId="36D87353" w14:textId="77777777" w:rsidR="00302F8C" w:rsidRPr="00E2154A" w:rsidRDefault="00302F8C" w:rsidP="00302F8C">
            <w:pPr>
              <w:pStyle w:val="Pidipagina"/>
              <w:rPr>
                <w:rFonts w:ascii="Calibri Light" w:hAnsi="Calibri Light" w:cs="Calibri Light"/>
                <w:b/>
                <w:sz w:val="24"/>
                <w:szCs w:val="24"/>
              </w:rPr>
            </w:pPr>
            <w:r w:rsidRPr="00E2154A">
              <w:rPr>
                <w:rFonts w:ascii="Calibri Light" w:hAnsi="Calibri Light" w:cs="Calibri Light"/>
                <w:b/>
                <w:sz w:val="24"/>
                <w:szCs w:val="24"/>
              </w:rPr>
              <w:t>Attività 1-2</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28CCF5F2" w14:textId="77777777" w:rsidR="00302F8C" w:rsidRPr="00E2154A" w:rsidRDefault="00302F8C" w:rsidP="00302F8C">
            <w:pPr>
              <w:pStyle w:val="Pidipagina"/>
              <w:rPr>
                <w:rFonts w:ascii="Calibri Light" w:hAnsi="Calibri Light" w:cs="Calibri Light"/>
                <w:b/>
                <w:sz w:val="24"/>
                <w:szCs w:val="24"/>
              </w:rPr>
            </w:pPr>
            <w:r w:rsidRPr="00E2154A">
              <w:rPr>
                <w:rFonts w:ascii="Calibri Light" w:hAnsi="Calibri Light" w:cs="Calibri Light"/>
                <w:b/>
                <w:sz w:val="24"/>
                <w:szCs w:val="24"/>
              </w:rPr>
              <w:t>Strade e Viabilità</w:t>
            </w:r>
          </w:p>
        </w:tc>
        <w:tc>
          <w:tcPr>
            <w:tcW w:w="3514" w:type="pct"/>
            <w:tcBorders>
              <w:top w:val="single" w:sz="4" w:space="0" w:color="auto"/>
              <w:left w:val="single" w:sz="4" w:space="0" w:color="auto"/>
              <w:bottom w:val="single" w:sz="4" w:space="0" w:color="auto"/>
              <w:right w:val="single" w:sz="4" w:space="0" w:color="auto"/>
            </w:tcBorders>
            <w:shd w:val="clear" w:color="auto" w:fill="auto"/>
          </w:tcPr>
          <w:p w14:paraId="5A0400A1" w14:textId="77777777" w:rsidR="00302F8C" w:rsidRPr="00E2154A" w:rsidRDefault="00302F8C" w:rsidP="00302F8C">
            <w:pPr>
              <w:numPr>
                <w:ilvl w:val="0"/>
                <w:numId w:val="18"/>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Tutte le operazioni in presenza di traffico devono avvenire esclusivamente all’interno dell’area di cantiere predisposta su carreggiata autostradale con chiusura della corsia di marcia, o su viabilità locale, evitando ogni possibile occupazione delle corsie aperte al traffico;</w:t>
            </w:r>
          </w:p>
          <w:p w14:paraId="669917C6" w14:textId="77777777" w:rsidR="00302F8C" w:rsidRPr="00E2154A" w:rsidRDefault="00302F8C" w:rsidP="00302F8C">
            <w:pPr>
              <w:numPr>
                <w:ilvl w:val="0"/>
                <w:numId w:val="18"/>
              </w:numPr>
              <w:ind w:left="360" w:hanging="360"/>
              <w:jc w:val="both"/>
              <w:rPr>
                <w:rFonts w:ascii="Calibri Light" w:hAnsi="Calibri Light"/>
                <w:sz w:val="24"/>
                <w:szCs w:val="24"/>
              </w:rPr>
            </w:pPr>
            <w:r w:rsidRPr="00E2154A">
              <w:rPr>
                <w:rFonts w:ascii="Calibri Light" w:hAnsi="Calibri Light" w:cs="Calibri Light"/>
                <w:bCs/>
                <w:iCs/>
                <w:sz w:val="24"/>
                <w:szCs w:val="24"/>
              </w:rPr>
              <w:t xml:space="preserve">Tutti i mezzi che verranno utilizzati nell’area oggetto dell’attività devono essere </w:t>
            </w:r>
            <w:proofErr w:type="gramStart"/>
            <w:r w:rsidRPr="00E2154A">
              <w:rPr>
                <w:rFonts w:ascii="Calibri Light" w:hAnsi="Calibri Light" w:cs="Calibri Light"/>
                <w:bCs/>
                <w:iCs/>
                <w:sz w:val="24"/>
                <w:szCs w:val="24"/>
              </w:rPr>
              <w:t>dotati  dei</w:t>
            </w:r>
            <w:proofErr w:type="gramEnd"/>
            <w:r w:rsidRPr="00E2154A">
              <w:rPr>
                <w:rFonts w:ascii="Calibri Light" w:hAnsi="Calibri Light" w:cs="Calibri Light"/>
                <w:bCs/>
                <w:iCs/>
                <w:sz w:val="24"/>
                <w:szCs w:val="24"/>
              </w:rPr>
              <w:t xml:space="preserve"> dispositivi di segnalazione luminosa (lampeggiante</w:t>
            </w:r>
            <w:r w:rsidRPr="00E2154A">
              <w:rPr>
                <w:rFonts w:ascii="Calibri Light" w:hAnsi="Calibri Light"/>
                <w:sz w:val="24"/>
                <w:szCs w:val="24"/>
              </w:rPr>
              <w:t xml:space="preserve"> ECE 65) in funzione e perfettamente efficienti;</w:t>
            </w:r>
          </w:p>
          <w:p w14:paraId="1A31E75D" w14:textId="77777777" w:rsidR="00302F8C" w:rsidRPr="00E2154A" w:rsidRDefault="00302F8C" w:rsidP="00302F8C">
            <w:pPr>
              <w:numPr>
                <w:ilvl w:val="0"/>
                <w:numId w:val="18"/>
              </w:numPr>
              <w:ind w:left="360" w:hanging="360"/>
              <w:jc w:val="both"/>
              <w:rPr>
                <w:rFonts w:ascii="Calibri Light" w:hAnsi="Calibri Light"/>
                <w:sz w:val="24"/>
                <w:szCs w:val="24"/>
              </w:rPr>
            </w:pPr>
            <w:r w:rsidRPr="00E2154A">
              <w:rPr>
                <w:rFonts w:ascii="Calibri Light" w:hAnsi="Calibri Light" w:cs="Calibri Light"/>
                <w:bCs/>
                <w:iCs/>
                <w:sz w:val="24"/>
                <w:szCs w:val="24"/>
              </w:rPr>
              <w:t>Le modalità di accesso al cantiere al cui interno si svolgeranno le attività del DUVRI, saranno concordate con il preposto dell’impresa di segnaletica;</w:t>
            </w:r>
          </w:p>
          <w:p w14:paraId="0785ABDD" w14:textId="77777777" w:rsidR="00302F8C" w:rsidRPr="00E2154A" w:rsidRDefault="00302F8C" w:rsidP="00302F8C">
            <w:pPr>
              <w:numPr>
                <w:ilvl w:val="0"/>
                <w:numId w:val="18"/>
              </w:numPr>
              <w:ind w:left="360" w:hanging="360"/>
              <w:jc w:val="both"/>
              <w:rPr>
                <w:rFonts w:ascii="Calibri Light" w:hAnsi="Calibri Light"/>
                <w:sz w:val="24"/>
                <w:szCs w:val="24"/>
              </w:rPr>
            </w:pPr>
            <w:r w:rsidRPr="00E2154A">
              <w:rPr>
                <w:rFonts w:ascii="Calibri Light" w:hAnsi="Calibri Light"/>
                <w:sz w:val="24"/>
                <w:szCs w:val="24"/>
              </w:rPr>
              <w:t>Le attività oggetto del DUVRI interferenti con altra viabilità devono essere valutate preliminarmente in sede di riunione di coordinamento a cui devono partecipare il RUP, L’Appaltatore e l’Ente gestore della specifica viabilità, al fine di programmarne l’eventuale chiusura parziale o totale per la durata del turno lavorativo.</w:t>
            </w:r>
          </w:p>
          <w:p w14:paraId="2E1EDEEE" w14:textId="77777777" w:rsidR="00302F8C" w:rsidRPr="00E2154A" w:rsidRDefault="00302F8C" w:rsidP="00302F8C">
            <w:pPr>
              <w:jc w:val="both"/>
              <w:rPr>
                <w:rFonts w:ascii="Calibri Light" w:hAnsi="Calibri Light" w:cs="Calibri Light"/>
                <w:bCs/>
                <w:iCs/>
                <w:sz w:val="24"/>
                <w:szCs w:val="24"/>
              </w:rPr>
            </w:pPr>
          </w:p>
          <w:p w14:paraId="715B194A" w14:textId="77777777" w:rsidR="00302F8C" w:rsidRPr="00E2154A" w:rsidRDefault="00302F8C" w:rsidP="00302F8C">
            <w:pPr>
              <w:jc w:val="both"/>
              <w:rPr>
                <w:rFonts w:ascii="Calibri Light" w:hAnsi="Calibri Light" w:cs="Calibri Light"/>
                <w:bCs/>
                <w:iCs/>
                <w:sz w:val="24"/>
                <w:szCs w:val="24"/>
              </w:rPr>
            </w:pPr>
            <w:r w:rsidRPr="00E2154A">
              <w:rPr>
                <w:rFonts w:ascii="Calibri Light" w:hAnsi="Calibri Light" w:cs="Calibri Light"/>
                <w:bCs/>
                <w:iCs/>
                <w:sz w:val="24"/>
                <w:szCs w:val="24"/>
              </w:rPr>
              <w:t xml:space="preserve">Inoltre, per quanto non riportato sopra e per gli specifici DPI e misure preventive e protettive vedere le seguenti voci di rischio: </w:t>
            </w:r>
          </w:p>
          <w:p w14:paraId="4EE61B00" w14:textId="77777777" w:rsidR="00302F8C" w:rsidRPr="00E2154A" w:rsidRDefault="00302F8C" w:rsidP="00302F8C">
            <w:pPr>
              <w:jc w:val="both"/>
              <w:rPr>
                <w:rFonts w:ascii="Calibri Light" w:hAnsi="Calibri Light" w:cs="Calibri Light"/>
                <w:b/>
                <w:iCs/>
                <w:sz w:val="24"/>
                <w:szCs w:val="24"/>
              </w:rPr>
            </w:pPr>
            <w:r w:rsidRPr="00E2154A">
              <w:rPr>
                <w:rFonts w:ascii="Calibri Light" w:hAnsi="Calibri Light" w:cs="Calibri Light"/>
                <w:bCs/>
                <w:iCs/>
                <w:sz w:val="24"/>
                <w:szCs w:val="24"/>
              </w:rPr>
              <w:t>“</w:t>
            </w:r>
            <w:r w:rsidRPr="00E2154A">
              <w:rPr>
                <w:rFonts w:ascii="Calibri Light" w:hAnsi="Calibri Light" w:cs="Calibri Light"/>
                <w:b/>
                <w:iCs/>
                <w:sz w:val="24"/>
                <w:szCs w:val="24"/>
              </w:rPr>
              <w:t>Rischio investimento”.</w:t>
            </w:r>
          </w:p>
          <w:p w14:paraId="6CA6B739" w14:textId="77777777" w:rsidR="00302F8C" w:rsidRPr="00E2154A" w:rsidRDefault="00302F8C" w:rsidP="00302F8C">
            <w:pPr>
              <w:jc w:val="both"/>
              <w:rPr>
                <w:rFonts w:ascii="Calibri Light" w:hAnsi="Calibri Light"/>
                <w:sz w:val="24"/>
                <w:szCs w:val="24"/>
              </w:rPr>
            </w:pPr>
          </w:p>
          <w:p w14:paraId="52CFF8F2" w14:textId="77777777" w:rsidR="00302F8C" w:rsidRPr="00E2154A" w:rsidRDefault="00302F8C" w:rsidP="00302F8C">
            <w:pPr>
              <w:jc w:val="both"/>
              <w:rPr>
                <w:rFonts w:ascii="Calibri Light" w:hAnsi="Calibri Light"/>
                <w:sz w:val="24"/>
                <w:szCs w:val="24"/>
              </w:rPr>
            </w:pPr>
            <w:r w:rsidRPr="00E2154A">
              <w:rPr>
                <w:rFonts w:ascii="Calibri Light" w:hAnsi="Calibri Light"/>
                <w:sz w:val="24"/>
                <w:szCs w:val="24"/>
              </w:rPr>
              <w:t>DPI e misure preventive e protettive per attività interferenti</w:t>
            </w:r>
            <w:r w:rsidRPr="00E2154A">
              <w:rPr>
                <w:rFonts w:ascii="Calibri Light" w:hAnsi="Calibri Light" w:cs="Calibri Light"/>
                <w:bCs/>
                <w:iCs/>
                <w:sz w:val="24"/>
                <w:szCs w:val="24"/>
              </w:rPr>
              <w:t xml:space="preserve"> previsti nei costi della sicurezza</w:t>
            </w:r>
            <w:r w:rsidRPr="00E2154A">
              <w:rPr>
                <w:rFonts w:ascii="Calibri Light" w:hAnsi="Calibri Light"/>
                <w:sz w:val="24"/>
                <w:szCs w:val="24"/>
              </w:rPr>
              <w:t>:</w:t>
            </w:r>
          </w:p>
          <w:p w14:paraId="0F8E43D8" w14:textId="77777777" w:rsidR="00302F8C" w:rsidRPr="00E2154A" w:rsidRDefault="00302F8C" w:rsidP="00302F8C">
            <w:pPr>
              <w:numPr>
                <w:ilvl w:val="0"/>
                <w:numId w:val="18"/>
              </w:numPr>
              <w:ind w:left="1080" w:hanging="360"/>
              <w:jc w:val="both"/>
              <w:rPr>
                <w:rFonts w:ascii="Calibri Light" w:hAnsi="Calibri Light" w:cs="Calibri Light"/>
                <w:b/>
                <w:iCs/>
                <w:sz w:val="24"/>
                <w:szCs w:val="24"/>
              </w:rPr>
            </w:pPr>
            <w:r w:rsidRPr="00E2154A">
              <w:rPr>
                <w:rFonts w:ascii="Calibri Light" w:hAnsi="Calibri Light" w:cs="Calibri Light"/>
                <w:b/>
                <w:iCs/>
                <w:sz w:val="24"/>
                <w:szCs w:val="24"/>
              </w:rPr>
              <w:t>Lampeggiante ECE 65;</w:t>
            </w:r>
          </w:p>
          <w:p w14:paraId="5FCD6678" w14:textId="77777777" w:rsidR="00302F8C" w:rsidRPr="00E2154A" w:rsidRDefault="00302F8C" w:rsidP="00302F8C">
            <w:pPr>
              <w:numPr>
                <w:ilvl w:val="0"/>
                <w:numId w:val="18"/>
              </w:numPr>
              <w:ind w:left="1080" w:hanging="360"/>
              <w:jc w:val="both"/>
              <w:rPr>
                <w:rFonts w:ascii="Calibri Light" w:hAnsi="Calibri Light" w:cs="Calibri Light"/>
                <w:b/>
                <w:iCs/>
                <w:sz w:val="24"/>
                <w:szCs w:val="24"/>
              </w:rPr>
            </w:pPr>
            <w:r w:rsidRPr="00E2154A">
              <w:rPr>
                <w:rFonts w:ascii="Calibri Light" w:hAnsi="Calibri Light" w:cs="Calibri Light"/>
                <w:b/>
                <w:iCs/>
                <w:sz w:val="24"/>
                <w:szCs w:val="24"/>
              </w:rPr>
              <w:t>Riunione di coordinamento;</w:t>
            </w:r>
          </w:p>
          <w:p w14:paraId="65E101DA" w14:textId="77777777" w:rsidR="00302F8C" w:rsidRPr="00E2154A" w:rsidRDefault="00302F8C" w:rsidP="00302F8C">
            <w:pPr>
              <w:numPr>
                <w:ilvl w:val="0"/>
                <w:numId w:val="18"/>
              </w:numPr>
              <w:ind w:left="1080" w:hanging="360"/>
              <w:jc w:val="both"/>
              <w:rPr>
                <w:rFonts w:ascii="Calibri Light" w:hAnsi="Calibri Light" w:cs="Calibri Light"/>
                <w:b/>
                <w:iCs/>
                <w:sz w:val="24"/>
                <w:szCs w:val="24"/>
              </w:rPr>
            </w:pPr>
            <w:r w:rsidRPr="00E2154A">
              <w:rPr>
                <w:rFonts w:ascii="Calibri Light" w:hAnsi="Calibri Light" w:cs="Calibri Light"/>
                <w:b/>
                <w:iCs/>
                <w:sz w:val="24"/>
                <w:szCs w:val="24"/>
              </w:rPr>
              <w:t>Informazione.</w:t>
            </w:r>
          </w:p>
          <w:p w14:paraId="0410F67E" w14:textId="77777777" w:rsidR="00302F8C" w:rsidRPr="00E2154A" w:rsidRDefault="00302F8C" w:rsidP="00302F8C">
            <w:pPr>
              <w:ind w:left="1080"/>
              <w:jc w:val="both"/>
              <w:rPr>
                <w:rFonts w:ascii="Calibri Light" w:hAnsi="Calibri Light" w:cs="Calibri Light"/>
                <w:b/>
                <w:iCs/>
                <w:sz w:val="24"/>
                <w:szCs w:val="24"/>
              </w:rPr>
            </w:pPr>
          </w:p>
        </w:tc>
      </w:tr>
      <w:tr w:rsidR="00302F8C" w:rsidRPr="00E2154A" w14:paraId="27272CCC" w14:textId="77777777" w:rsidTr="00001BB7">
        <w:trPr>
          <w:trHeight w:val="383"/>
        </w:trPr>
        <w:tc>
          <w:tcPr>
            <w:tcW w:w="646" w:type="pct"/>
            <w:tcBorders>
              <w:top w:val="single" w:sz="4" w:space="0" w:color="auto"/>
              <w:left w:val="single" w:sz="4" w:space="0" w:color="auto"/>
              <w:bottom w:val="single" w:sz="4" w:space="0" w:color="auto"/>
              <w:right w:val="single" w:sz="4" w:space="0" w:color="auto"/>
            </w:tcBorders>
          </w:tcPr>
          <w:p w14:paraId="68C49717" w14:textId="77777777" w:rsidR="00302F8C" w:rsidRPr="00E2154A" w:rsidRDefault="00302F8C" w:rsidP="00302F8C">
            <w:pPr>
              <w:pStyle w:val="Pidipagina"/>
              <w:rPr>
                <w:rFonts w:ascii="Calibri Light" w:hAnsi="Calibri Light" w:cs="Calibri Light"/>
                <w:b/>
                <w:sz w:val="24"/>
                <w:szCs w:val="24"/>
              </w:rPr>
            </w:pP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58E53521" w14:textId="77777777" w:rsidR="00302F8C" w:rsidRPr="00E2154A" w:rsidRDefault="00302F8C" w:rsidP="00302F8C">
            <w:pPr>
              <w:pStyle w:val="Pidipagina"/>
              <w:rPr>
                <w:rFonts w:ascii="Calibri Light" w:hAnsi="Calibri Light" w:cs="Calibri Light"/>
                <w:b/>
                <w:sz w:val="24"/>
                <w:szCs w:val="24"/>
              </w:rPr>
            </w:pPr>
            <w:r w:rsidRPr="00E2154A">
              <w:rPr>
                <w:rFonts w:ascii="Calibri Light" w:hAnsi="Calibri Light" w:cs="Calibri Light"/>
                <w:b/>
                <w:sz w:val="24"/>
                <w:szCs w:val="24"/>
              </w:rPr>
              <w:t>Ferrovie</w:t>
            </w:r>
          </w:p>
        </w:tc>
        <w:tc>
          <w:tcPr>
            <w:tcW w:w="3514" w:type="pct"/>
            <w:tcBorders>
              <w:top w:val="single" w:sz="4" w:space="0" w:color="auto"/>
              <w:left w:val="single" w:sz="4" w:space="0" w:color="auto"/>
              <w:bottom w:val="single" w:sz="4" w:space="0" w:color="auto"/>
              <w:right w:val="single" w:sz="4" w:space="0" w:color="auto"/>
            </w:tcBorders>
            <w:shd w:val="clear" w:color="auto" w:fill="auto"/>
          </w:tcPr>
          <w:p w14:paraId="6C3422C7" w14:textId="77777777" w:rsidR="00302F8C" w:rsidRPr="00E2154A" w:rsidRDefault="00650E2E" w:rsidP="00302F8C">
            <w:pPr>
              <w:jc w:val="both"/>
              <w:rPr>
                <w:rFonts w:ascii="Calibri Light" w:hAnsi="Calibri Light" w:cs="Calibri Light"/>
                <w:bCs/>
                <w:iCs/>
                <w:sz w:val="24"/>
                <w:szCs w:val="24"/>
              </w:rPr>
            </w:pPr>
            <w:r w:rsidRPr="00E2154A">
              <w:rPr>
                <w:rFonts w:ascii="Calibri Light" w:hAnsi="Calibri Light" w:cs="Calibri Light"/>
                <w:bCs/>
                <w:iCs/>
                <w:sz w:val="24"/>
                <w:szCs w:val="24"/>
              </w:rPr>
              <w:t>VALUTATO NON PRESENTE</w:t>
            </w:r>
          </w:p>
        </w:tc>
      </w:tr>
      <w:tr w:rsidR="00302F8C" w:rsidRPr="00E2154A" w14:paraId="2F666910" w14:textId="77777777" w:rsidTr="00001BB7">
        <w:trPr>
          <w:trHeight w:val="383"/>
        </w:trPr>
        <w:tc>
          <w:tcPr>
            <w:tcW w:w="646" w:type="pct"/>
            <w:tcBorders>
              <w:top w:val="single" w:sz="4" w:space="0" w:color="auto"/>
              <w:left w:val="single" w:sz="4" w:space="0" w:color="auto"/>
              <w:bottom w:val="single" w:sz="4" w:space="0" w:color="auto"/>
              <w:right w:val="single" w:sz="4" w:space="0" w:color="auto"/>
            </w:tcBorders>
          </w:tcPr>
          <w:p w14:paraId="24EE555E" w14:textId="77777777" w:rsidR="00302F8C" w:rsidRPr="00E2154A" w:rsidRDefault="00302F8C" w:rsidP="00302F8C">
            <w:pPr>
              <w:pStyle w:val="Pidipagina"/>
              <w:rPr>
                <w:rFonts w:ascii="Calibri Light" w:hAnsi="Calibri Light" w:cs="Calibri Light"/>
                <w:b/>
                <w:sz w:val="24"/>
                <w:szCs w:val="24"/>
              </w:rPr>
            </w:pP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664DC705" w14:textId="77777777" w:rsidR="00302F8C" w:rsidRPr="00E2154A" w:rsidRDefault="00302F8C" w:rsidP="00302F8C">
            <w:pPr>
              <w:pStyle w:val="Pidipagina"/>
              <w:rPr>
                <w:rFonts w:ascii="Calibri Light" w:hAnsi="Calibri Light" w:cs="Calibri Light"/>
                <w:b/>
                <w:sz w:val="24"/>
                <w:szCs w:val="24"/>
              </w:rPr>
            </w:pPr>
            <w:r w:rsidRPr="00E2154A">
              <w:rPr>
                <w:rFonts w:ascii="Calibri Light" w:hAnsi="Calibri Light" w:cs="Calibri Light"/>
                <w:b/>
                <w:sz w:val="24"/>
                <w:szCs w:val="24"/>
              </w:rPr>
              <w:t>Grandi infrastrutture (aeroporti, idrovie, etc.)</w:t>
            </w:r>
          </w:p>
        </w:tc>
        <w:tc>
          <w:tcPr>
            <w:tcW w:w="3514" w:type="pct"/>
            <w:tcBorders>
              <w:top w:val="single" w:sz="4" w:space="0" w:color="auto"/>
              <w:left w:val="single" w:sz="4" w:space="0" w:color="auto"/>
              <w:bottom w:val="single" w:sz="4" w:space="0" w:color="auto"/>
              <w:right w:val="single" w:sz="4" w:space="0" w:color="auto"/>
            </w:tcBorders>
            <w:shd w:val="clear" w:color="auto" w:fill="auto"/>
          </w:tcPr>
          <w:p w14:paraId="50D8FCC8" w14:textId="77777777" w:rsidR="00302F8C" w:rsidRPr="00E2154A" w:rsidRDefault="00302F8C" w:rsidP="00302F8C">
            <w:pPr>
              <w:ind w:left="21"/>
              <w:jc w:val="both"/>
              <w:rPr>
                <w:rFonts w:ascii="Calibri Light" w:hAnsi="Calibri Light"/>
                <w:sz w:val="24"/>
                <w:szCs w:val="24"/>
              </w:rPr>
            </w:pPr>
            <w:r w:rsidRPr="00E2154A">
              <w:rPr>
                <w:rFonts w:ascii="Calibri Light" w:hAnsi="Calibri Light" w:cs="Calibri Light"/>
                <w:bCs/>
                <w:iCs/>
                <w:sz w:val="24"/>
                <w:szCs w:val="24"/>
              </w:rPr>
              <w:t>VALUTATO NON PRESENTE</w:t>
            </w:r>
          </w:p>
        </w:tc>
      </w:tr>
      <w:tr w:rsidR="00302F8C" w:rsidRPr="00E2154A" w14:paraId="20E32C69" w14:textId="77777777" w:rsidTr="00001BB7">
        <w:trPr>
          <w:trHeight w:val="383"/>
        </w:trPr>
        <w:tc>
          <w:tcPr>
            <w:tcW w:w="646" w:type="pct"/>
            <w:tcBorders>
              <w:top w:val="single" w:sz="4" w:space="0" w:color="auto"/>
              <w:left w:val="single" w:sz="4" w:space="0" w:color="auto"/>
              <w:bottom w:val="single" w:sz="4" w:space="0" w:color="auto"/>
              <w:right w:val="single" w:sz="4" w:space="0" w:color="auto"/>
            </w:tcBorders>
          </w:tcPr>
          <w:p w14:paraId="06D94D94" w14:textId="77777777" w:rsidR="00302F8C" w:rsidRPr="00E2154A" w:rsidRDefault="00302F8C" w:rsidP="00302F8C">
            <w:pPr>
              <w:pStyle w:val="Pidipagina"/>
              <w:rPr>
                <w:rFonts w:ascii="Calibri Light" w:hAnsi="Calibri Light" w:cs="Calibri Light"/>
                <w:b/>
                <w:sz w:val="24"/>
                <w:szCs w:val="24"/>
              </w:rPr>
            </w:pP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5981D42C" w14:textId="77777777" w:rsidR="00302F8C" w:rsidRPr="00E2154A" w:rsidRDefault="00302F8C" w:rsidP="00302F8C">
            <w:pPr>
              <w:pStyle w:val="Pidipagina"/>
              <w:rPr>
                <w:rFonts w:ascii="Calibri Light" w:hAnsi="Calibri Light" w:cs="Calibri Light"/>
                <w:b/>
                <w:sz w:val="24"/>
                <w:szCs w:val="24"/>
              </w:rPr>
            </w:pPr>
            <w:r w:rsidRPr="00E2154A">
              <w:rPr>
                <w:rFonts w:ascii="Calibri Light" w:hAnsi="Calibri Light" w:cs="Calibri Light"/>
                <w:b/>
                <w:sz w:val="24"/>
                <w:szCs w:val="24"/>
              </w:rPr>
              <w:t>Strutture sensibili (scuole, ospedali, case di riposo, abitazioni, etc.)</w:t>
            </w:r>
          </w:p>
        </w:tc>
        <w:tc>
          <w:tcPr>
            <w:tcW w:w="3514" w:type="pct"/>
            <w:tcBorders>
              <w:top w:val="single" w:sz="4" w:space="0" w:color="auto"/>
              <w:left w:val="single" w:sz="4" w:space="0" w:color="auto"/>
              <w:bottom w:val="single" w:sz="4" w:space="0" w:color="auto"/>
              <w:right w:val="single" w:sz="4" w:space="0" w:color="auto"/>
            </w:tcBorders>
            <w:shd w:val="clear" w:color="auto" w:fill="auto"/>
          </w:tcPr>
          <w:p w14:paraId="64B578AB" w14:textId="77777777" w:rsidR="00302F8C" w:rsidRPr="00E2154A" w:rsidRDefault="00302F8C" w:rsidP="00302F8C">
            <w:pPr>
              <w:jc w:val="both"/>
              <w:rPr>
                <w:rFonts w:ascii="Calibri Light" w:hAnsi="Calibri Light"/>
                <w:b/>
                <w:bCs/>
                <w:sz w:val="24"/>
                <w:szCs w:val="24"/>
              </w:rPr>
            </w:pPr>
            <w:r w:rsidRPr="00E2154A">
              <w:rPr>
                <w:rFonts w:ascii="Calibri Light" w:hAnsi="Calibri Light" w:cs="Calibri Light"/>
                <w:bCs/>
                <w:iCs/>
                <w:sz w:val="24"/>
                <w:szCs w:val="24"/>
              </w:rPr>
              <w:t>VALUTATO NON PRESENTE</w:t>
            </w:r>
            <w:r w:rsidRPr="00E2154A">
              <w:rPr>
                <w:rFonts w:ascii="Calibri Light" w:hAnsi="Calibri Light"/>
                <w:b/>
                <w:bCs/>
                <w:sz w:val="24"/>
                <w:szCs w:val="24"/>
              </w:rPr>
              <w:t xml:space="preserve"> </w:t>
            </w:r>
          </w:p>
        </w:tc>
      </w:tr>
      <w:tr w:rsidR="00302F8C" w:rsidRPr="00E2154A" w14:paraId="7377465F" w14:textId="77777777" w:rsidTr="00001BB7">
        <w:trPr>
          <w:trHeight w:val="383"/>
        </w:trPr>
        <w:tc>
          <w:tcPr>
            <w:tcW w:w="646" w:type="pct"/>
            <w:tcBorders>
              <w:top w:val="single" w:sz="4" w:space="0" w:color="auto"/>
              <w:left w:val="single" w:sz="4" w:space="0" w:color="auto"/>
              <w:bottom w:val="single" w:sz="4" w:space="0" w:color="auto"/>
              <w:right w:val="single" w:sz="4" w:space="0" w:color="auto"/>
            </w:tcBorders>
          </w:tcPr>
          <w:p w14:paraId="462B8E63" w14:textId="77777777" w:rsidR="00302F8C" w:rsidRPr="00E2154A" w:rsidRDefault="00302F8C" w:rsidP="00302F8C">
            <w:pPr>
              <w:pStyle w:val="Pidipagina"/>
              <w:rPr>
                <w:rFonts w:ascii="Calibri Light" w:hAnsi="Calibri Light" w:cs="Calibri Light"/>
                <w:b/>
                <w:sz w:val="24"/>
                <w:szCs w:val="24"/>
              </w:rPr>
            </w:pPr>
            <w:r w:rsidRPr="00E2154A">
              <w:rPr>
                <w:rFonts w:ascii="Calibri Light" w:hAnsi="Calibri Light" w:cs="Calibri Light"/>
                <w:b/>
                <w:sz w:val="24"/>
                <w:szCs w:val="24"/>
              </w:rPr>
              <w:t>Attività 2</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1002486E" w14:textId="77777777" w:rsidR="00302F8C" w:rsidRPr="00E2154A" w:rsidRDefault="00302F8C" w:rsidP="00302F8C">
            <w:pPr>
              <w:pStyle w:val="Pidipagina"/>
              <w:rPr>
                <w:rFonts w:ascii="Calibri Light" w:hAnsi="Calibri Light" w:cs="Calibri Light"/>
                <w:b/>
                <w:sz w:val="24"/>
                <w:szCs w:val="24"/>
              </w:rPr>
            </w:pPr>
            <w:r w:rsidRPr="00E2154A">
              <w:rPr>
                <w:rFonts w:ascii="Calibri Light" w:hAnsi="Calibri Light" w:cs="Calibri Light"/>
                <w:b/>
                <w:sz w:val="24"/>
                <w:szCs w:val="24"/>
              </w:rPr>
              <w:t>Impianti interferenti (linee aeree, cavidotti interrati, tubazioni, etc.)</w:t>
            </w:r>
          </w:p>
        </w:tc>
        <w:tc>
          <w:tcPr>
            <w:tcW w:w="3514" w:type="pct"/>
            <w:tcBorders>
              <w:top w:val="single" w:sz="4" w:space="0" w:color="auto"/>
              <w:left w:val="single" w:sz="4" w:space="0" w:color="auto"/>
              <w:bottom w:val="single" w:sz="4" w:space="0" w:color="auto"/>
              <w:right w:val="single" w:sz="4" w:space="0" w:color="auto"/>
            </w:tcBorders>
            <w:shd w:val="clear" w:color="auto" w:fill="auto"/>
          </w:tcPr>
          <w:p w14:paraId="42A15CFB" w14:textId="77777777" w:rsidR="00650E2E" w:rsidRPr="00E2154A" w:rsidRDefault="00650E2E" w:rsidP="00650E2E">
            <w:pPr>
              <w:jc w:val="both"/>
              <w:rPr>
                <w:rFonts w:ascii="Calibri Light" w:hAnsi="Calibri Light"/>
                <w:sz w:val="24"/>
                <w:szCs w:val="24"/>
              </w:rPr>
            </w:pPr>
            <w:r w:rsidRPr="00E2154A">
              <w:rPr>
                <w:rFonts w:ascii="Calibri Light" w:hAnsi="Calibri Light"/>
                <w:sz w:val="24"/>
                <w:szCs w:val="24"/>
              </w:rPr>
              <w:t xml:space="preserve">Le attività oggetto del </w:t>
            </w:r>
            <w:proofErr w:type="spellStart"/>
            <w:r w:rsidRPr="00E2154A">
              <w:rPr>
                <w:rFonts w:ascii="Calibri Light" w:hAnsi="Calibri Light"/>
                <w:sz w:val="24"/>
                <w:szCs w:val="24"/>
              </w:rPr>
              <w:t>Duvri</w:t>
            </w:r>
            <w:proofErr w:type="spellEnd"/>
            <w:r w:rsidRPr="00E2154A">
              <w:rPr>
                <w:rFonts w:ascii="Calibri Light" w:hAnsi="Calibri Light"/>
                <w:sz w:val="24"/>
                <w:szCs w:val="24"/>
              </w:rPr>
              <w:t xml:space="preserve"> avranno come oggetto i </w:t>
            </w:r>
            <w:proofErr w:type="gramStart"/>
            <w:r w:rsidRPr="00E2154A">
              <w:rPr>
                <w:rFonts w:ascii="Calibri Light" w:hAnsi="Calibri Light"/>
                <w:sz w:val="24"/>
                <w:szCs w:val="24"/>
              </w:rPr>
              <w:t>seguenti  impianti</w:t>
            </w:r>
            <w:proofErr w:type="gramEnd"/>
            <w:r w:rsidRPr="00E2154A">
              <w:rPr>
                <w:rFonts w:ascii="Calibri Light" w:hAnsi="Calibri Light"/>
                <w:sz w:val="24"/>
                <w:szCs w:val="24"/>
              </w:rPr>
              <w:t>:</w:t>
            </w:r>
          </w:p>
          <w:p w14:paraId="4378EBCA" w14:textId="77777777" w:rsidR="00650E2E" w:rsidRPr="00E2154A" w:rsidRDefault="00650E2E" w:rsidP="00650E2E">
            <w:pPr>
              <w:numPr>
                <w:ilvl w:val="0"/>
                <w:numId w:val="28"/>
              </w:numPr>
              <w:jc w:val="both"/>
              <w:rPr>
                <w:rFonts w:ascii="Calibri Light" w:hAnsi="Calibri Light"/>
                <w:sz w:val="24"/>
                <w:szCs w:val="24"/>
              </w:rPr>
            </w:pPr>
            <w:r w:rsidRPr="00E2154A">
              <w:rPr>
                <w:rFonts w:ascii="Calibri Light" w:hAnsi="Calibri Light"/>
                <w:sz w:val="24"/>
                <w:szCs w:val="24"/>
              </w:rPr>
              <w:t>Casse automatiche</w:t>
            </w:r>
          </w:p>
          <w:p w14:paraId="10FA7FB9" w14:textId="77777777" w:rsidR="00650E2E" w:rsidRPr="00E2154A" w:rsidRDefault="00650E2E" w:rsidP="00650E2E">
            <w:pPr>
              <w:numPr>
                <w:ilvl w:val="0"/>
                <w:numId w:val="28"/>
              </w:numPr>
              <w:jc w:val="both"/>
              <w:rPr>
                <w:rFonts w:ascii="Calibri Light" w:hAnsi="Calibri Light"/>
                <w:sz w:val="24"/>
                <w:szCs w:val="24"/>
              </w:rPr>
            </w:pPr>
            <w:r w:rsidRPr="00E2154A">
              <w:rPr>
                <w:rFonts w:ascii="Calibri Light" w:hAnsi="Calibri Light"/>
                <w:sz w:val="24"/>
                <w:szCs w:val="24"/>
              </w:rPr>
              <w:t xml:space="preserve">Barriere ottiche </w:t>
            </w:r>
            <w:proofErr w:type="spellStart"/>
            <w:r w:rsidRPr="00E2154A">
              <w:rPr>
                <w:rFonts w:ascii="Calibri Light" w:hAnsi="Calibri Light"/>
                <w:sz w:val="24"/>
                <w:szCs w:val="24"/>
              </w:rPr>
              <w:t>contassali</w:t>
            </w:r>
            <w:proofErr w:type="spellEnd"/>
          </w:p>
          <w:p w14:paraId="75029FCA" w14:textId="77777777" w:rsidR="00650E2E" w:rsidRPr="00E2154A" w:rsidRDefault="00650E2E" w:rsidP="00650E2E">
            <w:pPr>
              <w:numPr>
                <w:ilvl w:val="0"/>
                <w:numId w:val="28"/>
              </w:numPr>
              <w:jc w:val="both"/>
              <w:rPr>
                <w:rFonts w:ascii="Calibri Light" w:hAnsi="Calibri Light"/>
                <w:sz w:val="24"/>
                <w:szCs w:val="24"/>
              </w:rPr>
            </w:pPr>
            <w:r w:rsidRPr="00E2154A">
              <w:rPr>
                <w:rFonts w:ascii="Calibri Light" w:hAnsi="Calibri Light"/>
                <w:sz w:val="24"/>
                <w:szCs w:val="24"/>
              </w:rPr>
              <w:t>Boe telepedaggio</w:t>
            </w:r>
          </w:p>
          <w:p w14:paraId="00B90272" w14:textId="77777777" w:rsidR="00650E2E" w:rsidRPr="00E2154A" w:rsidRDefault="00650E2E" w:rsidP="00650E2E">
            <w:pPr>
              <w:numPr>
                <w:ilvl w:val="0"/>
                <w:numId w:val="28"/>
              </w:numPr>
              <w:jc w:val="both"/>
              <w:rPr>
                <w:rFonts w:ascii="Calibri Light" w:hAnsi="Calibri Light"/>
                <w:sz w:val="24"/>
                <w:szCs w:val="24"/>
              </w:rPr>
            </w:pPr>
            <w:r w:rsidRPr="00E2154A">
              <w:rPr>
                <w:rFonts w:ascii="Calibri Light" w:hAnsi="Calibri Light"/>
                <w:sz w:val="24"/>
                <w:szCs w:val="24"/>
              </w:rPr>
              <w:t>Telecamere monitoraggio traffico</w:t>
            </w:r>
          </w:p>
          <w:p w14:paraId="549F7ED8" w14:textId="77777777" w:rsidR="00650E2E" w:rsidRPr="00E2154A" w:rsidRDefault="00650E2E" w:rsidP="00650E2E">
            <w:pPr>
              <w:numPr>
                <w:ilvl w:val="0"/>
                <w:numId w:val="28"/>
              </w:numPr>
              <w:jc w:val="both"/>
              <w:rPr>
                <w:rFonts w:ascii="Calibri Light" w:hAnsi="Calibri Light"/>
                <w:sz w:val="24"/>
                <w:szCs w:val="24"/>
              </w:rPr>
            </w:pPr>
            <w:r w:rsidRPr="00E2154A">
              <w:rPr>
                <w:rFonts w:ascii="Calibri Light" w:hAnsi="Calibri Light"/>
                <w:sz w:val="24"/>
                <w:szCs w:val="24"/>
              </w:rPr>
              <w:t>Meteo</w:t>
            </w:r>
          </w:p>
          <w:p w14:paraId="05D1FD7D" w14:textId="77777777" w:rsidR="00650E2E" w:rsidRPr="00E2154A" w:rsidRDefault="00650E2E" w:rsidP="00650E2E">
            <w:pPr>
              <w:numPr>
                <w:ilvl w:val="0"/>
                <w:numId w:val="28"/>
              </w:numPr>
              <w:jc w:val="both"/>
              <w:rPr>
                <w:rFonts w:ascii="Calibri Light" w:hAnsi="Calibri Light"/>
                <w:sz w:val="24"/>
                <w:szCs w:val="24"/>
              </w:rPr>
            </w:pPr>
            <w:r w:rsidRPr="00E2154A">
              <w:rPr>
                <w:rFonts w:ascii="Calibri Light" w:hAnsi="Calibri Light"/>
                <w:sz w:val="24"/>
                <w:szCs w:val="24"/>
              </w:rPr>
              <w:t>PMV</w:t>
            </w:r>
          </w:p>
          <w:p w14:paraId="63F65B41" w14:textId="77777777" w:rsidR="00650E2E" w:rsidRPr="00E2154A" w:rsidRDefault="00650E2E" w:rsidP="00650E2E">
            <w:pPr>
              <w:numPr>
                <w:ilvl w:val="0"/>
                <w:numId w:val="28"/>
              </w:numPr>
              <w:jc w:val="both"/>
              <w:rPr>
                <w:rFonts w:ascii="Calibri Light" w:hAnsi="Calibri Light"/>
                <w:sz w:val="24"/>
                <w:szCs w:val="24"/>
              </w:rPr>
            </w:pPr>
            <w:r w:rsidRPr="00E2154A">
              <w:rPr>
                <w:rFonts w:ascii="Calibri Light" w:hAnsi="Calibri Light"/>
                <w:sz w:val="24"/>
                <w:szCs w:val="24"/>
              </w:rPr>
              <w:t>Tutor</w:t>
            </w:r>
          </w:p>
          <w:p w14:paraId="7D17CB50" w14:textId="77777777" w:rsidR="00650E2E" w:rsidRPr="00E2154A" w:rsidRDefault="00650E2E" w:rsidP="00650E2E">
            <w:pPr>
              <w:numPr>
                <w:ilvl w:val="0"/>
                <w:numId w:val="28"/>
              </w:numPr>
              <w:jc w:val="both"/>
              <w:rPr>
                <w:rFonts w:ascii="Calibri Light" w:hAnsi="Calibri Light"/>
                <w:sz w:val="24"/>
                <w:szCs w:val="24"/>
              </w:rPr>
            </w:pPr>
            <w:r w:rsidRPr="00E2154A">
              <w:rPr>
                <w:rFonts w:ascii="Calibri Light" w:hAnsi="Calibri Light"/>
                <w:sz w:val="24"/>
                <w:szCs w:val="24"/>
              </w:rPr>
              <w:t>Radio &amp; TLC</w:t>
            </w:r>
          </w:p>
          <w:p w14:paraId="14DFC230" w14:textId="77777777" w:rsidR="00650E2E" w:rsidRPr="00E2154A" w:rsidRDefault="00650E2E" w:rsidP="00650E2E">
            <w:pPr>
              <w:numPr>
                <w:ilvl w:val="0"/>
                <w:numId w:val="28"/>
              </w:numPr>
              <w:jc w:val="both"/>
              <w:rPr>
                <w:rFonts w:ascii="Calibri Light" w:hAnsi="Calibri Light"/>
                <w:sz w:val="24"/>
                <w:szCs w:val="24"/>
              </w:rPr>
            </w:pPr>
            <w:r w:rsidRPr="00E2154A">
              <w:rPr>
                <w:rFonts w:ascii="Calibri Light" w:hAnsi="Calibri Light"/>
                <w:sz w:val="24"/>
                <w:szCs w:val="24"/>
              </w:rPr>
              <w:t>UPS</w:t>
            </w:r>
          </w:p>
          <w:p w14:paraId="6729644E" w14:textId="77777777" w:rsidR="00650E2E" w:rsidRPr="00E2154A" w:rsidRDefault="00650E2E" w:rsidP="00650E2E">
            <w:pPr>
              <w:numPr>
                <w:ilvl w:val="0"/>
                <w:numId w:val="28"/>
              </w:numPr>
              <w:jc w:val="both"/>
              <w:rPr>
                <w:rFonts w:ascii="Calibri Light" w:hAnsi="Calibri Light"/>
                <w:sz w:val="24"/>
                <w:szCs w:val="24"/>
              </w:rPr>
            </w:pPr>
            <w:r w:rsidRPr="00E2154A">
              <w:rPr>
                <w:rFonts w:ascii="Calibri Light" w:hAnsi="Calibri Light"/>
                <w:sz w:val="24"/>
                <w:szCs w:val="24"/>
              </w:rPr>
              <w:t>Gruppi elettrogeni</w:t>
            </w:r>
          </w:p>
          <w:p w14:paraId="39F9FF5E" w14:textId="77777777" w:rsidR="00650E2E" w:rsidRPr="00E2154A" w:rsidRDefault="00650E2E" w:rsidP="00650E2E">
            <w:pPr>
              <w:numPr>
                <w:ilvl w:val="0"/>
                <w:numId w:val="28"/>
              </w:numPr>
              <w:jc w:val="both"/>
              <w:rPr>
                <w:rFonts w:ascii="Calibri Light" w:hAnsi="Calibri Light"/>
                <w:sz w:val="24"/>
                <w:szCs w:val="24"/>
              </w:rPr>
            </w:pPr>
            <w:r w:rsidRPr="00E2154A">
              <w:rPr>
                <w:rFonts w:ascii="Calibri Light" w:hAnsi="Calibri Light"/>
                <w:sz w:val="24"/>
                <w:szCs w:val="24"/>
              </w:rPr>
              <w:t>Quadri elettrici</w:t>
            </w:r>
          </w:p>
          <w:p w14:paraId="46C69CBA" w14:textId="77777777" w:rsidR="00650E2E" w:rsidRPr="00E2154A" w:rsidRDefault="00650E2E" w:rsidP="00650E2E">
            <w:pPr>
              <w:numPr>
                <w:ilvl w:val="0"/>
                <w:numId w:val="28"/>
              </w:numPr>
              <w:jc w:val="both"/>
              <w:rPr>
                <w:rFonts w:ascii="Calibri Light" w:hAnsi="Calibri Light"/>
                <w:sz w:val="24"/>
                <w:szCs w:val="24"/>
              </w:rPr>
            </w:pPr>
            <w:r w:rsidRPr="00E2154A">
              <w:rPr>
                <w:rFonts w:ascii="Calibri Light" w:hAnsi="Calibri Light"/>
                <w:sz w:val="24"/>
                <w:szCs w:val="24"/>
              </w:rPr>
              <w:t xml:space="preserve">Centrali termiche </w:t>
            </w:r>
          </w:p>
          <w:p w14:paraId="4C7774C5" w14:textId="77777777" w:rsidR="00650E2E" w:rsidRPr="00E2154A" w:rsidRDefault="00650E2E" w:rsidP="00650E2E">
            <w:pPr>
              <w:numPr>
                <w:ilvl w:val="0"/>
                <w:numId w:val="28"/>
              </w:numPr>
              <w:jc w:val="both"/>
              <w:rPr>
                <w:rFonts w:ascii="Calibri Light" w:hAnsi="Calibri Light"/>
                <w:sz w:val="24"/>
                <w:szCs w:val="24"/>
              </w:rPr>
            </w:pPr>
            <w:r w:rsidRPr="00E2154A">
              <w:rPr>
                <w:rFonts w:ascii="Calibri Light" w:hAnsi="Calibri Light"/>
                <w:sz w:val="24"/>
                <w:szCs w:val="24"/>
              </w:rPr>
              <w:t>Unità di climatizzazione</w:t>
            </w:r>
          </w:p>
          <w:p w14:paraId="1DC7844F" w14:textId="77777777" w:rsidR="00650E2E" w:rsidRPr="00E2154A" w:rsidRDefault="00650E2E" w:rsidP="00650E2E">
            <w:pPr>
              <w:numPr>
                <w:ilvl w:val="0"/>
                <w:numId w:val="28"/>
              </w:numPr>
              <w:jc w:val="both"/>
              <w:rPr>
                <w:rFonts w:ascii="Calibri Light" w:hAnsi="Calibri Light"/>
                <w:sz w:val="24"/>
                <w:szCs w:val="24"/>
              </w:rPr>
            </w:pPr>
            <w:r w:rsidRPr="00E2154A">
              <w:rPr>
                <w:rFonts w:ascii="Calibri Light" w:hAnsi="Calibri Light"/>
                <w:sz w:val="24"/>
                <w:szCs w:val="24"/>
              </w:rPr>
              <w:t>Illuminazione gallerie imbocchi</w:t>
            </w:r>
          </w:p>
          <w:p w14:paraId="0A2B7CE8" w14:textId="77777777" w:rsidR="00650E2E" w:rsidRPr="00E2154A" w:rsidRDefault="00650E2E" w:rsidP="00650E2E">
            <w:pPr>
              <w:numPr>
                <w:ilvl w:val="0"/>
                <w:numId w:val="28"/>
              </w:numPr>
              <w:jc w:val="both"/>
              <w:rPr>
                <w:rFonts w:ascii="Calibri Light" w:hAnsi="Calibri Light"/>
                <w:sz w:val="24"/>
                <w:szCs w:val="24"/>
              </w:rPr>
            </w:pPr>
            <w:r w:rsidRPr="00E2154A">
              <w:rPr>
                <w:rFonts w:ascii="Calibri Light" w:hAnsi="Calibri Light"/>
                <w:sz w:val="24"/>
                <w:szCs w:val="24"/>
              </w:rPr>
              <w:t>Illuminazione gallerie permanente</w:t>
            </w:r>
          </w:p>
          <w:p w14:paraId="41637838" w14:textId="77777777" w:rsidR="00650E2E" w:rsidRPr="00E2154A" w:rsidRDefault="00650E2E" w:rsidP="00650E2E">
            <w:pPr>
              <w:numPr>
                <w:ilvl w:val="0"/>
                <w:numId w:val="28"/>
              </w:numPr>
              <w:jc w:val="both"/>
              <w:rPr>
                <w:rFonts w:ascii="Calibri Light" w:hAnsi="Calibri Light"/>
                <w:sz w:val="24"/>
                <w:szCs w:val="24"/>
              </w:rPr>
            </w:pPr>
            <w:r w:rsidRPr="00E2154A">
              <w:rPr>
                <w:rFonts w:ascii="Calibri Light" w:hAnsi="Calibri Light"/>
                <w:sz w:val="24"/>
                <w:szCs w:val="24"/>
              </w:rPr>
              <w:t>Illuminazione stradale (svincoli e torri faro)</w:t>
            </w:r>
          </w:p>
          <w:p w14:paraId="2007CF11" w14:textId="77777777" w:rsidR="00650E2E" w:rsidRPr="00E2154A" w:rsidRDefault="00650E2E" w:rsidP="00650E2E">
            <w:pPr>
              <w:numPr>
                <w:ilvl w:val="0"/>
                <w:numId w:val="28"/>
              </w:numPr>
              <w:jc w:val="both"/>
              <w:rPr>
                <w:rFonts w:ascii="Calibri Light" w:hAnsi="Calibri Light"/>
                <w:sz w:val="24"/>
                <w:szCs w:val="24"/>
              </w:rPr>
            </w:pPr>
            <w:r w:rsidRPr="00E2154A">
              <w:rPr>
                <w:rFonts w:ascii="Calibri Light" w:hAnsi="Calibri Light"/>
                <w:sz w:val="24"/>
                <w:szCs w:val="24"/>
              </w:rPr>
              <w:t>Impianti fotovoltaici</w:t>
            </w:r>
          </w:p>
          <w:p w14:paraId="669F8708" w14:textId="77777777" w:rsidR="00650E2E" w:rsidRPr="00E2154A" w:rsidRDefault="00650E2E" w:rsidP="00650E2E">
            <w:pPr>
              <w:numPr>
                <w:ilvl w:val="0"/>
                <w:numId w:val="28"/>
              </w:numPr>
              <w:jc w:val="both"/>
              <w:rPr>
                <w:rFonts w:ascii="Calibri Light" w:hAnsi="Calibri Light"/>
                <w:sz w:val="24"/>
                <w:szCs w:val="24"/>
              </w:rPr>
            </w:pPr>
            <w:r w:rsidRPr="00E2154A">
              <w:rPr>
                <w:rFonts w:ascii="Calibri Light" w:hAnsi="Calibri Light"/>
                <w:sz w:val="24"/>
                <w:szCs w:val="24"/>
              </w:rPr>
              <w:t>Altro</w:t>
            </w:r>
          </w:p>
          <w:p w14:paraId="110C1F2B" w14:textId="77777777" w:rsidR="00302F8C" w:rsidRPr="00E2154A" w:rsidRDefault="00B04512" w:rsidP="00302F8C">
            <w:pPr>
              <w:jc w:val="both"/>
              <w:rPr>
                <w:rFonts w:ascii="Calibri Light" w:hAnsi="Calibri Light"/>
                <w:sz w:val="24"/>
                <w:szCs w:val="24"/>
              </w:rPr>
            </w:pPr>
            <w:r w:rsidRPr="00E2154A">
              <w:rPr>
                <w:rFonts w:ascii="Calibri Light" w:hAnsi="Calibri Light"/>
                <w:sz w:val="24"/>
                <w:szCs w:val="24"/>
              </w:rPr>
              <w:lastRenderedPageBreak/>
              <w:t xml:space="preserve">Per quanto riguarda la presenza di linee aeree e interrate nelle aree oggetto dell’attività del presente documento, </w:t>
            </w:r>
            <w:proofErr w:type="gramStart"/>
            <w:r w:rsidRPr="00E2154A">
              <w:rPr>
                <w:rFonts w:ascii="Calibri Light" w:hAnsi="Calibri Light"/>
                <w:sz w:val="24"/>
                <w:szCs w:val="24"/>
              </w:rPr>
              <w:t>a</w:t>
            </w:r>
            <w:r w:rsidR="00302F8C" w:rsidRPr="00E2154A">
              <w:rPr>
                <w:rFonts w:ascii="Calibri Light" w:hAnsi="Calibri Light"/>
                <w:sz w:val="24"/>
                <w:szCs w:val="24"/>
              </w:rPr>
              <w:t>l  momento</w:t>
            </w:r>
            <w:proofErr w:type="gramEnd"/>
            <w:r w:rsidR="00302F8C" w:rsidRPr="00E2154A">
              <w:rPr>
                <w:rFonts w:ascii="Calibri Light" w:hAnsi="Calibri Light"/>
                <w:sz w:val="24"/>
                <w:szCs w:val="24"/>
              </w:rPr>
              <w:t xml:space="preserve"> non si è in possesso del censimento delle </w:t>
            </w:r>
            <w:r w:rsidRPr="00E2154A">
              <w:rPr>
                <w:rFonts w:ascii="Calibri Light" w:hAnsi="Calibri Light"/>
                <w:sz w:val="24"/>
                <w:szCs w:val="24"/>
              </w:rPr>
              <w:t xml:space="preserve">possibili </w:t>
            </w:r>
            <w:r w:rsidR="00302F8C" w:rsidRPr="00E2154A">
              <w:rPr>
                <w:rFonts w:ascii="Calibri Light" w:hAnsi="Calibri Light"/>
                <w:sz w:val="24"/>
                <w:szCs w:val="24"/>
              </w:rPr>
              <w:t>interferenze</w:t>
            </w:r>
            <w:r w:rsidR="00915DF0" w:rsidRPr="00E2154A">
              <w:rPr>
                <w:rFonts w:ascii="Calibri Light" w:hAnsi="Calibri Light"/>
                <w:sz w:val="24"/>
                <w:szCs w:val="24"/>
              </w:rPr>
              <w:t xml:space="preserve"> con i suddetti impianti</w:t>
            </w:r>
            <w:r w:rsidR="00302F8C" w:rsidRPr="00E2154A">
              <w:rPr>
                <w:rFonts w:ascii="Calibri Light" w:hAnsi="Calibri Light"/>
                <w:sz w:val="24"/>
                <w:szCs w:val="24"/>
              </w:rPr>
              <w:t>. Pertanto, prima dell’inizio delle attività</w:t>
            </w:r>
            <w:r w:rsidR="00650E2E" w:rsidRPr="00E2154A">
              <w:rPr>
                <w:rFonts w:ascii="Calibri Light" w:hAnsi="Calibri Light"/>
                <w:sz w:val="24"/>
                <w:szCs w:val="24"/>
              </w:rPr>
              <w:t>,</w:t>
            </w:r>
            <w:r w:rsidR="00302F8C" w:rsidRPr="00E2154A">
              <w:rPr>
                <w:rFonts w:ascii="Calibri Light" w:hAnsi="Calibri Light"/>
                <w:sz w:val="24"/>
                <w:szCs w:val="24"/>
              </w:rPr>
              <w:t xml:space="preserve"> il Datore di Lavoro che ha la disponibilità giuridica dei luoghi</w:t>
            </w:r>
            <w:r w:rsidRPr="00E2154A">
              <w:rPr>
                <w:rFonts w:ascii="Calibri Light" w:hAnsi="Calibri Light"/>
                <w:sz w:val="24"/>
                <w:szCs w:val="24"/>
              </w:rPr>
              <w:t xml:space="preserve"> (da verificare di volta in volta attraverso gli attuativi)</w:t>
            </w:r>
            <w:r w:rsidR="00302F8C" w:rsidRPr="00E2154A">
              <w:rPr>
                <w:rFonts w:ascii="Calibri Light" w:hAnsi="Calibri Light"/>
                <w:sz w:val="24"/>
                <w:szCs w:val="24"/>
              </w:rPr>
              <w:t xml:space="preserve">, deve fornire </w:t>
            </w:r>
            <w:r w:rsidR="00915DF0" w:rsidRPr="00E2154A">
              <w:rPr>
                <w:rFonts w:ascii="Calibri Light" w:hAnsi="Calibri Light"/>
                <w:sz w:val="24"/>
                <w:szCs w:val="24"/>
              </w:rPr>
              <w:t xml:space="preserve">all’appaltatore </w:t>
            </w:r>
            <w:r w:rsidR="00302F8C" w:rsidRPr="00E2154A">
              <w:rPr>
                <w:rFonts w:ascii="Calibri Light" w:hAnsi="Calibri Light"/>
                <w:sz w:val="24"/>
                <w:szCs w:val="24"/>
              </w:rPr>
              <w:t>il censimento delle interferenze impiantistiche aeree, interrate e su canaletta.</w:t>
            </w:r>
          </w:p>
          <w:p w14:paraId="19145F42" w14:textId="77777777" w:rsidR="00302F8C" w:rsidRPr="00E2154A" w:rsidRDefault="00915DF0" w:rsidP="00302F8C">
            <w:pPr>
              <w:jc w:val="both"/>
              <w:rPr>
                <w:rFonts w:ascii="Calibri Light" w:hAnsi="Calibri Light"/>
                <w:sz w:val="24"/>
                <w:szCs w:val="24"/>
              </w:rPr>
            </w:pPr>
            <w:r w:rsidRPr="00E2154A">
              <w:rPr>
                <w:rFonts w:ascii="Calibri Light" w:hAnsi="Calibri Light"/>
                <w:sz w:val="24"/>
                <w:szCs w:val="24"/>
              </w:rPr>
              <w:t>Per quanto sopra, i</w:t>
            </w:r>
            <w:r w:rsidR="00302F8C" w:rsidRPr="00E2154A">
              <w:rPr>
                <w:rFonts w:ascii="Calibri Light" w:hAnsi="Calibri Light"/>
                <w:sz w:val="24"/>
                <w:szCs w:val="24"/>
              </w:rPr>
              <w:t>n generale</w:t>
            </w:r>
            <w:r w:rsidRPr="00E2154A">
              <w:rPr>
                <w:rFonts w:ascii="Calibri Light" w:hAnsi="Calibri Light"/>
                <w:sz w:val="24"/>
                <w:szCs w:val="24"/>
              </w:rPr>
              <w:t>,</w:t>
            </w:r>
            <w:r w:rsidR="00302F8C" w:rsidRPr="00E2154A">
              <w:rPr>
                <w:rFonts w:ascii="Calibri Light" w:hAnsi="Calibri Light"/>
                <w:sz w:val="24"/>
                <w:szCs w:val="24"/>
              </w:rPr>
              <w:t xml:space="preserve"> si prescrive:</w:t>
            </w:r>
          </w:p>
          <w:p w14:paraId="3D972804" w14:textId="77777777" w:rsidR="00302F8C" w:rsidRPr="00E2154A" w:rsidRDefault="00302F8C" w:rsidP="00302F8C">
            <w:pPr>
              <w:jc w:val="both"/>
              <w:rPr>
                <w:rFonts w:ascii="Calibri Light" w:hAnsi="Calibri Light"/>
                <w:b/>
                <w:bCs/>
                <w:sz w:val="24"/>
                <w:szCs w:val="24"/>
              </w:rPr>
            </w:pPr>
          </w:p>
          <w:p w14:paraId="6AE6EE67" w14:textId="77777777" w:rsidR="00302F8C" w:rsidRPr="00E2154A" w:rsidRDefault="00302F8C" w:rsidP="00302F8C">
            <w:pPr>
              <w:jc w:val="both"/>
              <w:rPr>
                <w:rFonts w:ascii="Calibri Light" w:hAnsi="Calibri Light"/>
                <w:b/>
                <w:bCs/>
                <w:sz w:val="24"/>
                <w:szCs w:val="24"/>
              </w:rPr>
            </w:pPr>
            <w:r w:rsidRPr="00E2154A">
              <w:rPr>
                <w:rFonts w:ascii="Calibri Light" w:hAnsi="Calibri Light"/>
                <w:b/>
                <w:bCs/>
                <w:sz w:val="24"/>
                <w:szCs w:val="24"/>
              </w:rPr>
              <w:t>LINEE AEREE</w:t>
            </w:r>
          </w:p>
          <w:p w14:paraId="3854D42A" w14:textId="77777777" w:rsidR="00302F8C" w:rsidRPr="00E2154A" w:rsidRDefault="00302F8C" w:rsidP="00302F8C">
            <w:pPr>
              <w:jc w:val="both"/>
              <w:rPr>
                <w:rFonts w:ascii="Calibri Light" w:hAnsi="Calibri Light"/>
                <w:b/>
                <w:bCs/>
                <w:sz w:val="24"/>
                <w:szCs w:val="24"/>
              </w:rPr>
            </w:pPr>
          </w:p>
          <w:p w14:paraId="295C14B8" w14:textId="77777777" w:rsidR="00302F8C" w:rsidRPr="00E2154A" w:rsidRDefault="00302F8C" w:rsidP="00302F8C">
            <w:pPr>
              <w:numPr>
                <w:ilvl w:val="0"/>
                <w:numId w:val="3"/>
              </w:numPr>
              <w:ind w:left="360" w:hanging="360"/>
              <w:jc w:val="both"/>
              <w:rPr>
                <w:rFonts w:ascii="Calibri Light" w:hAnsi="Calibri Light"/>
                <w:sz w:val="24"/>
                <w:szCs w:val="24"/>
              </w:rPr>
            </w:pPr>
            <w:r w:rsidRPr="00E2154A">
              <w:rPr>
                <w:rFonts w:ascii="Calibri Light" w:hAnsi="Calibri Light"/>
                <w:b/>
                <w:bCs/>
                <w:sz w:val="24"/>
                <w:szCs w:val="24"/>
                <w:u w:val="single"/>
              </w:rPr>
              <w:t>Saranno vietate tutte le attività lavorative in un raggio inferiore ai 7 m dalla linea aerea in questione</w:t>
            </w:r>
            <w:r w:rsidRPr="00E2154A">
              <w:rPr>
                <w:rFonts w:ascii="Calibri Light" w:hAnsi="Calibri Light"/>
                <w:b/>
                <w:bCs/>
                <w:sz w:val="24"/>
                <w:szCs w:val="24"/>
              </w:rPr>
              <w:t xml:space="preserve"> </w:t>
            </w:r>
            <w:r w:rsidRPr="00E2154A">
              <w:rPr>
                <w:rFonts w:ascii="Calibri Light" w:hAnsi="Calibri Light"/>
                <w:sz w:val="24"/>
                <w:szCs w:val="24"/>
              </w:rPr>
              <w:t>(valore massimo cautelativo indicato nella tabella 1 dell’allegato IX del D. Lgs. 81/2008), a prescindere dalla tipologia di linea (BT, MT e AT);</w:t>
            </w:r>
          </w:p>
          <w:p w14:paraId="4C9398EE" w14:textId="77777777" w:rsidR="00302F8C" w:rsidRPr="00E2154A" w:rsidRDefault="00302F8C" w:rsidP="00302F8C">
            <w:pPr>
              <w:numPr>
                <w:ilvl w:val="0"/>
                <w:numId w:val="3"/>
              </w:numPr>
              <w:ind w:left="360" w:hanging="360"/>
              <w:jc w:val="both"/>
              <w:rPr>
                <w:rFonts w:ascii="Calibri Light" w:hAnsi="Calibri Light"/>
                <w:sz w:val="24"/>
                <w:szCs w:val="24"/>
              </w:rPr>
            </w:pPr>
            <w:r w:rsidRPr="00E2154A">
              <w:rPr>
                <w:rFonts w:ascii="Calibri Light" w:hAnsi="Calibri Light"/>
                <w:sz w:val="24"/>
                <w:szCs w:val="24"/>
              </w:rPr>
              <w:t>Qualora non sia possibile mantenere una distanza ≥ 7 metri, per ragioni di spazio o a causa degli ingombri derivanti dalle attrezzature, mezzi e materiali necessari all’attività e tenuto conto degli sbandamenti laterali dei conduttori dovuti all’azione del vento e abbassamenti di quota dovuti alle conduzioni termiche, attenersi alle distanze di sicurezza indicate nella tabella 1 dell’</w:t>
            </w:r>
            <w:proofErr w:type="spellStart"/>
            <w:r w:rsidRPr="00E2154A">
              <w:rPr>
                <w:rFonts w:ascii="Calibri Light" w:hAnsi="Calibri Light"/>
                <w:sz w:val="24"/>
                <w:szCs w:val="24"/>
              </w:rPr>
              <w:t>All</w:t>
            </w:r>
            <w:proofErr w:type="spellEnd"/>
            <w:r w:rsidRPr="00E2154A">
              <w:rPr>
                <w:rFonts w:ascii="Calibri Light" w:hAnsi="Calibri Light"/>
                <w:sz w:val="24"/>
                <w:szCs w:val="24"/>
              </w:rPr>
              <w:t xml:space="preserve">. IX del </w:t>
            </w:r>
            <w:proofErr w:type="spellStart"/>
            <w:r w:rsidRPr="00E2154A">
              <w:rPr>
                <w:rFonts w:ascii="Calibri Light" w:hAnsi="Calibri Light"/>
                <w:sz w:val="24"/>
                <w:szCs w:val="24"/>
              </w:rPr>
              <w:t>D.Lgs.</w:t>
            </w:r>
            <w:proofErr w:type="spellEnd"/>
            <w:r w:rsidRPr="00E2154A">
              <w:rPr>
                <w:rFonts w:ascii="Calibri Light" w:hAnsi="Calibri Light"/>
                <w:sz w:val="24"/>
                <w:szCs w:val="24"/>
              </w:rPr>
              <w:t xml:space="preserve"> 81/08 di seguito riportata:</w:t>
            </w:r>
          </w:p>
          <w:p w14:paraId="555EC43E" w14:textId="77777777" w:rsidR="00915DF0" w:rsidRPr="00E2154A" w:rsidRDefault="00915DF0" w:rsidP="00915DF0">
            <w:pPr>
              <w:ind w:left="360"/>
              <w:jc w:val="both"/>
              <w:rPr>
                <w:rFonts w:ascii="Calibri Light" w:hAnsi="Calibri Light"/>
                <w:sz w:val="24"/>
                <w:szCs w:val="24"/>
              </w:rPr>
            </w:pPr>
          </w:p>
          <w:p w14:paraId="2F9B59F0" w14:textId="7A8680C0" w:rsidR="00302F8C" w:rsidRPr="00E2154A" w:rsidRDefault="00545B47" w:rsidP="00302F8C">
            <w:pPr>
              <w:jc w:val="both"/>
              <w:rPr>
                <w:rFonts w:ascii="Calibri Light" w:hAnsi="Calibri Light"/>
                <w:sz w:val="24"/>
                <w:szCs w:val="24"/>
              </w:rPr>
            </w:pPr>
            <w:r w:rsidRPr="00E2154A">
              <w:rPr>
                <w:rFonts w:ascii="Calibri Light" w:hAnsi="Calibri Light"/>
                <w:noProof/>
                <w:sz w:val="24"/>
                <w:szCs w:val="24"/>
              </w:rPr>
              <w:drawing>
                <wp:inline distT="0" distB="0" distL="0" distR="0" wp14:anchorId="48C1BB71" wp14:editId="78E4BF29">
                  <wp:extent cx="1910715" cy="1018540"/>
                  <wp:effectExtent l="0" t="0" r="0" b="0"/>
                  <wp:docPr id="40872938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10715" cy="1018540"/>
                          </a:xfrm>
                          <a:prstGeom prst="rect">
                            <a:avLst/>
                          </a:prstGeom>
                          <a:noFill/>
                        </pic:spPr>
                      </pic:pic>
                    </a:graphicData>
                  </a:graphic>
                </wp:inline>
              </w:drawing>
            </w:r>
          </w:p>
          <w:p w14:paraId="75D616BD" w14:textId="77777777" w:rsidR="00915DF0" w:rsidRPr="00E2154A" w:rsidRDefault="00915DF0" w:rsidP="00302F8C">
            <w:pPr>
              <w:jc w:val="both"/>
              <w:rPr>
                <w:rFonts w:ascii="Calibri Light" w:hAnsi="Calibri Light"/>
                <w:sz w:val="24"/>
                <w:szCs w:val="24"/>
              </w:rPr>
            </w:pPr>
            <w:r w:rsidRPr="00E2154A">
              <w:rPr>
                <w:rFonts w:ascii="Calibri Light" w:hAnsi="Calibri Light"/>
                <w:sz w:val="24"/>
                <w:szCs w:val="24"/>
              </w:rPr>
              <w:t xml:space="preserve"> </w:t>
            </w:r>
          </w:p>
          <w:p w14:paraId="31334699" w14:textId="77777777" w:rsidR="00302F8C" w:rsidRPr="00E2154A" w:rsidRDefault="00302F8C" w:rsidP="00915DF0">
            <w:pPr>
              <w:numPr>
                <w:ilvl w:val="0"/>
                <w:numId w:val="3"/>
              </w:numPr>
              <w:ind w:left="360" w:hanging="360"/>
              <w:jc w:val="both"/>
              <w:rPr>
                <w:rFonts w:ascii="Calibri Light" w:hAnsi="Calibri Light"/>
                <w:strike/>
                <w:color w:val="FF0000"/>
                <w:sz w:val="24"/>
                <w:szCs w:val="24"/>
              </w:rPr>
            </w:pPr>
            <w:r w:rsidRPr="00E2154A">
              <w:rPr>
                <w:rFonts w:ascii="Calibri Light" w:hAnsi="Calibri Light"/>
                <w:sz w:val="24"/>
                <w:szCs w:val="24"/>
              </w:rPr>
              <w:t>Nel caso in cui non siano garantite tali distanze il RUP deve richiedere all’ente gestore l’interruzione temporanea del servizio, il quale deve darne comunicazione prima dell’inizio dei lavori;</w:t>
            </w:r>
          </w:p>
          <w:p w14:paraId="172831D4" w14:textId="77777777" w:rsidR="00302F8C" w:rsidRPr="00E2154A" w:rsidRDefault="00302F8C" w:rsidP="00302F8C">
            <w:pPr>
              <w:numPr>
                <w:ilvl w:val="0"/>
                <w:numId w:val="3"/>
              </w:numPr>
              <w:ind w:left="360" w:hanging="360"/>
              <w:jc w:val="both"/>
              <w:rPr>
                <w:rFonts w:ascii="Calibri Light" w:hAnsi="Calibri Light"/>
                <w:sz w:val="24"/>
                <w:szCs w:val="24"/>
              </w:rPr>
            </w:pPr>
            <w:r w:rsidRPr="00E2154A">
              <w:rPr>
                <w:rFonts w:ascii="Calibri Light" w:hAnsi="Calibri Light"/>
                <w:sz w:val="24"/>
                <w:szCs w:val="24"/>
              </w:rPr>
              <w:t>La richiesta di interruzione della linea aerea da parte del RUP deve avvenire con congruo anticipo rispetto all’inizio delle attività;</w:t>
            </w:r>
          </w:p>
          <w:p w14:paraId="7C0C481C" w14:textId="77777777" w:rsidR="00302F8C" w:rsidRPr="00E2154A" w:rsidRDefault="00302F8C" w:rsidP="00302F8C">
            <w:pPr>
              <w:numPr>
                <w:ilvl w:val="0"/>
                <w:numId w:val="3"/>
              </w:numPr>
              <w:ind w:left="360" w:hanging="360"/>
              <w:jc w:val="both"/>
              <w:rPr>
                <w:rFonts w:ascii="Calibri Light" w:hAnsi="Calibri Light"/>
                <w:sz w:val="24"/>
                <w:szCs w:val="24"/>
              </w:rPr>
            </w:pPr>
            <w:r w:rsidRPr="00E2154A">
              <w:rPr>
                <w:rFonts w:ascii="Calibri Light" w:hAnsi="Calibri Light"/>
                <w:sz w:val="24"/>
                <w:szCs w:val="24"/>
              </w:rPr>
              <w:t>L’ente gestore della linea aerea deve essere accuratamente informato circa la tipologia di lavorazioni che verranno effettuate in cantiere, le modalità operative e le attrezzature che verranno utilizzate;</w:t>
            </w:r>
          </w:p>
          <w:p w14:paraId="7E375FEA" w14:textId="77777777" w:rsidR="00302F8C" w:rsidRPr="00E2154A" w:rsidRDefault="00302F8C" w:rsidP="00302F8C">
            <w:pPr>
              <w:jc w:val="both"/>
              <w:rPr>
                <w:rFonts w:ascii="Calibri Light" w:hAnsi="Calibri Light"/>
                <w:sz w:val="24"/>
                <w:szCs w:val="24"/>
              </w:rPr>
            </w:pPr>
          </w:p>
          <w:p w14:paraId="2D679D0E" w14:textId="77777777" w:rsidR="00302F8C" w:rsidRPr="00E2154A" w:rsidRDefault="00302F8C" w:rsidP="00302F8C">
            <w:pPr>
              <w:jc w:val="both"/>
              <w:rPr>
                <w:rFonts w:ascii="Calibri Light" w:hAnsi="Calibri Light"/>
                <w:b/>
                <w:bCs/>
                <w:sz w:val="24"/>
                <w:szCs w:val="24"/>
              </w:rPr>
            </w:pPr>
            <w:r w:rsidRPr="00E2154A">
              <w:rPr>
                <w:rFonts w:ascii="Calibri Light" w:hAnsi="Calibri Light"/>
                <w:b/>
                <w:bCs/>
                <w:sz w:val="24"/>
                <w:szCs w:val="24"/>
              </w:rPr>
              <w:t>CONDUTTURE SOTTERRANEE</w:t>
            </w:r>
          </w:p>
          <w:p w14:paraId="7B00DE1A" w14:textId="77777777" w:rsidR="00302F8C" w:rsidRPr="00E2154A" w:rsidRDefault="00302F8C" w:rsidP="00302F8C">
            <w:pPr>
              <w:numPr>
                <w:ilvl w:val="0"/>
                <w:numId w:val="3"/>
              </w:numPr>
              <w:ind w:left="360" w:hanging="360"/>
              <w:jc w:val="both"/>
              <w:rPr>
                <w:rFonts w:ascii="Calibri Light" w:hAnsi="Calibri Light"/>
                <w:sz w:val="24"/>
                <w:szCs w:val="24"/>
              </w:rPr>
            </w:pPr>
            <w:r w:rsidRPr="00E2154A">
              <w:rPr>
                <w:rFonts w:ascii="Calibri Light" w:hAnsi="Calibri Light"/>
                <w:sz w:val="24"/>
                <w:szCs w:val="24"/>
              </w:rPr>
              <w:t xml:space="preserve">Recepire le eventuali prescrizioni degli Enti Gestori (organizzazione, tecnologie e metodi delle lavorazioni, </w:t>
            </w:r>
            <w:r w:rsidRPr="00E2154A">
              <w:rPr>
                <w:rFonts w:ascii="Calibri Light" w:hAnsi="Calibri Light"/>
                <w:sz w:val="24"/>
                <w:szCs w:val="24"/>
              </w:rPr>
              <w:lastRenderedPageBreak/>
              <w:t>disalimentazione, misure di sicurezza mitigative e protettive, etc.); </w:t>
            </w:r>
          </w:p>
          <w:p w14:paraId="6B55783D" w14:textId="77777777" w:rsidR="00302F8C" w:rsidRPr="00E2154A" w:rsidRDefault="00302F8C" w:rsidP="00302F8C">
            <w:pPr>
              <w:numPr>
                <w:ilvl w:val="0"/>
                <w:numId w:val="3"/>
              </w:numPr>
              <w:ind w:left="360" w:hanging="360"/>
              <w:jc w:val="both"/>
              <w:rPr>
                <w:rFonts w:ascii="Calibri Light" w:hAnsi="Calibri Light"/>
                <w:sz w:val="24"/>
                <w:szCs w:val="24"/>
              </w:rPr>
            </w:pPr>
            <w:r w:rsidRPr="00E2154A">
              <w:rPr>
                <w:rFonts w:ascii="Calibri Light" w:hAnsi="Calibri Light"/>
                <w:sz w:val="24"/>
                <w:szCs w:val="24"/>
              </w:rPr>
              <w:t>Non autorizzare l’esecuzione dell’attività del DUVRI prima degli interventi di risoluzione di eventuali interferenze;</w:t>
            </w:r>
          </w:p>
          <w:p w14:paraId="48F2B279" w14:textId="77777777" w:rsidR="00302F8C" w:rsidRPr="00E2154A" w:rsidRDefault="00302F8C" w:rsidP="00302F8C">
            <w:pPr>
              <w:numPr>
                <w:ilvl w:val="0"/>
                <w:numId w:val="3"/>
              </w:numPr>
              <w:ind w:left="360" w:hanging="360"/>
              <w:jc w:val="both"/>
              <w:rPr>
                <w:rFonts w:ascii="Calibri Light" w:hAnsi="Calibri Light"/>
                <w:sz w:val="24"/>
                <w:szCs w:val="24"/>
              </w:rPr>
            </w:pPr>
            <w:r w:rsidRPr="00E2154A">
              <w:rPr>
                <w:rFonts w:ascii="Calibri Light" w:hAnsi="Calibri Light"/>
                <w:sz w:val="24"/>
                <w:szCs w:val="24"/>
              </w:rPr>
              <w:t>In caso di interferenza, devono essere effettuate riunioni di coordinamento con gli enti gestori della conduttura sotterranea al fine di programmare l’eventuale attività di interruzione/riattivazione della stessa e al fine di informarli circa la tipologia di attività che verranno effettuate, le modalità operative e le attrezzature che verranno utilizzate;</w:t>
            </w:r>
          </w:p>
          <w:p w14:paraId="21B59E9B" w14:textId="77777777" w:rsidR="00302F8C" w:rsidRPr="00E2154A" w:rsidRDefault="00302F8C" w:rsidP="00302F8C">
            <w:pPr>
              <w:numPr>
                <w:ilvl w:val="0"/>
                <w:numId w:val="3"/>
              </w:numPr>
              <w:ind w:left="360" w:hanging="360"/>
              <w:jc w:val="both"/>
              <w:rPr>
                <w:rFonts w:ascii="Calibri Light" w:hAnsi="Calibri Light"/>
                <w:sz w:val="24"/>
                <w:szCs w:val="24"/>
              </w:rPr>
            </w:pPr>
            <w:r w:rsidRPr="00E2154A">
              <w:rPr>
                <w:rFonts w:ascii="Calibri Light" w:hAnsi="Calibri Light"/>
                <w:sz w:val="24"/>
                <w:szCs w:val="24"/>
              </w:rPr>
              <w:t>Specificare eventuali attività da eseguire sotto il controllo/presenza dell’ente gestore; </w:t>
            </w:r>
          </w:p>
          <w:p w14:paraId="4F926132" w14:textId="77777777" w:rsidR="00302F8C" w:rsidRPr="00E2154A" w:rsidRDefault="00302F8C" w:rsidP="00302F8C">
            <w:pPr>
              <w:jc w:val="both"/>
              <w:rPr>
                <w:rFonts w:ascii="Calibri Light" w:hAnsi="Calibri Light"/>
                <w:sz w:val="24"/>
                <w:szCs w:val="24"/>
              </w:rPr>
            </w:pPr>
          </w:p>
          <w:p w14:paraId="3DA7A08B" w14:textId="77777777" w:rsidR="00B04512" w:rsidRPr="00E2154A" w:rsidRDefault="00B04512" w:rsidP="00B04512">
            <w:pPr>
              <w:jc w:val="both"/>
              <w:rPr>
                <w:rFonts w:ascii="Calibri Light" w:hAnsi="Calibri Light" w:cs="Calibri Light"/>
                <w:sz w:val="24"/>
                <w:szCs w:val="24"/>
              </w:rPr>
            </w:pPr>
            <w:r w:rsidRPr="00E2154A">
              <w:rPr>
                <w:rFonts w:ascii="Calibri Light" w:hAnsi="Calibri Light"/>
                <w:sz w:val="24"/>
                <w:szCs w:val="24"/>
              </w:rPr>
              <w:t>Nel caso in cui le attività vengano effettuate all’interno di cantieri soggetti al titolo IV del D. Lgs 81/08, s</w:t>
            </w:r>
            <w:r w:rsidRPr="00E2154A">
              <w:rPr>
                <w:rFonts w:ascii="Calibri Light" w:hAnsi="Calibri Light" w:cs="Calibri Light"/>
                <w:sz w:val="24"/>
                <w:szCs w:val="24"/>
              </w:rPr>
              <w:t>i deve fare riferimento al PSC, al Piano Operativo di Sicurezza (di seguito POS) ed agli elaborati di progetto (censimento interferenze) per individuare i rischi interferenziali e ambientali presenti nell’area di cantiere. Il CSE del cantiere al cui interno potranno svolgersi alcune attività del presente DUVRI, informerà l’Appaltatore attraverso la Riunione di Coordinamento sui rischi presenti e sulle relative misure preventive e protettive a cui attenersi per eseguire le attività in sicurezza.</w:t>
            </w:r>
          </w:p>
          <w:p w14:paraId="62C6C51E" w14:textId="77777777" w:rsidR="00B04512" w:rsidRPr="00E2154A" w:rsidRDefault="00B04512" w:rsidP="00302F8C">
            <w:pPr>
              <w:jc w:val="both"/>
              <w:rPr>
                <w:rStyle w:val="normaltextrun"/>
                <w:rFonts w:ascii="Calibri Light" w:hAnsi="Calibri Light" w:cs="Calibri Light"/>
                <w:color w:val="000000"/>
                <w:sz w:val="24"/>
                <w:szCs w:val="24"/>
                <w:bdr w:val="none" w:sz="0" w:space="0" w:color="auto" w:frame="1"/>
              </w:rPr>
            </w:pPr>
          </w:p>
          <w:p w14:paraId="7E84FAD1" w14:textId="77777777" w:rsidR="00302F8C" w:rsidRPr="00E2154A" w:rsidRDefault="00302F8C" w:rsidP="00302F8C">
            <w:pPr>
              <w:jc w:val="both"/>
              <w:rPr>
                <w:rFonts w:ascii="Calibri Light" w:hAnsi="Calibri Light"/>
                <w:sz w:val="24"/>
                <w:szCs w:val="24"/>
              </w:rPr>
            </w:pPr>
            <w:r w:rsidRPr="00E2154A">
              <w:rPr>
                <w:rStyle w:val="normaltextrun"/>
                <w:rFonts w:ascii="Calibri Light" w:hAnsi="Calibri Light" w:cs="Calibri Light"/>
                <w:color w:val="000000"/>
                <w:sz w:val="24"/>
                <w:szCs w:val="24"/>
                <w:bdr w:val="none" w:sz="0" w:space="0" w:color="auto" w:frame="1"/>
              </w:rPr>
              <w:t>Qualora durante l’esecuzione dell’attività oggetto del DUVRI, si riscontrino nuove interferenze non segnalate, l</w:t>
            </w:r>
            <w:r w:rsidRPr="00E2154A">
              <w:rPr>
                <w:rFonts w:ascii="Calibri Light" w:hAnsi="Calibri Light"/>
                <w:sz w:val="24"/>
                <w:szCs w:val="24"/>
              </w:rPr>
              <w:t>’Appaltatore è tenuto a darne immediata comunicazione tramite il RUP o suoi assistenti al Datore di lavoro che ha la disponibilità giuridica dei luoghi e attenersi a quanto da essi disposto (integrazione delle misure preventive e protettive ed eventuale sospensione dell’attività).</w:t>
            </w:r>
          </w:p>
          <w:p w14:paraId="4E972BD8" w14:textId="77777777" w:rsidR="00302F8C" w:rsidRPr="00E2154A" w:rsidRDefault="00302F8C" w:rsidP="00302F8C">
            <w:pPr>
              <w:jc w:val="both"/>
              <w:rPr>
                <w:rFonts w:ascii="Calibri Light" w:hAnsi="Calibri Light"/>
                <w:sz w:val="24"/>
                <w:szCs w:val="24"/>
              </w:rPr>
            </w:pPr>
          </w:p>
          <w:p w14:paraId="1879EA7E" w14:textId="77777777" w:rsidR="00302F8C" w:rsidRPr="00E2154A" w:rsidRDefault="00302F8C" w:rsidP="00302F8C">
            <w:pPr>
              <w:jc w:val="both"/>
              <w:rPr>
                <w:rFonts w:ascii="Calibri Light" w:hAnsi="Calibri Light"/>
                <w:sz w:val="24"/>
                <w:szCs w:val="24"/>
              </w:rPr>
            </w:pPr>
            <w:r w:rsidRPr="00E2154A">
              <w:rPr>
                <w:rFonts w:ascii="Calibri Light" w:hAnsi="Calibri Light"/>
                <w:sz w:val="24"/>
                <w:szCs w:val="24"/>
              </w:rPr>
              <w:t>DPI e misure preventive e protettive per attività interferenti</w:t>
            </w:r>
            <w:r w:rsidRPr="00E2154A">
              <w:rPr>
                <w:rFonts w:ascii="Calibri Light" w:hAnsi="Calibri Light" w:cs="Calibri Light"/>
                <w:bCs/>
                <w:iCs/>
                <w:sz w:val="24"/>
                <w:szCs w:val="24"/>
              </w:rPr>
              <w:t xml:space="preserve"> previsti nei costi della sicurezza</w:t>
            </w:r>
            <w:r w:rsidRPr="00E2154A">
              <w:rPr>
                <w:rFonts w:ascii="Calibri Light" w:hAnsi="Calibri Light"/>
                <w:sz w:val="24"/>
                <w:szCs w:val="24"/>
              </w:rPr>
              <w:t>:</w:t>
            </w:r>
          </w:p>
          <w:p w14:paraId="1825A244" w14:textId="77777777" w:rsidR="00915DF0" w:rsidRPr="00E2154A" w:rsidRDefault="00915DF0" w:rsidP="00915DF0">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Dispositivi di delimitazione (coni, picchetti, etc.);</w:t>
            </w:r>
          </w:p>
          <w:p w14:paraId="76CED0E8" w14:textId="77777777" w:rsidR="00302F8C" w:rsidRPr="00E2154A" w:rsidRDefault="00302F8C" w:rsidP="00302F8C">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Cartellonistica;</w:t>
            </w:r>
          </w:p>
          <w:p w14:paraId="77315C0C" w14:textId="77777777" w:rsidR="00302F8C" w:rsidRPr="00E2154A" w:rsidRDefault="00302F8C" w:rsidP="00302F8C">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Riunione di coordinamento;</w:t>
            </w:r>
          </w:p>
          <w:p w14:paraId="3BA53DA8" w14:textId="77777777" w:rsidR="00302F8C" w:rsidRPr="00E2154A" w:rsidRDefault="00302F8C" w:rsidP="00302F8C">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Informazione.</w:t>
            </w:r>
          </w:p>
          <w:p w14:paraId="4D3B3544" w14:textId="77777777" w:rsidR="00302F8C" w:rsidRPr="00E2154A" w:rsidRDefault="00302F8C" w:rsidP="00302F8C">
            <w:pPr>
              <w:jc w:val="both"/>
              <w:rPr>
                <w:rFonts w:ascii="Calibri Light" w:hAnsi="Calibri Light"/>
                <w:sz w:val="24"/>
                <w:szCs w:val="24"/>
              </w:rPr>
            </w:pPr>
          </w:p>
        </w:tc>
      </w:tr>
      <w:tr w:rsidR="00302F8C" w:rsidRPr="00E2154A" w14:paraId="15AC2766" w14:textId="77777777" w:rsidTr="00001BB7">
        <w:trPr>
          <w:trHeight w:val="383"/>
        </w:trPr>
        <w:tc>
          <w:tcPr>
            <w:tcW w:w="646" w:type="pct"/>
            <w:tcBorders>
              <w:top w:val="single" w:sz="4" w:space="0" w:color="auto"/>
              <w:left w:val="single" w:sz="4" w:space="0" w:color="auto"/>
              <w:bottom w:val="single" w:sz="4" w:space="0" w:color="auto"/>
              <w:right w:val="single" w:sz="4" w:space="0" w:color="auto"/>
            </w:tcBorders>
          </w:tcPr>
          <w:p w14:paraId="41D38E17" w14:textId="77777777" w:rsidR="00302F8C" w:rsidRPr="00E2154A" w:rsidRDefault="00302F8C" w:rsidP="00302F8C">
            <w:pPr>
              <w:pStyle w:val="Pidipagina"/>
              <w:rPr>
                <w:rFonts w:ascii="Calibri Light" w:hAnsi="Calibri Light" w:cs="Calibri Light"/>
                <w:b/>
                <w:sz w:val="24"/>
                <w:szCs w:val="24"/>
              </w:rPr>
            </w:pPr>
            <w:r w:rsidRPr="00E2154A">
              <w:rPr>
                <w:rFonts w:ascii="Calibri Light" w:hAnsi="Calibri Light" w:cs="Calibri Light"/>
                <w:b/>
                <w:sz w:val="24"/>
                <w:szCs w:val="24"/>
              </w:rPr>
              <w:lastRenderedPageBreak/>
              <w:t>Attività 2</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6BFEF1A1" w14:textId="77777777" w:rsidR="00302F8C" w:rsidRPr="00E2154A" w:rsidRDefault="00302F8C" w:rsidP="00302F8C">
            <w:pPr>
              <w:pStyle w:val="Pidipagina"/>
              <w:rPr>
                <w:rFonts w:ascii="Calibri Light" w:hAnsi="Calibri Light" w:cs="Calibri Light"/>
                <w:b/>
                <w:sz w:val="24"/>
                <w:szCs w:val="24"/>
              </w:rPr>
            </w:pPr>
            <w:r w:rsidRPr="00E2154A">
              <w:rPr>
                <w:rFonts w:ascii="Calibri Light" w:hAnsi="Calibri Light" w:cs="Calibri Light"/>
                <w:b/>
                <w:sz w:val="24"/>
                <w:szCs w:val="24"/>
              </w:rPr>
              <w:t>Altri cantieri</w:t>
            </w:r>
          </w:p>
        </w:tc>
        <w:tc>
          <w:tcPr>
            <w:tcW w:w="3514" w:type="pct"/>
            <w:tcBorders>
              <w:top w:val="single" w:sz="4" w:space="0" w:color="auto"/>
              <w:left w:val="single" w:sz="4" w:space="0" w:color="auto"/>
              <w:bottom w:val="single" w:sz="4" w:space="0" w:color="auto"/>
              <w:right w:val="single" w:sz="4" w:space="0" w:color="auto"/>
            </w:tcBorders>
            <w:shd w:val="clear" w:color="auto" w:fill="auto"/>
          </w:tcPr>
          <w:p w14:paraId="2E888F32" w14:textId="77777777" w:rsidR="00915DF0" w:rsidRPr="00E2154A" w:rsidRDefault="00915DF0" w:rsidP="00915DF0">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Si deve prevedere la delimitazione dell’area oggetto dell’attività e la sua segnalazione al fine di ridurre i rischi di interferenza con altri cantieri e con le attività che si svolgono in esso;</w:t>
            </w:r>
          </w:p>
          <w:p w14:paraId="47EA459C" w14:textId="77777777" w:rsidR="00915DF0" w:rsidRPr="00E2154A" w:rsidRDefault="00915DF0" w:rsidP="00915DF0">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 xml:space="preserve">I percorsi esterni di accesso ai due cantieri devono essere mantenuti chiaramente identificati e visibili; </w:t>
            </w:r>
          </w:p>
          <w:p w14:paraId="017D405A" w14:textId="77777777" w:rsidR="00915DF0" w:rsidRPr="00E2154A" w:rsidRDefault="00915DF0" w:rsidP="00915DF0">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 xml:space="preserve">Le aree di lavoro adiacenti all’aree occupate dall’altro cantiere devono essere lasciate pulite da rifiuti e materiali di risulta che </w:t>
            </w:r>
            <w:r w:rsidRPr="00E2154A">
              <w:rPr>
                <w:rFonts w:ascii="Calibri Light" w:hAnsi="Calibri Light" w:cs="Calibri Light"/>
                <w:bCs/>
                <w:iCs/>
                <w:sz w:val="24"/>
                <w:szCs w:val="24"/>
              </w:rPr>
              <w:lastRenderedPageBreak/>
              <w:t xml:space="preserve">possono essere fonte di rischio verso l’esterno al termine di ogni attività giornaliera; </w:t>
            </w:r>
          </w:p>
          <w:p w14:paraId="3D1A6588" w14:textId="77777777" w:rsidR="00915DF0" w:rsidRPr="00E2154A" w:rsidRDefault="00915DF0" w:rsidP="00915DF0">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Nel caso in cui nell’altro cantiere si presentino situazioni di emergenza che non siano in grado di garantire l’incolumità dei lavoratori presenti nell’area oggetto dell’attività (rischio crollo, incendio, esplosione, etc.), non sarà possibile svolgere alcuna attività fino alla completa risoluzione dell’emergenza;</w:t>
            </w:r>
          </w:p>
          <w:p w14:paraId="38B5EC06" w14:textId="77777777" w:rsidR="00915DF0" w:rsidRPr="00E2154A" w:rsidRDefault="00915DF0" w:rsidP="00915DF0">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 xml:space="preserve">Nel caso di lavori in corso in altri cantieri prima dell’installazione dell’inizio dell’attività o in seguito all’inizio dell’attività, considerati potenzialmente pericolosi per i lavoratori presenti in cantiere, si deve prevedere una riunione di coordinamento a cui devono partecipare il RUP, i rappresentanti dell’impresa appaltatrice del DUVRI e quelli delle imprese del cantiere interferente. </w:t>
            </w:r>
          </w:p>
          <w:p w14:paraId="362C6A69" w14:textId="77777777" w:rsidR="00915DF0" w:rsidRPr="00E2154A" w:rsidRDefault="00915DF0" w:rsidP="00915DF0">
            <w:pPr>
              <w:jc w:val="both"/>
              <w:rPr>
                <w:rFonts w:ascii="Calibri Light" w:hAnsi="Calibri Light" w:cs="Calibri Light"/>
                <w:sz w:val="24"/>
                <w:szCs w:val="24"/>
              </w:rPr>
            </w:pPr>
          </w:p>
          <w:p w14:paraId="60FB1BE1" w14:textId="77777777" w:rsidR="00915DF0" w:rsidRPr="00E2154A" w:rsidRDefault="00915DF0" w:rsidP="00915DF0">
            <w:pPr>
              <w:jc w:val="both"/>
              <w:rPr>
                <w:rFonts w:ascii="Calibri Light" w:hAnsi="Calibri Light"/>
                <w:sz w:val="24"/>
                <w:szCs w:val="24"/>
              </w:rPr>
            </w:pPr>
            <w:r w:rsidRPr="00E2154A">
              <w:rPr>
                <w:rFonts w:ascii="Calibri Light" w:hAnsi="Calibri Light"/>
                <w:sz w:val="24"/>
                <w:szCs w:val="24"/>
              </w:rPr>
              <w:t>Alcune attività potranno essere svolte all’interno di cantieri in Titolo IV già presenti su tratta, previa riunione di coordinamento con il CSE e l’impresa affidataria dei lavori (vedi capitolo 6).</w:t>
            </w:r>
          </w:p>
          <w:p w14:paraId="1C69697F" w14:textId="77777777" w:rsidR="00915DF0" w:rsidRPr="00E2154A" w:rsidRDefault="00915DF0" w:rsidP="00915DF0">
            <w:pPr>
              <w:jc w:val="both"/>
              <w:rPr>
                <w:rFonts w:ascii="Calibri Light" w:hAnsi="Calibri Light"/>
                <w:sz w:val="24"/>
                <w:szCs w:val="24"/>
              </w:rPr>
            </w:pPr>
          </w:p>
          <w:p w14:paraId="1300F00D" w14:textId="77777777" w:rsidR="00915DF0" w:rsidRPr="00E2154A" w:rsidRDefault="00915DF0" w:rsidP="00915DF0">
            <w:pPr>
              <w:jc w:val="both"/>
              <w:rPr>
                <w:rFonts w:ascii="Calibri Light" w:hAnsi="Calibri Light"/>
                <w:sz w:val="24"/>
                <w:szCs w:val="24"/>
              </w:rPr>
            </w:pPr>
            <w:r w:rsidRPr="00E2154A">
              <w:rPr>
                <w:rFonts w:ascii="Calibri Light" w:hAnsi="Calibri Light"/>
                <w:sz w:val="24"/>
                <w:szCs w:val="24"/>
              </w:rPr>
              <w:t>DPI e misure preventive e protettive per attività interferenti</w:t>
            </w:r>
            <w:r w:rsidRPr="00E2154A">
              <w:rPr>
                <w:rFonts w:ascii="Calibri Light" w:hAnsi="Calibri Light" w:cs="Calibri Light"/>
                <w:bCs/>
                <w:iCs/>
                <w:sz w:val="24"/>
                <w:szCs w:val="24"/>
              </w:rPr>
              <w:t xml:space="preserve"> previsti nei costi della sicurezza</w:t>
            </w:r>
            <w:r w:rsidRPr="00E2154A">
              <w:rPr>
                <w:rFonts w:ascii="Calibri Light" w:hAnsi="Calibri Light"/>
                <w:sz w:val="24"/>
                <w:szCs w:val="24"/>
              </w:rPr>
              <w:t>:</w:t>
            </w:r>
          </w:p>
          <w:p w14:paraId="2605DE11" w14:textId="77777777" w:rsidR="00915DF0" w:rsidRPr="00E2154A" w:rsidRDefault="00915DF0" w:rsidP="00915DF0">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Dispositivi di delimitazione (transenne, coni, etc.);</w:t>
            </w:r>
          </w:p>
          <w:p w14:paraId="4A25069F" w14:textId="77777777" w:rsidR="00915DF0" w:rsidRPr="00E2154A" w:rsidRDefault="00915DF0" w:rsidP="00915DF0">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Cartellonistica;</w:t>
            </w:r>
          </w:p>
          <w:p w14:paraId="097BD071" w14:textId="77777777" w:rsidR="00915DF0" w:rsidRPr="00E2154A" w:rsidRDefault="00915DF0" w:rsidP="00915DF0">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Riunione di coordinamento;</w:t>
            </w:r>
          </w:p>
          <w:p w14:paraId="6DF827E2" w14:textId="77777777" w:rsidR="00915DF0" w:rsidRPr="00E2154A" w:rsidRDefault="00915DF0" w:rsidP="00915DF0">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Informazione.</w:t>
            </w:r>
          </w:p>
          <w:p w14:paraId="641F0914" w14:textId="77777777" w:rsidR="00302F8C" w:rsidRPr="00E2154A" w:rsidRDefault="00302F8C" w:rsidP="00915DF0">
            <w:pPr>
              <w:pStyle w:val="Corpotesto1"/>
              <w:snapToGrid w:val="0"/>
              <w:spacing w:line="276" w:lineRule="auto"/>
              <w:ind w:right="-7"/>
              <w:jc w:val="both"/>
              <w:rPr>
                <w:rFonts w:ascii="Calibri Light" w:hAnsi="Calibri Light" w:cs="Calibri Light"/>
                <w:noProof w:val="0"/>
                <w:sz w:val="24"/>
                <w:szCs w:val="24"/>
                <w14:shadow w14:blurRad="0" w14:dist="0" w14:dir="0" w14:sx="0" w14:sy="0" w14:kx="0" w14:ky="0" w14:algn="none">
                  <w14:srgbClr w14:val="000000"/>
                </w14:shadow>
              </w:rPr>
            </w:pPr>
          </w:p>
        </w:tc>
      </w:tr>
      <w:tr w:rsidR="00302F8C" w:rsidRPr="00E2154A" w14:paraId="20BE1180" w14:textId="77777777" w:rsidTr="00001BB7">
        <w:trPr>
          <w:trHeight w:val="383"/>
        </w:trPr>
        <w:tc>
          <w:tcPr>
            <w:tcW w:w="646" w:type="pct"/>
            <w:tcBorders>
              <w:top w:val="single" w:sz="4" w:space="0" w:color="auto"/>
              <w:left w:val="single" w:sz="4" w:space="0" w:color="auto"/>
              <w:bottom w:val="single" w:sz="4" w:space="0" w:color="auto"/>
              <w:right w:val="single" w:sz="4" w:space="0" w:color="auto"/>
            </w:tcBorders>
          </w:tcPr>
          <w:p w14:paraId="08703373" w14:textId="77777777" w:rsidR="00302F8C" w:rsidRPr="00E2154A" w:rsidRDefault="00302F8C" w:rsidP="00302F8C">
            <w:pPr>
              <w:pStyle w:val="Pidipagina"/>
              <w:rPr>
                <w:rFonts w:ascii="Calibri Light" w:hAnsi="Calibri Light" w:cs="Calibri Light"/>
                <w:b/>
                <w:sz w:val="24"/>
                <w:szCs w:val="24"/>
              </w:rPr>
            </w:pP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53726984" w14:textId="77777777" w:rsidR="00302F8C" w:rsidRPr="00E2154A" w:rsidRDefault="00302F8C" w:rsidP="00302F8C">
            <w:pPr>
              <w:pStyle w:val="Pidipagina"/>
              <w:rPr>
                <w:rFonts w:ascii="Calibri Light" w:hAnsi="Calibri Light" w:cs="Calibri Light"/>
                <w:b/>
                <w:sz w:val="24"/>
                <w:szCs w:val="24"/>
              </w:rPr>
            </w:pPr>
            <w:r w:rsidRPr="00E2154A">
              <w:rPr>
                <w:rFonts w:ascii="Calibri Light" w:hAnsi="Calibri Light" w:cs="Calibri Light"/>
                <w:b/>
                <w:sz w:val="24"/>
                <w:szCs w:val="24"/>
              </w:rPr>
              <w:t>Insediamenti produttivi</w:t>
            </w:r>
          </w:p>
        </w:tc>
        <w:tc>
          <w:tcPr>
            <w:tcW w:w="3514" w:type="pct"/>
            <w:tcBorders>
              <w:top w:val="single" w:sz="4" w:space="0" w:color="auto"/>
              <w:left w:val="single" w:sz="4" w:space="0" w:color="auto"/>
              <w:bottom w:val="single" w:sz="4" w:space="0" w:color="auto"/>
              <w:right w:val="single" w:sz="4" w:space="0" w:color="auto"/>
            </w:tcBorders>
            <w:shd w:val="clear" w:color="auto" w:fill="auto"/>
          </w:tcPr>
          <w:p w14:paraId="6746C345" w14:textId="77777777" w:rsidR="00302F8C" w:rsidRPr="00E2154A" w:rsidRDefault="00302F8C" w:rsidP="00302F8C">
            <w:pPr>
              <w:jc w:val="both"/>
              <w:rPr>
                <w:rFonts w:ascii="Calibri Light" w:hAnsi="Calibri Light"/>
                <w:bCs/>
                <w:sz w:val="24"/>
                <w:szCs w:val="24"/>
              </w:rPr>
            </w:pPr>
            <w:r w:rsidRPr="00E2154A">
              <w:rPr>
                <w:rFonts w:ascii="Calibri Light" w:hAnsi="Calibri Light" w:cs="Calibri Light"/>
                <w:bCs/>
                <w:iCs/>
                <w:sz w:val="24"/>
                <w:szCs w:val="24"/>
              </w:rPr>
              <w:t>VALUTATO NON PRESENTE</w:t>
            </w:r>
            <w:r w:rsidRPr="00E2154A">
              <w:rPr>
                <w:rFonts w:ascii="Calibri Light" w:hAnsi="Calibri Light"/>
                <w:bCs/>
                <w:sz w:val="24"/>
                <w:szCs w:val="24"/>
              </w:rPr>
              <w:t xml:space="preserve"> </w:t>
            </w:r>
          </w:p>
        </w:tc>
      </w:tr>
      <w:tr w:rsidR="00302F8C" w:rsidRPr="00E2154A" w14:paraId="4E3718A5" w14:textId="77777777" w:rsidTr="00001BB7">
        <w:trPr>
          <w:trHeight w:val="383"/>
        </w:trPr>
        <w:tc>
          <w:tcPr>
            <w:tcW w:w="646" w:type="pct"/>
            <w:tcBorders>
              <w:top w:val="single" w:sz="4" w:space="0" w:color="auto"/>
              <w:left w:val="single" w:sz="4" w:space="0" w:color="auto"/>
              <w:bottom w:val="single" w:sz="4" w:space="0" w:color="auto"/>
              <w:right w:val="single" w:sz="4" w:space="0" w:color="auto"/>
            </w:tcBorders>
          </w:tcPr>
          <w:p w14:paraId="36B21066" w14:textId="77777777" w:rsidR="00302F8C" w:rsidRPr="00E2154A" w:rsidRDefault="00302F8C" w:rsidP="00302F8C">
            <w:pPr>
              <w:pStyle w:val="Pidipagina"/>
              <w:rPr>
                <w:rFonts w:ascii="Calibri Light" w:hAnsi="Calibri Light" w:cs="Calibri Light"/>
                <w:b/>
                <w:sz w:val="24"/>
                <w:szCs w:val="24"/>
              </w:rPr>
            </w:pPr>
            <w:r w:rsidRPr="00E2154A">
              <w:rPr>
                <w:rFonts w:ascii="Calibri Light" w:hAnsi="Calibri Light" w:cs="Calibri Light"/>
                <w:b/>
                <w:sz w:val="24"/>
                <w:szCs w:val="24"/>
              </w:rPr>
              <w:t>Attività 2</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682BFC08" w14:textId="77777777" w:rsidR="00302F8C" w:rsidRPr="00E2154A" w:rsidRDefault="00302F8C" w:rsidP="00302F8C">
            <w:pPr>
              <w:pStyle w:val="Pidipagina"/>
              <w:rPr>
                <w:rFonts w:ascii="Calibri Light" w:hAnsi="Calibri Light" w:cs="Calibri Light"/>
                <w:b/>
                <w:sz w:val="24"/>
                <w:szCs w:val="24"/>
                <w:highlight w:val="magenta"/>
              </w:rPr>
            </w:pPr>
            <w:r w:rsidRPr="00E2154A">
              <w:rPr>
                <w:rFonts w:ascii="Calibri Light" w:hAnsi="Calibri Light" w:cs="Calibri Light"/>
                <w:b/>
                <w:sz w:val="24"/>
                <w:szCs w:val="24"/>
              </w:rPr>
              <w:t>Rumore</w:t>
            </w:r>
          </w:p>
        </w:tc>
        <w:tc>
          <w:tcPr>
            <w:tcW w:w="3514" w:type="pct"/>
            <w:tcBorders>
              <w:top w:val="single" w:sz="4" w:space="0" w:color="auto"/>
              <w:left w:val="single" w:sz="4" w:space="0" w:color="auto"/>
              <w:bottom w:val="single" w:sz="4" w:space="0" w:color="auto"/>
              <w:right w:val="single" w:sz="4" w:space="0" w:color="auto"/>
            </w:tcBorders>
            <w:shd w:val="clear" w:color="auto" w:fill="auto"/>
          </w:tcPr>
          <w:p w14:paraId="7A70BD15" w14:textId="77777777" w:rsidR="00302F8C" w:rsidRPr="00E2154A" w:rsidRDefault="00302F8C" w:rsidP="00302F8C">
            <w:pPr>
              <w:numPr>
                <w:ilvl w:val="0"/>
                <w:numId w:val="3"/>
              </w:numPr>
              <w:ind w:left="360" w:hanging="360"/>
              <w:jc w:val="both"/>
              <w:rPr>
                <w:rFonts w:ascii="Calibri Light" w:hAnsi="Calibri Light"/>
                <w:sz w:val="24"/>
                <w:szCs w:val="24"/>
              </w:rPr>
            </w:pPr>
            <w:r w:rsidRPr="00E2154A">
              <w:rPr>
                <w:rFonts w:ascii="Calibri Light" w:hAnsi="Calibri Light"/>
                <w:sz w:val="24"/>
                <w:szCs w:val="24"/>
              </w:rPr>
              <w:t>Operando in ambito stradale, è presente il rumore di fondo dei veicoli degli utenti in transito;</w:t>
            </w:r>
          </w:p>
          <w:p w14:paraId="5212CA56" w14:textId="77777777" w:rsidR="00302F8C" w:rsidRPr="00E2154A" w:rsidRDefault="00302F8C" w:rsidP="00302F8C">
            <w:pPr>
              <w:numPr>
                <w:ilvl w:val="0"/>
                <w:numId w:val="3"/>
              </w:numPr>
              <w:ind w:left="360" w:hanging="360"/>
              <w:jc w:val="both"/>
              <w:rPr>
                <w:rFonts w:ascii="Calibri Light" w:hAnsi="Calibri Light"/>
                <w:sz w:val="24"/>
                <w:szCs w:val="24"/>
              </w:rPr>
            </w:pPr>
            <w:r w:rsidRPr="00E2154A">
              <w:rPr>
                <w:rFonts w:ascii="Calibri Light" w:hAnsi="Calibri Light"/>
                <w:sz w:val="24"/>
                <w:szCs w:val="24"/>
              </w:rPr>
              <w:t>Essendo possibile operare anche in ambito di cantieri in Titolo IV in cui sussistono altre lavorazioni, può essere presente il rumore delle attività in corso.</w:t>
            </w:r>
          </w:p>
          <w:p w14:paraId="35E91AE3" w14:textId="77777777" w:rsidR="00302F8C" w:rsidRPr="00E2154A" w:rsidRDefault="00302F8C" w:rsidP="00302F8C">
            <w:pPr>
              <w:jc w:val="both"/>
              <w:rPr>
                <w:rFonts w:ascii="Calibri Light" w:hAnsi="Calibri Light" w:cs="Calibri Light"/>
                <w:bCs/>
                <w:iCs/>
                <w:sz w:val="24"/>
                <w:szCs w:val="24"/>
              </w:rPr>
            </w:pPr>
          </w:p>
          <w:p w14:paraId="4AB9418B" w14:textId="77777777" w:rsidR="00302F8C" w:rsidRPr="00E2154A" w:rsidRDefault="00302F8C" w:rsidP="00302F8C">
            <w:pPr>
              <w:jc w:val="both"/>
              <w:rPr>
                <w:rFonts w:ascii="Calibri Light" w:hAnsi="Calibri Light"/>
                <w:sz w:val="24"/>
                <w:szCs w:val="24"/>
              </w:rPr>
            </w:pPr>
            <w:r w:rsidRPr="00E2154A">
              <w:rPr>
                <w:rFonts w:ascii="Calibri Light" w:hAnsi="Calibri Light"/>
                <w:sz w:val="24"/>
                <w:szCs w:val="24"/>
              </w:rPr>
              <w:t xml:space="preserve">DPI e misure preventive e protettive per le attività interferenti </w:t>
            </w:r>
            <w:r w:rsidRPr="00E2154A">
              <w:rPr>
                <w:rFonts w:ascii="Calibri Light" w:hAnsi="Calibri Light" w:cs="Calibri Light"/>
                <w:bCs/>
                <w:iCs/>
                <w:sz w:val="24"/>
                <w:szCs w:val="24"/>
              </w:rPr>
              <w:t>previsti nei costi della sicurezza</w:t>
            </w:r>
            <w:r w:rsidRPr="00E2154A">
              <w:rPr>
                <w:rFonts w:ascii="Calibri Light" w:hAnsi="Calibri Light"/>
                <w:sz w:val="24"/>
                <w:szCs w:val="24"/>
              </w:rPr>
              <w:t>:</w:t>
            </w:r>
          </w:p>
          <w:p w14:paraId="40144B7C" w14:textId="77777777" w:rsidR="00302F8C" w:rsidRPr="00E2154A" w:rsidRDefault="00302F8C" w:rsidP="00302F8C">
            <w:pPr>
              <w:numPr>
                <w:ilvl w:val="0"/>
                <w:numId w:val="4"/>
              </w:numPr>
              <w:rPr>
                <w:rFonts w:ascii="Calibri Light" w:hAnsi="Calibri Light" w:cs="Calibri Light"/>
                <w:b/>
                <w:iCs/>
                <w:sz w:val="24"/>
                <w:szCs w:val="24"/>
              </w:rPr>
            </w:pPr>
            <w:r w:rsidRPr="00E2154A">
              <w:rPr>
                <w:rFonts w:ascii="Calibri Light" w:hAnsi="Calibri Light" w:cs="Calibri Light"/>
                <w:b/>
                <w:iCs/>
                <w:sz w:val="24"/>
                <w:szCs w:val="24"/>
              </w:rPr>
              <w:t xml:space="preserve">Otoprotettori </w:t>
            </w:r>
            <w:r w:rsidRPr="00E2154A">
              <w:rPr>
                <w:rFonts w:ascii="Calibri Light" w:hAnsi="Calibri Light" w:cs="Calibri Light"/>
                <w:bCs/>
                <w:iCs/>
                <w:sz w:val="24"/>
                <w:szCs w:val="24"/>
              </w:rPr>
              <w:t>in relazione alla fonte di rumore per tutta la durata delle attività</w:t>
            </w:r>
            <w:r w:rsidRPr="00E2154A">
              <w:rPr>
                <w:rFonts w:ascii="Calibri Light" w:hAnsi="Calibri Light" w:cs="Calibri Light"/>
                <w:b/>
                <w:iCs/>
                <w:sz w:val="24"/>
                <w:szCs w:val="24"/>
              </w:rPr>
              <w:t>;</w:t>
            </w:r>
          </w:p>
          <w:p w14:paraId="65A0B3A7" w14:textId="77777777" w:rsidR="00302F8C" w:rsidRPr="00E2154A" w:rsidRDefault="00302F8C" w:rsidP="00302F8C">
            <w:pPr>
              <w:numPr>
                <w:ilvl w:val="0"/>
                <w:numId w:val="4"/>
              </w:numPr>
              <w:rPr>
                <w:rFonts w:ascii="Calibri Light" w:hAnsi="Calibri Light" w:cs="Calibri Light"/>
                <w:b/>
                <w:iCs/>
                <w:sz w:val="24"/>
                <w:szCs w:val="24"/>
              </w:rPr>
            </w:pPr>
            <w:r w:rsidRPr="00E2154A">
              <w:rPr>
                <w:rFonts w:ascii="Calibri Light" w:hAnsi="Calibri Light" w:cs="Calibri Light"/>
                <w:b/>
                <w:iCs/>
                <w:sz w:val="24"/>
                <w:szCs w:val="24"/>
              </w:rPr>
              <w:t>Riunione di coordinamento;</w:t>
            </w:r>
          </w:p>
          <w:p w14:paraId="6119052D" w14:textId="77777777" w:rsidR="00302F8C" w:rsidRPr="00E2154A" w:rsidRDefault="00302F8C" w:rsidP="00302F8C">
            <w:pPr>
              <w:numPr>
                <w:ilvl w:val="0"/>
                <w:numId w:val="4"/>
              </w:numPr>
              <w:rPr>
                <w:rFonts w:ascii="Calibri Light" w:hAnsi="Calibri Light" w:cs="Calibri Light"/>
                <w:b/>
                <w:iCs/>
                <w:sz w:val="24"/>
                <w:szCs w:val="24"/>
              </w:rPr>
            </w:pPr>
            <w:r w:rsidRPr="00E2154A">
              <w:rPr>
                <w:rFonts w:ascii="Calibri Light" w:hAnsi="Calibri Light" w:cs="Calibri Light"/>
                <w:b/>
                <w:iCs/>
                <w:sz w:val="24"/>
                <w:szCs w:val="24"/>
              </w:rPr>
              <w:t>Informazione.</w:t>
            </w:r>
          </w:p>
          <w:p w14:paraId="17E884B0" w14:textId="77777777" w:rsidR="00302F8C" w:rsidRPr="00E2154A" w:rsidRDefault="00302F8C" w:rsidP="00302F8C">
            <w:pPr>
              <w:jc w:val="both"/>
              <w:rPr>
                <w:sz w:val="24"/>
                <w:szCs w:val="24"/>
                <w:highlight w:val="magenta"/>
              </w:rPr>
            </w:pPr>
          </w:p>
        </w:tc>
      </w:tr>
      <w:tr w:rsidR="00302F8C" w:rsidRPr="00E2154A" w14:paraId="6EDDBE81" w14:textId="77777777" w:rsidTr="00001BB7">
        <w:trPr>
          <w:trHeight w:val="383"/>
        </w:trPr>
        <w:tc>
          <w:tcPr>
            <w:tcW w:w="646" w:type="pct"/>
            <w:tcBorders>
              <w:top w:val="single" w:sz="4" w:space="0" w:color="auto"/>
              <w:left w:val="single" w:sz="4" w:space="0" w:color="auto"/>
              <w:bottom w:val="single" w:sz="4" w:space="0" w:color="auto"/>
              <w:right w:val="single" w:sz="4" w:space="0" w:color="auto"/>
            </w:tcBorders>
          </w:tcPr>
          <w:p w14:paraId="32B96170" w14:textId="77777777" w:rsidR="00302F8C" w:rsidRPr="00E2154A" w:rsidRDefault="00302F8C" w:rsidP="00302F8C">
            <w:pPr>
              <w:pStyle w:val="Pidipagina"/>
              <w:rPr>
                <w:rFonts w:ascii="Calibri Light" w:hAnsi="Calibri Light" w:cs="Calibri Light"/>
                <w:b/>
                <w:sz w:val="24"/>
                <w:szCs w:val="24"/>
              </w:rPr>
            </w:pPr>
            <w:r w:rsidRPr="00E2154A">
              <w:rPr>
                <w:rFonts w:ascii="Calibri Light" w:hAnsi="Calibri Light" w:cs="Calibri Light"/>
                <w:b/>
                <w:sz w:val="24"/>
                <w:szCs w:val="24"/>
              </w:rPr>
              <w:t>Attività 2</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CDBC3F5" w14:textId="77777777" w:rsidR="00302F8C" w:rsidRPr="00E2154A" w:rsidRDefault="00302F8C" w:rsidP="00302F8C">
            <w:pPr>
              <w:pStyle w:val="Pidipagina"/>
              <w:rPr>
                <w:rFonts w:ascii="Calibri Light" w:hAnsi="Calibri Light" w:cs="Calibri Light"/>
                <w:b/>
                <w:sz w:val="24"/>
                <w:szCs w:val="24"/>
              </w:rPr>
            </w:pPr>
            <w:r w:rsidRPr="00E2154A">
              <w:rPr>
                <w:rFonts w:ascii="Calibri Light" w:hAnsi="Calibri Light" w:cs="Calibri Light"/>
                <w:b/>
                <w:sz w:val="24"/>
                <w:szCs w:val="24"/>
              </w:rPr>
              <w:t>Polveri, fibre, fumi, gas, vapori, odori</w:t>
            </w:r>
          </w:p>
        </w:tc>
        <w:tc>
          <w:tcPr>
            <w:tcW w:w="3514" w:type="pct"/>
            <w:tcBorders>
              <w:top w:val="single" w:sz="4" w:space="0" w:color="auto"/>
              <w:left w:val="single" w:sz="4" w:space="0" w:color="auto"/>
              <w:bottom w:val="single" w:sz="4" w:space="0" w:color="auto"/>
              <w:right w:val="single" w:sz="4" w:space="0" w:color="auto"/>
            </w:tcBorders>
            <w:shd w:val="clear" w:color="auto" w:fill="auto"/>
          </w:tcPr>
          <w:p w14:paraId="65F93F4E" w14:textId="77777777" w:rsidR="00302F8C" w:rsidRPr="00E2154A" w:rsidRDefault="00302F8C" w:rsidP="00302F8C">
            <w:pPr>
              <w:numPr>
                <w:ilvl w:val="0"/>
                <w:numId w:val="3"/>
              </w:numPr>
              <w:ind w:left="360" w:hanging="360"/>
              <w:jc w:val="both"/>
              <w:rPr>
                <w:rFonts w:ascii="Calibri Light" w:hAnsi="Calibri Light"/>
                <w:sz w:val="24"/>
                <w:szCs w:val="24"/>
              </w:rPr>
            </w:pPr>
            <w:r w:rsidRPr="00E2154A">
              <w:rPr>
                <w:rFonts w:ascii="Calibri Light" w:hAnsi="Calibri Light"/>
                <w:sz w:val="24"/>
                <w:szCs w:val="24"/>
              </w:rPr>
              <w:t>Operando in ambito stradale, è presente il rischio legato al transito dei veicoli degli utenti;</w:t>
            </w:r>
          </w:p>
          <w:p w14:paraId="25FE811C" w14:textId="77777777" w:rsidR="00302F8C" w:rsidRPr="00E2154A" w:rsidRDefault="00302F8C" w:rsidP="00302F8C">
            <w:pPr>
              <w:numPr>
                <w:ilvl w:val="0"/>
                <w:numId w:val="3"/>
              </w:numPr>
              <w:ind w:left="360" w:hanging="360"/>
              <w:jc w:val="both"/>
              <w:rPr>
                <w:rFonts w:ascii="Calibri Light" w:hAnsi="Calibri Light"/>
                <w:sz w:val="24"/>
                <w:szCs w:val="24"/>
              </w:rPr>
            </w:pPr>
            <w:r w:rsidRPr="00E2154A">
              <w:rPr>
                <w:rFonts w:ascii="Calibri Light" w:hAnsi="Calibri Light"/>
                <w:sz w:val="24"/>
                <w:szCs w:val="24"/>
              </w:rPr>
              <w:lastRenderedPageBreak/>
              <w:t>Essendo possibile operare anche in ambito di cantieri in Titolo IV in cui sussistono altre lavorazioni, può essere presente il rischio legato alle attività in corso.</w:t>
            </w:r>
          </w:p>
          <w:p w14:paraId="2FABC69F" w14:textId="77777777" w:rsidR="00302F8C" w:rsidRPr="00E2154A" w:rsidRDefault="00302F8C" w:rsidP="00302F8C">
            <w:pPr>
              <w:jc w:val="both"/>
              <w:rPr>
                <w:rFonts w:ascii="Calibri Light" w:hAnsi="Calibri Light"/>
                <w:sz w:val="24"/>
                <w:szCs w:val="24"/>
              </w:rPr>
            </w:pPr>
            <w:r w:rsidRPr="00E2154A">
              <w:rPr>
                <w:rFonts w:ascii="Calibri Light" w:hAnsi="Calibri Light"/>
                <w:sz w:val="24"/>
                <w:szCs w:val="24"/>
              </w:rPr>
              <w:t>DPI e misure preventive e protettive per attività interferenti</w:t>
            </w:r>
            <w:r w:rsidRPr="00E2154A">
              <w:rPr>
                <w:rFonts w:ascii="Calibri Light" w:hAnsi="Calibri Light" w:cs="Calibri Light"/>
                <w:bCs/>
                <w:iCs/>
                <w:sz w:val="24"/>
                <w:szCs w:val="24"/>
              </w:rPr>
              <w:t xml:space="preserve"> previsti nei costi della sicurezza</w:t>
            </w:r>
            <w:r w:rsidRPr="00E2154A">
              <w:rPr>
                <w:rFonts w:ascii="Calibri Light" w:hAnsi="Calibri Light"/>
                <w:sz w:val="24"/>
                <w:szCs w:val="24"/>
              </w:rPr>
              <w:t>:</w:t>
            </w:r>
          </w:p>
          <w:p w14:paraId="6BEF851F" w14:textId="77777777" w:rsidR="00302F8C" w:rsidRPr="00E2154A" w:rsidRDefault="00302F8C" w:rsidP="00302F8C">
            <w:pPr>
              <w:numPr>
                <w:ilvl w:val="0"/>
                <w:numId w:val="6"/>
              </w:numPr>
              <w:rPr>
                <w:rFonts w:ascii="Calibri Light" w:hAnsi="Calibri Light" w:cs="Calibri Light"/>
                <w:b/>
                <w:iCs/>
                <w:sz w:val="24"/>
                <w:szCs w:val="24"/>
              </w:rPr>
            </w:pPr>
            <w:r w:rsidRPr="00E2154A">
              <w:rPr>
                <w:rFonts w:ascii="Calibri Light" w:hAnsi="Calibri Light" w:cs="Calibri Light"/>
                <w:b/>
                <w:iCs/>
                <w:sz w:val="24"/>
                <w:szCs w:val="24"/>
              </w:rPr>
              <w:t>Mascherine (da valutare in base alla tipologia di rischio);</w:t>
            </w:r>
          </w:p>
          <w:p w14:paraId="5ED2DB6A" w14:textId="77777777" w:rsidR="00302F8C" w:rsidRPr="00E2154A" w:rsidRDefault="00302F8C" w:rsidP="00302F8C">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Riunione di coordinamento;</w:t>
            </w:r>
          </w:p>
          <w:p w14:paraId="5A3853BD" w14:textId="77777777" w:rsidR="00302F8C" w:rsidRPr="00E2154A" w:rsidRDefault="00302F8C" w:rsidP="00302F8C">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Informazione.</w:t>
            </w:r>
          </w:p>
          <w:p w14:paraId="3DF15885" w14:textId="77777777" w:rsidR="00302F8C" w:rsidRPr="00E2154A" w:rsidRDefault="00302F8C" w:rsidP="00302F8C">
            <w:pPr>
              <w:ind w:left="1080"/>
              <w:jc w:val="both"/>
              <w:rPr>
                <w:rFonts w:ascii="Calibri Light" w:hAnsi="Calibri Light" w:cs="Calibri Light"/>
                <w:b/>
                <w:iCs/>
                <w:sz w:val="24"/>
                <w:szCs w:val="24"/>
              </w:rPr>
            </w:pPr>
          </w:p>
        </w:tc>
      </w:tr>
      <w:tr w:rsidR="00302F8C" w:rsidRPr="00E2154A" w14:paraId="642A7A18" w14:textId="77777777" w:rsidTr="00001BB7">
        <w:trPr>
          <w:trHeight w:val="383"/>
        </w:trPr>
        <w:tc>
          <w:tcPr>
            <w:tcW w:w="646" w:type="pct"/>
            <w:tcBorders>
              <w:top w:val="single" w:sz="4" w:space="0" w:color="auto"/>
              <w:left w:val="single" w:sz="4" w:space="0" w:color="auto"/>
              <w:bottom w:val="single" w:sz="4" w:space="0" w:color="auto"/>
              <w:right w:val="single" w:sz="4" w:space="0" w:color="auto"/>
            </w:tcBorders>
          </w:tcPr>
          <w:p w14:paraId="4BE2530C" w14:textId="77777777" w:rsidR="00302F8C" w:rsidRPr="00E2154A" w:rsidRDefault="00302F8C" w:rsidP="00302F8C">
            <w:pPr>
              <w:pStyle w:val="Pidipagina"/>
              <w:rPr>
                <w:rFonts w:ascii="Calibri Light" w:hAnsi="Calibri Light" w:cs="Calibri Light"/>
                <w:b/>
                <w:sz w:val="24"/>
                <w:szCs w:val="24"/>
              </w:rPr>
            </w:pPr>
            <w:r w:rsidRPr="00E2154A">
              <w:rPr>
                <w:rFonts w:ascii="Calibri Light" w:hAnsi="Calibri Light" w:cs="Calibri Light"/>
                <w:b/>
                <w:sz w:val="24"/>
                <w:szCs w:val="24"/>
              </w:rPr>
              <w:lastRenderedPageBreak/>
              <w:t>Attività 2</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4498DAAF" w14:textId="77777777" w:rsidR="00302F8C" w:rsidRPr="00E2154A" w:rsidRDefault="00302F8C" w:rsidP="00302F8C">
            <w:pPr>
              <w:pStyle w:val="Pidipagina"/>
              <w:rPr>
                <w:rFonts w:ascii="Calibri Light" w:hAnsi="Calibri Light" w:cs="Calibri Light"/>
                <w:b/>
                <w:sz w:val="24"/>
                <w:szCs w:val="24"/>
              </w:rPr>
            </w:pPr>
            <w:r w:rsidRPr="00E2154A">
              <w:rPr>
                <w:rFonts w:ascii="Calibri Light" w:hAnsi="Calibri Light" w:cs="Calibri Light"/>
                <w:b/>
                <w:sz w:val="24"/>
                <w:szCs w:val="24"/>
              </w:rPr>
              <w:t>Caduta di materiali dall’alto</w:t>
            </w:r>
          </w:p>
        </w:tc>
        <w:tc>
          <w:tcPr>
            <w:tcW w:w="3514" w:type="pct"/>
            <w:tcBorders>
              <w:top w:val="single" w:sz="4" w:space="0" w:color="auto"/>
              <w:left w:val="single" w:sz="4" w:space="0" w:color="auto"/>
              <w:bottom w:val="single" w:sz="4" w:space="0" w:color="auto"/>
              <w:right w:val="single" w:sz="4" w:space="0" w:color="auto"/>
            </w:tcBorders>
            <w:shd w:val="clear" w:color="auto" w:fill="auto"/>
          </w:tcPr>
          <w:p w14:paraId="370A57EC" w14:textId="77777777" w:rsidR="00302F8C" w:rsidRPr="00E2154A" w:rsidRDefault="00302F8C" w:rsidP="00302F8C">
            <w:pPr>
              <w:jc w:val="both"/>
              <w:rPr>
                <w:rFonts w:ascii="Calibri Light" w:hAnsi="Calibri Light" w:cs="Calibri Light"/>
                <w:b/>
                <w:iCs/>
                <w:sz w:val="24"/>
                <w:szCs w:val="24"/>
              </w:rPr>
            </w:pPr>
            <w:r w:rsidRPr="00E2154A">
              <w:rPr>
                <w:rFonts w:ascii="Calibri Light" w:hAnsi="Calibri Light" w:cs="Calibri Light"/>
                <w:bCs/>
                <w:iCs/>
                <w:sz w:val="24"/>
                <w:szCs w:val="24"/>
              </w:rPr>
              <w:t>Per quanto riguarda le misure preventive e protettive e gli specifici DPI da adottare, si rimanda alla specifica sezione: "</w:t>
            </w:r>
            <w:r w:rsidRPr="00E2154A">
              <w:rPr>
                <w:rFonts w:ascii="Calibri Light" w:hAnsi="Calibri Light" w:cs="Calibri Light"/>
                <w:b/>
                <w:iCs/>
                <w:sz w:val="24"/>
                <w:szCs w:val="24"/>
              </w:rPr>
              <w:t>Rischio di caduta di materiale dall’alto”.</w:t>
            </w:r>
          </w:p>
          <w:p w14:paraId="22DBC53D" w14:textId="77777777" w:rsidR="00302F8C" w:rsidRPr="00E2154A" w:rsidRDefault="00302F8C" w:rsidP="00302F8C">
            <w:pPr>
              <w:jc w:val="both"/>
              <w:rPr>
                <w:rFonts w:ascii="Calibri Light" w:hAnsi="Calibri Light"/>
                <w:sz w:val="24"/>
                <w:szCs w:val="24"/>
              </w:rPr>
            </w:pPr>
          </w:p>
        </w:tc>
      </w:tr>
      <w:tr w:rsidR="00302F8C" w:rsidRPr="00E2154A" w14:paraId="7D7FF827" w14:textId="77777777" w:rsidTr="00001BB7">
        <w:trPr>
          <w:trHeight w:val="383"/>
        </w:trPr>
        <w:tc>
          <w:tcPr>
            <w:tcW w:w="646" w:type="pct"/>
            <w:tcBorders>
              <w:top w:val="single" w:sz="4" w:space="0" w:color="auto"/>
              <w:left w:val="single" w:sz="4" w:space="0" w:color="auto"/>
              <w:bottom w:val="single" w:sz="4" w:space="0" w:color="auto"/>
              <w:right w:val="single" w:sz="4" w:space="0" w:color="auto"/>
            </w:tcBorders>
          </w:tcPr>
          <w:p w14:paraId="4C9AC8C1" w14:textId="77777777" w:rsidR="00302F8C" w:rsidRPr="00E2154A" w:rsidRDefault="00302F8C" w:rsidP="00302F8C">
            <w:pPr>
              <w:pStyle w:val="Pidipagina"/>
              <w:rPr>
                <w:rFonts w:ascii="Calibri Light" w:hAnsi="Calibri Light" w:cs="Calibri Light"/>
                <w:b/>
                <w:sz w:val="24"/>
                <w:szCs w:val="24"/>
              </w:rPr>
            </w:pPr>
            <w:r w:rsidRPr="00E2154A">
              <w:rPr>
                <w:rFonts w:ascii="Calibri Light" w:hAnsi="Calibri Light" w:cs="Calibri Light"/>
                <w:b/>
                <w:sz w:val="24"/>
                <w:szCs w:val="24"/>
              </w:rPr>
              <w:t>Attività 2</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69146C60" w14:textId="77777777" w:rsidR="00302F8C" w:rsidRPr="00E2154A" w:rsidRDefault="00302F8C" w:rsidP="00302F8C">
            <w:pPr>
              <w:pStyle w:val="Pidipagina"/>
              <w:rPr>
                <w:rFonts w:ascii="Calibri Light" w:hAnsi="Calibri Light" w:cs="Calibri Light"/>
                <w:b/>
                <w:sz w:val="24"/>
                <w:szCs w:val="24"/>
              </w:rPr>
            </w:pPr>
            <w:r w:rsidRPr="00E2154A">
              <w:rPr>
                <w:rFonts w:ascii="Calibri Light" w:hAnsi="Calibri Light" w:cs="Calibri Light"/>
                <w:b/>
                <w:sz w:val="24"/>
                <w:szCs w:val="24"/>
              </w:rPr>
              <w:t>Microclima</w:t>
            </w:r>
          </w:p>
        </w:tc>
        <w:tc>
          <w:tcPr>
            <w:tcW w:w="3514" w:type="pct"/>
            <w:tcBorders>
              <w:top w:val="single" w:sz="4" w:space="0" w:color="auto"/>
              <w:left w:val="single" w:sz="4" w:space="0" w:color="auto"/>
              <w:bottom w:val="single" w:sz="4" w:space="0" w:color="auto"/>
              <w:right w:val="single" w:sz="4" w:space="0" w:color="auto"/>
            </w:tcBorders>
            <w:shd w:val="clear" w:color="auto" w:fill="auto"/>
          </w:tcPr>
          <w:p w14:paraId="4F8E9E07" w14:textId="77777777" w:rsidR="00302F8C" w:rsidRPr="00E2154A" w:rsidRDefault="00302F8C" w:rsidP="00302F8C">
            <w:pPr>
              <w:jc w:val="both"/>
              <w:rPr>
                <w:rFonts w:ascii="Calibri Light" w:hAnsi="Calibri Light" w:cs="Calibri Light"/>
                <w:bCs/>
                <w:iCs/>
                <w:sz w:val="24"/>
                <w:szCs w:val="24"/>
              </w:rPr>
            </w:pPr>
            <w:r w:rsidRPr="00E2154A">
              <w:rPr>
                <w:rFonts w:ascii="Calibri Light" w:hAnsi="Calibri Light" w:cs="Calibri Light"/>
                <w:bCs/>
                <w:iCs/>
                <w:sz w:val="24"/>
                <w:szCs w:val="24"/>
              </w:rPr>
              <w:t>In caso di temperature estreme e ambienti severi (Molto caldo o Molto freddo) si deve considerare quanto segue:</w:t>
            </w:r>
          </w:p>
          <w:p w14:paraId="2D5155C0" w14:textId="77777777" w:rsidR="00302F8C" w:rsidRPr="00E2154A" w:rsidRDefault="00302F8C" w:rsidP="00302F8C">
            <w:pPr>
              <w:numPr>
                <w:ilvl w:val="0"/>
                <w:numId w:val="3"/>
              </w:numPr>
              <w:jc w:val="both"/>
              <w:rPr>
                <w:rFonts w:ascii="Calibri Light" w:hAnsi="Calibri Light" w:cs="Calibri Light"/>
                <w:bCs/>
                <w:iCs/>
                <w:sz w:val="24"/>
                <w:szCs w:val="24"/>
              </w:rPr>
            </w:pPr>
            <w:r w:rsidRPr="00E2154A">
              <w:rPr>
                <w:rFonts w:ascii="Calibri Light" w:hAnsi="Calibri Light" w:cs="Calibri Light"/>
                <w:bCs/>
                <w:iCs/>
                <w:sz w:val="24"/>
                <w:szCs w:val="24"/>
              </w:rPr>
              <w:t>Monitoraggio Meteo;</w:t>
            </w:r>
          </w:p>
          <w:p w14:paraId="24536D1C" w14:textId="77777777" w:rsidR="00302F8C" w:rsidRPr="00E2154A" w:rsidRDefault="00302F8C" w:rsidP="00302F8C">
            <w:pPr>
              <w:numPr>
                <w:ilvl w:val="0"/>
                <w:numId w:val="3"/>
              </w:numPr>
              <w:jc w:val="both"/>
              <w:rPr>
                <w:rFonts w:ascii="Calibri Light" w:hAnsi="Calibri Light" w:cs="Calibri Light"/>
                <w:bCs/>
                <w:iCs/>
                <w:sz w:val="24"/>
                <w:szCs w:val="24"/>
              </w:rPr>
            </w:pPr>
            <w:r w:rsidRPr="00E2154A">
              <w:rPr>
                <w:rFonts w:ascii="Calibri Light" w:hAnsi="Calibri Light" w:cs="Calibri Light"/>
                <w:bCs/>
                <w:iCs/>
                <w:sz w:val="24"/>
                <w:szCs w:val="24"/>
              </w:rPr>
              <w:t>Programmazione degli orari di lavoro (Attività svolte su più turni);</w:t>
            </w:r>
          </w:p>
          <w:p w14:paraId="2F8D9427" w14:textId="77777777" w:rsidR="00302F8C" w:rsidRPr="00E2154A" w:rsidRDefault="00302F8C" w:rsidP="00302F8C">
            <w:pPr>
              <w:numPr>
                <w:ilvl w:val="0"/>
                <w:numId w:val="3"/>
              </w:numPr>
              <w:jc w:val="both"/>
              <w:rPr>
                <w:rFonts w:ascii="Calibri Light" w:hAnsi="Calibri Light" w:cs="Calibri Light"/>
                <w:bCs/>
                <w:iCs/>
                <w:sz w:val="24"/>
                <w:szCs w:val="24"/>
              </w:rPr>
            </w:pPr>
            <w:r w:rsidRPr="00E2154A">
              <w:rPr>
                <w:rFonts w:ascii="Calibri Light" w:hAnsi="Calibri Light" w:cs="Calibri Light"/>
                <w:bCs/>
                <w:iCs/>
                <w:sz w:val="24"/>
                <w:szCs w:val="24"/>
              </w:rPr>
              <w:t>Controllo della corretta idratazione nella stagione calda.</w:t>
            </w:r>
          </w:p>
          <w:p w14:paraId="657972DC" w14:textId="77777777" w:rsidR="00302F8C" w:rsidRPr="00E2154A" w:rsidRDefault="00302F8C" w:rsidP="00302F8C">
            <w:pPr>
              <w:jc w:val="both"/>
              <w:rPr>
                <w:rFonts w:ascii="Calibri Light" w:hAnsi="Calibri Light" w:cs="Calibri Light"/>
                <w:bCs/>
                <w:iCs/>
                <w:sz w:val="24"/>
                <w:szCs w:val="24"/>
              </w:rPr>
            </w:pPr>
          </w:p>
          <w:p w14:paraId="7F3841D4" w14:textId="77777777" w:rsidR="00302F8C" w:rsidRPr="00E2154A" w:rsidRDefault="00302F8C" w:rsidP="00302F8C">
            <w:pPr>
              <w:jc w:val="both"/>
              <w:rPr>
                <w:rFonts w:ascii="Calibri Light" w:hAnsi="Calibri Light" w:cs="Calibri Light"/>
                <w:bCs/>
                <w:iCs/>
                <w:sz w:val="24"/>
                <w:szCs w:val="24"/>
              </w:rPr>
            </w:pPr>
            <w:r w:rsidRPr="00E2154A">
              <w:rPr>
                <w:rFonts w:ascii="Calibri Light" w:hAnsi="Calibri Light" w:cs="Calibri Light"/>
                <w:bCs/>
                <w:iCs/>
                <w:sz w:val="24"/>
                <w:szCs w:val="24"/>
              </w:rPr>
              <w:t>DPI e misure preventive e protettive per attività interferenti previsti nei costi della sicurezza:</w:t>
            </w:r>
          </w:p>
          <w:p w14:paraId="2C424F0A" w14:textId="77777777" w:rsidR="00302F8C" w:rsidRPr="00E2154A" w:rsidRDefault="00302F8C" w:rsidP="00302F8C">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Abbigliamento alta visibilità adeguato alla stagione;</w:t>
            </w:r>
          </w:p>
          <w:p w14:paraId="06DEF134" w14:textId="77777777" w:rsidR="00302F8C" w:rsidRPr="00E2154A" w:rsidRDefault="00302F8C" w:rsidP="00302F8C">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Riunione di coordinamento;</w:t>
            </w:r>
          </w:p>
          <w:p w14:paraId="31D7FEB4" w14:textId="77777777" w:rsidR="00302F8C" w:rsidRPr="00E2154A" w:rsidRDefault="00302F8C" w:rsidP="00302F8C">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Informazione.</w:t>
            </w:r>
          </w:p>
          <w:p w14:paraId="46531CAD" w14:textId="77777777" w:rsidR="00302F8C" w:rsidRPr="00E2154A" w:rsidRDefault="00302F8C" w:rsidP="00302F8C">
            <w:pPr>
              <w:ind w:left="1080"/>
              <w:jc w:val="both"/>
              <w:rPr>
                <w:rFonts w:ascii="Calibri Light" w:hAnsi="Calibri Light" w:cs="Calibri Light"/>
                <w:b/>
                <w:iCs/>
                <w:sz w:val="24"/>
                <w:szCs w:val="24"/>
              </w:rPr>
            </w:pPr>
          </w:p>
        </w:tc>
      </w:tr>
      <w:tr w:rsidR="00302F8C" w:rsidRPr="00E2154A" w14:paraId="10921437" w14:textId="77777777" w:rsidTr="00001BB7">
        <w:trPr>
          <w:trHeight w:val="383"/>
        </w:trPr>
        <w:tc>
          <w:tcPr>
            <w:tcW w:w="646" w:type="pct"/>
            <w:tcBorders>
              <w:top w:val="single" w:sz="4" w:space="0" w:color="auto"/>
              <w:left w:val="single" w:sz="4" w:space="0" w:color="auto"/>
              <w:bottom w:val="single" w:sz="4" w:space="0" w:color="auto"/>
              <w:right w:val="single" w:sz="4" w:space="0" w:color="auto"/>
            </w:tcBorders>
          </w:tcPr>
          <w:p w14:paraId="315FF22B" w14:textId="77777777" w:rsidR="00302F8C" w:rsidRPr="00E2154A" w:rsidRDefault="00302F8C" w:rsidP="00302F8C">
            <w:pPr>
              <w:pStyle w:val="Pidipagina"/>
              <w:rPr>
                <w:rFonts w:ascii="Calibri Light" w:hAnsi="Calibri Light" w:cs="Calibri Light"/>
                <w:b/>
                <w:sz w:val="24"/>
                <w:szCs w:val="24"/>
              </w:rPr>
            </w:pP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48DA3B28" w14:textId="77777777" w:rsidR="00302F8C" w:rsidRPr="00E2154A" w:rsidRDefault="00302F8C" w:rsidP="00302F8C">
            <w:pPr>
              <w:pStyle w:val="Pidipagina"/>
              <w:rPr>
                <w:rFonts w:ascii="Calibri Light" w:hAnsi="Calibri Light" w:cs="Calibri Light"/>
                <w:b/>
                <w:sz w:val="24"/>
                <w:szCs w:val="24"/>
              </w:rPr>
            </w:pPr>
            <w:bookmarkStart w:id="279" w:name="_Hlk148019050"/>
            <w:r w:rsidRPr="00E2154A">
              <w:rPr>
                <w:rFonts w:ascii="Calibri Light" w:hAnsi="Calibri Light" w:cs="Calibri Light"/>
                <w:b/>
                <w:sz w:val="24"/>
                <w:szCs w:val="24"/>
              </w:rPr>
              <w:t>Ordigni bellici inesplosi</w:t>
            </w:r>
          </w:p>
        </w:tc>
        <w:tc>
          <w:tcPr>
            <w:tcW w:w="3514" w:type="pct"/>
            <w:tcBorders>
              <w:top w:val="single" w:sz="4" w:space="0" w:color="auto"/>
              <w:left w:val="single" w:sz="4" w:space="0" w:color="auto"/>
              <w:bottom w:val="single" w:sz="4" w:space="0" w:color="auto"/>
              <w:right w:val="single" w:sz="4" w:space="0" w:color="auto"/>
            </w:tcBorders>
            <w:shd w:val="clear" w:color="auto" w:fill="auto"/>
          </w:tcPr>
          <w:p w14:paraId="771C37B5" w14:textId="77777777" w:rsidR="00302F8C" w:rsidRPr="00E2154A" w:rsidRDefault="00302F8C" w:rsidP="00302F8C">
            <w:pPr>
              <w:jc w:val="both"/>
              <w:rPr>
                <w:rFonts w:ascii="Calibri Light" w:hAnsi="Calibri Light" w:cs="Calibri Light"/>
                <w:bCs/>
                <w:iCs/>
                <w:sz w:val="24"/>
                <w:szCs w:val="24"/>
              </w:rPr>
            </w:pPr>
            <w:r w:rsidRPr="00E2154A">
              <w:rPr>
                <w:rFonts w:ascii="Calibri Light" w:hAnsi="Calibri Light" w:cs="Calibri Light"/>
                <w:bCs/>
                <w:iCs/>
                <w:sz w:val="24"/>
                <w:szCs w:val="24"/>
              </w:rPr>
              <w:t>VALUTATO NON PRESENTE</w:t>
            </w:r>
          </w:p>
        </w:tc>
      </w:tr>
      <w:bookmarkEnd w:id="279"/>
    </w:tbl>
    <w:p w14:paraId="4F1E4664" w14:textId="77777777" w:rsidR="00F65063" w:rsidRPr="00E2154A" w:rsidRDefault="00F65063"/>
    <w:p w14:paraId="577F3DF2" w14:textId="77777777" w:rsidR="001C52C0" w:rsidRPr="00E2154A" w:rsidRDefault="001C52C0"/>
    <w:p w14:paraId="47786207" w14:textId="77777777" w:rsidR="00761F1D" w:rsidRPr="00E2154A" w:rsidRDefault="00761F1D"/>
    <w:p w14:paraId="70557CB5" w14:textId="77777777" w:rsidR="00522C17" w:rsidRPr="00E2154A" w:rsidRDefault="00522C17"/>
    <w:p w14:paraId="1A9E279D" w14:textId="77777777" w:rsidR="00522C17" w:rsidRPr="00E2154A" w:rsidRDefault="00522C17"/>
    <w:p w14:paraId="40626F40" w14:textId="77777777" w:rsidR="00522C17" w:rsidRPr="00E2154A" w:rsidRDefault="00522C17"/>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1" w:type="dxa"/>
          <w:right w:w="71" w:type="dxa"/>
        </w:tblCellMar>
        <w:tblLook w:val="0000" w:firstRow="0" w:lastRow="0" w:firstColumn="0" w:lastColumn="0" w:noHBand="0" w:noVBand="0"/>
      </w:tblPr>
      <w:tblGrid>
        <w:gridCol w:w="1762"/>
        <w:gridCol w:w="1758"/>
        <w:gridCol w:w="6109"/>
      </w:tblGrid>
      <w:tr w:rsidR="00F75E68" w:rsidRPr="00E2154A" w14:paraId="5386BD84" w14:textId="77777777" w:rsidTr="00F75E68">
        <w:trPr>
          <w:trHeight w:val="552"/>
        </w:trPr>
        <w:tc>
          <w:tcPr>
            <w:tcW w:w="5000" w:type="pct"/>
            <w:gridSpan w:val="3"/>
            <w:tcBorders>
              <w:top w:val="single" w:sz="4" w:space="0" w:color="auto"/>
              <w:left w:val="single" w:sz="4" w:space="0" w:color="auto"/>
              <w:bottom w:val="single" w:sz="4" w:space="0" w:color="auto"/>
              <w:right w:val="single" w:sz="4" w:space="0" w:color="auto"/>
            </w:tcBorders>
            <w:shd w:val="clear" w:color="auto" w:fill="DEEAF6"/>
          </w:tcPr>
          <w:p w14:paraId="1B52D374" w14:textId="77777777" w:rsidR="00F75E68" w:rsidRPr="00E2154A" w:rsidRDefault="00F75E68" w:rsidP="00F75E68">
            <w:pPr>
              <w:pStyle w:val="Paragrafonumeratolettera"/>
              <w:jc w:val="center"/>
              <w:rPr>
                <w:rFonts w:ascii="Calibri Light" w:hAnsi="Calibri Light" w:cs="Calibri Light"/>
                <w:b/>
                <w:bCs/>
              </w:rPr>
            </w:pPr>
            <w:r w:rsidRPr="00E2154A">
              <w:rPr>
                <w:rFonts w:ascii="Calibri Light" w:hAnsi="Calibri Light" w:cs="Calibri Light"/>
                <w:b/>
                <w:bCs/>
              </w:rPr>
              <w:br w:type="page"/>
              <w:t>RISCHI INTERFERENZIALI LEGATI ALL’ ATTIVITÀ OGGETTO DEL DUVRI</w:t>
            </w:r>
          </w:p>
        </w:tc>
      </w:tr>
      <w:tr w:rsidR="00F75E68" w:rsidRPr="00E2154A" w14:paraId="0984D5FE" w14:textId="77777777" w:rsidTr="00F75E68">
        <w:trPr>
          <w:trHeight w:val="552"/>
        </w:trPr>
        <w:tc>
          <w:tcPr>
            <w:tcW w:w="915" w:type="pct"/>
            <w:tcBorders>
              <w:top w:val="single" w:sz="4" w:space="0" w:color="auto"/>
              <w:left w:val="single" w:sz="4" w:space="0" w:color="auto"/>
              <w:bottom w:val="single" w:sz="4" w:space="0" w:color="auto"/>
              <w:right w:val="single" w:sz="4" w:space="0" w:color="auto"/>
            </w:tcBorders>
            <w:shd w:val="clear" w:color="auto" w:fill="DEEAF6"/>
          </w:tcPr>
          <w:p w14:paraId="73214984" w14:textId="77777777" w:rsidR="00F75E68" w:rsidRPr="00E2154A" w:rsidRDefault="00F75E68" w:rsidP="000A0F76">
            <w:pPr>
              <w:jc w:val="center"/>
              <w:rPr>
                <w:rFonts w:ascii="Calibri Light" w:hAnsi="Calibri Light" w:cs="Calibri Light"/>
                <w:b/>
                <w:bCs/>
              </w:rPr>
            </w:pPr>
            <w:r w:rsidRPr="00E2154A">
              <w:rPr>
                <w:rFonts w:ascii="Calibri Light" w:eastAsia="Times" w:hAnsi="Calibri Light" w:cs="Calibri Light"/>
                <w:b/>
                <w:bCs/>
                <w:kern w:val="3"/>
                <w:sz w:val="24"/>
                <w:szCs w:val="24"/>
                <w:lang w:eastAsia="zh-CN"/>
              </w:rPr>
              <w:t>ATTIVITÀ</w:t>
            </w:r>
          </w:p>
        </w:tc>
        <w:tc>
          <w:tcPr>
            <w:tcW w:w="913" w:type="pct"/>
            <w:tcBorders>
              <w:top w:val="single" w:sz="4" w:space="0" w:color="auto"/>
              <w:left w:val="single" w:sz="4" w:space="0" w:color="auto"/>
              <w:bottom w:val="single" w:sz="4" w:space="0" w:color="auto"/>
              <w:right w:val="single" w:sz="4" w:space="0" w:color="auto"/>
            </w:tcBorders>
            <w:shd w:val="clear" w:color="auto" w:fill="DEEAF6"/>
          </w:tcPr>
          <w:p w14:paraId="5F0E419D" w14:textId="77777777" w:rsidR="00F75E68" w:rsidRPr="00E2154A" w:rsidRDefault="00F75E68" w:rsidP="00F75E68">
            <w:pPr>
              <w:pStyle w:val="Paragrafonumeratolettera"/>
              <w:jc w:val="center"/>
              <w:rPr>
                <w:rFonts w:ascii="Calibri Light" w:hAnsi="Calibri Light" w:cs="Calibri Light"/>
                <w:b/>
                <w:bCs/>
              </w:rPr>
            </w:pPr>
            <w:r w:rsidRPr="00E2154A">
              <w:rPr>
                <w:rFonts w:ascii="Calibri Light" w:hAnsi="Calibri Light" w:cs="Calibri Light"/>
                <w:b/>
                <w:bCs/>
              </w:rPr>
              <w:t>RISCHIO</w:t>
            </w:r>
          </w:p>
        </w:tc>
        <w:tc>
          <w:tcPr>
            <w:tcW w:w="3172" w:type="pct"/>
            <w:tcBorders>
              <w:top w:val="single" w:sz="4" w:space="0" w:color="auto"/>
              <w:left w:val="single" w:sz="4" w:space="0" w:color="auto"/>
              <w:bottom w:val="single" w:sz="4" w:space="0" w:color="auto"/>
              <w:right w:val="single" w:sz="4" w:space="0" w:color="auto"/>
            </w:tcBorders>
            <w:shd w:val="clear" w:color="auto" w:fill="DEEAF6"/>
          </w:tcPr>
          <w:p w14:paraId="40F81D32" w14:textId="77777777" w:rsidR="00F75E68" w:rsidRPr="00E2154A" w:rsidRDefault="00F75E68" w:rsidP="00F75E68">
            <w:pPr>
              <w:pStyle w:val="Paragrafonumeratolettera"/>
              <w:jc w:val="center"/>
              <w:rPr>
                <w:rFonts w:ascii="Calibri Light" w:hAnsi="Calibri Light" w:cs="Calibri Light"/>
                <w:b/>
                <w:bCs/>
              </w:rPr>
            </w:pPr>
            <w:r w:rsidRPr="00E2154A">
              <w:rPr>
                <w:rFonts w:ascii="Calibri Light" w:hAnsi="Calibri Light" w:cs="Calibri Light"/>
                <w:b/>
                <w:bCs/>
              </w:rPr>
              <w:t>VALUTAZIONE</w:t>
            </w:r>
          </w:p>
        </w:tc>
      </w:tr>
      <w:tr w:rsidR="00F75E68" w:rsidRPr="00E2154A" w14:paraId="2EBBCA09" w14:textId="77777777" w:rsidTr="00F75E68">
        <w:trPr>
          <w:trHeight w:val="20801"/>
        </w:trPr>
        <w:tc>
          <w:tcPr>
            <w:tcW w:w="915" w:type="pct"/>
            <w:tcBorders>
              <w:top w:val="single" w:sz="4" w:space="0" w:color="auto"/>
              <w:left w:val="single" w:sz="4" w:space="0" w:color="auto"/>
              <w:right w:val="single" w:sz="4" w:space="0" w:color="auto"/>
            </w:tcBorders>
          </w:tcPr>
          <w:p w14:paraId="4812280C" w14:textId="77777777" w:rsidR="00F75E68" w:rsidRPr="00E2154A" w:rsidRDefault="00001BB7" w:rsidP="00243FB6">
            <w:pPr>
              <w:pStyle w:val="Pidipagina"/>
              <w:rPr>
                <w:rFonts w:ascii="Calibri Light" w:hAnsi="Calibri Light" w:cs="Calibri Light"/>
                <w:b/>
                <w:sz w:val="24"/>
                <w:szCs w:val="24"/>
              </w:rPr>
            </w:pPr>
            <w:r w:rsidRPr="00E2154A">
              <w:rPr>
                <w:rFonts w:ascii="Calibri Light" w:hAnsi="Calibri Light" w:cs="Calibri Light"/>
                <w:b/>
                <w:sz w:val="24"/>
                <w:szCs w:val="24"/>
              </w:rPr>
              <w:lastRenderedPageBreak/>
              <w:t>Attività 1-2</w:t>
            </w:r>
          </w:p>
        </w:tc>
        <w:tc>
          <w:tcPr>
            <w:tcW w:w="913" w:type="pct"/>
            <w:tcBorders>
              <w:top w:val="single" w:sz="4" w:space="0" w:color="auto"/>
              <w:left w:val="single" w:sz="4" w:space="0" w:color="auto"/>
              <w:right w:val="single" w:sz="4" w:space="0" w:color="auto"/>
            </w:tcBorders>
          </w:tcPr>
          <w:p w14:paraId="7B9725BA" w14:textId="77777777" w:rsidR="00F75E68" w:rsidRPr="00E2154A" w:rsidRDefault="00F75E68" w:rsidP="00243FB6">
            <w:pPr>
              <w:pStyle w:val="Pidipagina"/>
              <w:rPr>
                <w:rFonts w:ascii="Calibri Light" w:hAnsi="Calibri Light" w:cs="Calibri Light"/>
                <w:b/>
                <w:sz w:val="24"/>
                <w:szCs w:val="24"/>
              </w:rPr>
            </w:pPr>
            <w:r w:rsidRPr="00E2154A">
              <w:rPr>
                <w:rFonts w:ascii="Calibri Light" w:hAnsi="Calibri Light" w:cs="Calibri Light"/>
                <w:b/>
                <w:sz w:val="24"/>
                <w:szCs w:val="24"/>
              </w:rPr>
              <w:t>Rischio di investimento da veicoli circolanti nell’area di cantiere (da e verso l’Appaltatore)</w:t>
            </w:r>
          </w:p>
          <w:p w14:paraId="708F5ACF" w14:textId="77777777" w:rsidR="00F75E68" w:rsidRPr="00E2154A" w:rsidRDefault="00F75E68" w:rsidP="00243FB6">
            <w:pPr>
              <w:pStyle w:val="Pidipagina"/>
              <w:rPr>
                <w:rFonts w:ascii="Calibri Light" w:hAnsi="Calibri Light" w:cs="Calibri Light"/>
                <w:b/>
                <w:sz w:val="24"/>
                <w:szCs w:val="24"/>
              </w:rPr>
            </w:pPr>
          </w:p>
          <w:p w14:paraId="469BBC59" w14:textId="77777777" w:rsidR="00F75E68" w:rsidRPr="00E2154A" w:rsidRDefault="00F75E68" w:rsidP="00243FB6">
            <w:pPr>
              <w:pStyle w:val="Pidipagina"/>
              <w:rPr>
                <w:rFonts w:ascii="Calibri Light" w:hAnsi="Calibri Light" w:cs="Calibri Light"/>
                <w:b/>
                <w:sz w:val="24"/>
                <w:szCs w:val="24"/>
              </w:rPr>
            </w:pPr>
          </w:p>
          <w:p w14:paraId="5F9573A1" w14:textId="77777777" w:rsidR="00F75E68" w:rsidRPr="00E2154A" w:rsidRDefault="00F75E68" w:rsidP="00243FB6">
            <w:pPr>
              <w:pStyle w:val="Pidipagina"/>
              <w:rPr>
                <w:rFonts w:ascii="Calibri Light" w:hAnsi="Calibri Light" w:cs="Calibri Light"/>
                <w:b/>
                <w:sz w:val="24"/>
                <w:szCs w:val="24"/>
              </w:rPr>
            </w:pPr>
            <w:r w:rsidRPr="00E2154A">
              <w:rPr>
                <w:rFonts w:ascii="Calibri Light" w:hAnsi="Calibri Light" w:cs="Calibri Light"/>
                <w:b/>
                <w:sz w:val="24"/>
                <w:szCs w:val="24"/>
              </w:rPr>
              <w:t>Rischio di investimento da utenti terzi (da e verso l’Appaltatore)</w:t>
            </w:r>
          </w:p>
          <w:p w14:paraId="0381C467" w14:textId="77777777" w:rsidR="00F75E68" w:rsidRPr="00E2154A" w:rsidRDefault="00F75E68" w:rsidP="00243FB6">
            <w:pPr>
              <w:pStyle w:val="Pidipagina"/>
              <w:rPr>
                <w:rFonts w:ascii="Calibri Light" w:hAnsi="Calibri Light" w:cs="Calibri Light"/>
                <w:b/>
                <w:sz w:val="24"/>
                <w:szCs w:val="24"/>
              </w:rPr>
            </w:pPr>
          </w:p>
          <w:p w14:paraId="24585FE3" w14:textId="77777777" w:rsidR="00F75E68" w:rsidRPr="00E2154A" w:rsidRDefault="00F75E68" w:rsidP="00243FB6">
            <w:pPr>
              <w:pStyle w:val="Pidipagina"/>
              <w:rPr>
                <w:rFonts w:ascii="Calibri Light" w:hAnsi="Calibri Light" w:cs="Calibri Light"/>
                <w:b/>
                <w:sz w:val="24"/>
                <w:szCs w:val="24"/>
              </w:rPr>
            </w:pPr>
          </w:p>
          <w:p w14:paraId="6D635157" w14:textId="77777777" w:rsidR="00F75E68" w:rsidRPr="00E2154A" w:rsidRDefault="00F75E68" w:rsidP="00243FB6">
            <w:pPr>
              <w:pStyle w:val="Pidipagina"/>
              <w:rPr>
                <w:rFonts w:ascii="Calibri Light" w:hAnsi="Calibri Light" w:cs="Calibri Light"/>
                <w:b/>
                <w:sz w:val="24"/>
                <w:szCs w:val="24"/>
              </w:rPr>
            </w:pPr>
            <w:r w:rsidRPr="00E2154A">
              <w:rPr>
                <w:rFonts w:ascii="Calibri Light" w:hAnsi="Calibri Light" w:cs="Calibri Light"/>
                <w:b/>
                <w:sz w:val="24"/>
                <w:szCs w:val="24"/>
              </w:rPr>
              <w:t>Rischio di impatti con altri veicoli</w:t>
            </w:r>
          </w:p>
        </w:tc>
        <w:tc>
          <w:tcPr>
            <w:tcW w:w="3172" w:type="pct"/>
            <w:vMerge w:val="restart"/>
            <w:tcBorders>
              <w:top w:val="single" w:sz="4" w:space="0" w:color="auto"/>
              <w:left w:val="single" w:sz="4" w:space="0" w:color="auto"/>
              <w:right w:val="single" w:sz="4" w:space="0" w:color="auto"/>
            </w:tcBorders>
          </w:tcPr>
          <w:p w14:paraId="16347A8F" w14:textId="77777777" w:rsidR="001F669F" w:rsidRPr="00E2154A" w:rsidRDefault="00F75E68" w:rsidP="001F669F">
            <w:pPr>
              <w:jc w:val="both"/>
              <w:rPr>
                <w:rFonts w:ascii="Calibri Light" w:hAnsi="Calibri Light" w:cs="Calibri Light"/>
                <w:bCs/>
                <w:noProof/>
                <w:sz w:val="24"/>
                <w:szCs w:val="24"/>
              </w:rPr>
            </w:pPr>
            <w:r w:rsidRPr="00E2154A">
              <w:rPr>
                <w:rFonts w:ascii="Calibri Light" w:hAnsi="Calibri Light" w:cs="Calibri Light"/>
                <w:bCs/>
                <w:iCs/>
                <w:sz w:val="24"/>
                <w:szCs w:val="24"/>
              </w:rPr>
              <w:t xml:space="preserve">Di seguito sono riportate le misure preventive e protettive in aggiunta a quanto già indicato nel </w:t>
            </w:r>
            <w:r w:rsidRPr="00E2154A">
              <w:rPr>
                <w:rFonts w:ascii="Calibri Light" w:hAnsi="Calibri Light" w:cs="Calibri Light"/>
                <w:b/>
                <w:iCs/>
                <w:sz w:val="24"/>
                <w:szCs w:val="24"/>
              </w:rPr>
              <w:t>capitolo 6</w:t>
            </w:r>
            <w:r w:rsidR="001F669F" w:rsidRPr="00E2154A">
              <w:rPr>
                <w:rFonts w:ascii="Calibri Light" w:hAnsi="Calibri Light" w:cs="Calibri Light"/>
                <w:b/>
                <w:iCs/>
                <w:sz w:val="24"/>
                <w:szCs w:val="24"/>
              </w:rPr>
              <w:t xml:space="preserve">, </w:t>
            </w:r>
            <w:r w:rsidR="001F669F" w:rsidRPr="00E2154A">
              <w:rPr>
                <w:rFonts w:ascii="Calibri Light" w:hAnsi="Calibri Light" w:cs="Calibri Light"/>
                <w:bCs/>
                <w:iCs/>
                <w:sz w:val="24"/>
                <w:szCs w:val="24"/>
              </w:rPr>
              <w:t>paragrafo</w:t>
            </w:r>
            <w:r w:rsidR="001F669F" w:rsidRPr="00E2154A">
              <w:rPr>
                <w:rFonts w:ascii="Calibri Light" w:hAnsi="Calibri Light" w:cs="Calibri Light"/>
                <w:b/>
                <w:iCs/>
                <w:sz w:val="24"/>
                <w:szCs w:val="24"/>
              </w:rPr>
              <w:t xml:space="preserve"> </w:t>
            </w:r>
            <w:r w:rsidR="001F669F" w:rsidRPr="00E2154A">
              <w:rPr>
                <w:rFonts w:ascii="Calibri Light" w:hAnsi="Calibri Light" w:cs="Calibri Light"/>
                <w:bCs/>
                <w:iCs/>
                <w:sz w:val="24"/>
                <w:szCs w:val="24"/>
              </w:rPr>
              <w:t>“M</w:t>
            </w:r>
            <w:r w:rsidR="001F669F" w:rsidRPr="00E2154A">
              <w:rPr>
                <w:rFonts w:ascii="Calibri Light" w:hAnsi="Calibri Light" w:cs="Calibri Light"/>
                <w:bCs/>
                <w:noProof/>
                <w:sz w:val="24"/>
                <w:szCs w:val="24"/>
              </w:rPr>
              <w:t>isure organizzative generali e obblighi e divieti”.</w:t>
            </w:r>
          </w:p>
          <w:p w14:paraId="764E6E7A" w14:textId="77777777" w:rsidR="002C7C51" w:rsidRPr="00E2154A" w:rsidRDefault="002C7C51" w:rsidP="002C7C51">
            <w:pPr>
              <w:jc w:val="both"/>
              <w:rPr>
                <w:rFonts w:ascii="Calibri Light" w:hAnsi="Calibri Light" w:cs="Calibri Light"/>
                <w:bCs/>
                <w:iCs/>
                <w:sz w:val="24"/>
                <w:szCs w:val="24"/>
              </w:rPr>
            </w:pPr>
          </w:p>
          <w:p w14:paraId="39F136CE" w14:textId="77777777" w:rsidR="0041184B" w:rsidRPr="00E2154A" w:rsidRDefault="002C7C51" w:rsidP="0041184B">
            <w:pPr>
              <w:jc w:val="both"/>
              <w:rPr>
                <w:rFonts w:ascii="Calibri Light" w:hAnsi="Calibri Light" w:cs="Calibri Light"/>
                <w:bCs/>
                <w:iCs/>
                <w:sz w:val="24"/>
                <w:szCs w:val="24"/>
              </w:rPr>
            </w:pPr>
            <w:r w:rsidRPr="00E2154A">
              <w:rPr>
                <w:rFonts w:ascii="Calibri Light" w:hAnsi="Calibri Light" w:cs="Calibri Light"/>
                <w:bCs/>
                <w:iCs/>
                <w:sz w:val="24"/>
                <w:szCs w:val="24"/>
              </w:rPr>
              <w:t>L</w:t>
            </w:r>
            <w:r w:rsidR="0041184B" w:rsidRPr="00E2154A">
              <w:rPr>
                <w:rFonts w:ascii="Calibri Light" w:hAnsi="Calibri Light" w:cs="Calibri Light"/>
                <w:bCs/>
                <w:iCs/>
                <w:sz w:val="24"/>
                <w:szCs w:val="24"/>
              </w:rPr>
              <w:t>’attività di posa, rimozione e mantenimento in efficienza della segnaletica di cantiere</w:t>
            </w:r>
            <w:r w:rsidRPr="00E2154A">
              <w:rPr>
                <w:rFonts w:ascii="Calibri Light" w:hAnsi="Calibri Light" w:cs="Calibri Light"/>
                <w:bCs/>
                <w:iCs/>
                <w:sz w:val="24"/>
                <w:szCs w:val="24"/>
              </w:rPr>
              <w:t>,</w:t>
            </w:r>
            <w:r w:rsidR="0041184B" w:rsidRPr="00E2154A">
              <w:rPr>
                <w:rFonts w:ascii="Calibri Light" w:hAnsi="Calibri Light" w:cs="Calibri Light"/>
                <w:bCs/>
                <w:iCs/>
                <w:sz w:val="24"/>
                <w:szCs w:val="24"/>
              </w:rPr>
              <w:t xml:space="preserve"> </w:t>
            </w:r>
            <w:r w:rsidR="00CF4803" w:rsidRPr="00E2154A">
              <w:rPr>
                <w:rFonts w:ascii="Calibri Light" w:hAnsi="Calibri Light" w:cs="Calibri Light"/>
                <w:bCs/>
                <w:iCs/>
                <w:sz w:val="24"/>
                <w:szCs w:val="24"/>
              </w:rPr>
              <w:t>sia su piattaforma autostradale che su viabilità locale</w:t>
            </w:r>
            <w:r w:rsidRPr="00E2154A">
              <w:rPr>
                <w:rFonts w:ascii="Calibri Light" w:hAnsi="Calibri Light" w:cs="Calibri Light"/>
                <w:bCs/>
                <w:iCs/>
                <w:sz w:val="24"/>
                <w:szCs w:val="24"/>
              </w:rPr>
              <w:t>,</w:t>
            </w:r>
            <w:r w:rsidR="00CF4803" w:rsidRPr="00E2154A">
              <w:rPr>
                <w:rFonts w:ascii="Calibri Light" w:hAnsi="Calibri Light" w:cs="Calibri Light"/>
                <w:bCs/>
                <w:iCs/>
                <w:sz w:val="24"/>
                <w:szCs w:val="24"/>
              </w:rPr>
              <w:t xml:space="preserve"> </w:t>
            </w:r>
            <w:r w:rsidR="0041184B" w:rsidRPr="00E2154A">
              <w:rPr>
                <w:rFonts w:ascii="Calibri Light" w:hAnsi="Calibri Light" w:cs="Calibri Light"/>
                <w:bCs/>
                <w:iCs/>
                <w:sz w:val="24"/>
                <w:szCs w:val="24"/>
              </w:rPr>
              <w:t xml:space="preserve">sarà gestita </w:t>
            </w:r>
            <w:r w:rsidR="00D33019" w:rsidRPr="00E2154A">
              <w:rPr>
                <w:rFonts w:ascii="Calibri Light" w:hAnsi="Calibri Light" w:cs="Calibri Light"/>
                <w:bCs/>
                <w:iCs/>
                <w:sz w:val="24"/>
                <w:szCs w:val="24"/>
              </w:rPr>
              <w:t xml:space="preserve">dalla DT o da altra impresa </w:t>
            </w:r>
            <w:r w:rsidRPr="00E2154A">
              <w:rPr>
                <w:rFonts w:ascii="Calibri Light" w:hAnsi="Calibri Light" w:cs="Calibri Light"/>
                <w:bCs/>
                <w:iCs/>
                <w:sz w:val="24"/>
                <w:szCs w:val="24"/>
              </w:rPr>
              <w:t>con altro contratto</w:t>
            </w:r>
            <w:r w:rsidR="0041184B" w:rsidRPr="00E2154A">
              <w:rPr>
                <w:rFonts w:ascii="Calibri Light" w:hAnsi="Calibri Light" w:cs="Calibri Light"/>
                <w:bCs/>
                <w:iCs/>
                <w:sz w:val="24"/>
                <w:szCs w:val="24"/>
              </w:rPr>
              <w:t>.</w:t>
            </w:r>
            <w:r w:rsidR="007E0681" w:rsidRPr="00E2154A">
              <w:rPr>
                <w:rFonts w:ascii="Calibri Light" w:hAnsi="Calibri Light" w:cs="Calibri Light"/>
                <w:bCs/>
                <w:iCs/>
                <w:sz w:val="24"/>
                <w:szCs w:val="24"/>
              </w:rPr>
              <w:t xml:space="preserve"> Alcune attività potranno essere svolte all’interno di cantieri in Titolo IV già presenti su tratta.</w:t>
            </w:r>
          </w:p>
          <w:p w14:paraId="75D059AB" w14:textId="77777777" w:rsidR="00F75E68" w:rsidRPr="00E2154A" w:rsidRDefault="00F75E68" w:rsidP="001F669F">
            <w:pPr>
              <w:jc w:val="both"/>
              <w:rPr>
                <w:rFonts w:ascii="Calibri Light" w:hAnsi="Calibri Light" w:cs="Calibri Light"/>
                <w:bCs/>
                <w:iCs/>
                <w:sz w:val="24"/>
                <w:szCs w:val="24"/>
              </w:rPr>
            </w:pPr>
          </w:p>
          <w:p w14:paraId="550CF758" w14:textId="77777777" w:rsidR="00F75E68" w:rsidRPr="00E2154A" w:rsidRDefault="00F75E68" w:rsidP="00620B37">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Nessuna attività può essere svolta in caso di avverse condizioni metereologiche, di scarsa o limitata visibilità</w:t>
            </w:r>
            <w:r w:rsidR="000A5FAC" w:rsidRPr="00E2154A">
              <w:rPr>
                <w:rFonts w:ascii="Calibri Light" w:hAnsi="Calibri Light" w:cs="Calibri Light"/>
                <w:bCs/>
                <w:iCs/>
                <w:sz w:val="24"/>
                <w:szCs w:val="24"/>
              </w:rPr>
              <w:t>,</w:t>
            </w:r>
            <w:r w:rsidRPr="00E2154A">
              <w:rPr>
                <w:rFonts w:ascii="Calibri Light" w:hAnsi="Calibri Light" w:cs="Calibri Light"/>
                <w:bCs/>
                <w:iCs/>
                <w:sz w:val="24"/>
                <w:szCs w:val="24"/>
              </w:rPr>
              <w:t xml:space="preserve"> come ad esempio per presenza di nebbia, di precipitazioni nevose, ovvero in tutte le condizioni che possono limitare a meno di 100 m la visibilità;</w:t>
            </w:r>
          </w:p>
          <w:p w14:paraId="6D79DF7B" w14:textId="77777777" w:rsidR="00F75E68" w:rsidRPr="00E2154A" w:rsidRDefault="00F75E68" w:rsidP="00620B37">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Qualora le condizioni negative sopravvengano successivamente all’inizio delle attività queste devono essere immediatamente sospese con conseguente rimozione della segnaletica di protezione eventualmente posta in opera;</w:t>
            </w:r>
          </w:p>
          <w:p w14:paraId="777F5CD4" w14:textId="77777777" w:rsidR="00F75E68" w:rsidRPr="00E2154A" w:rsidRDefault="00F75E68" w:rsidP="00620B37">
            <w:pPr>
              <w:numPr>
                <w:ilvl w:val="0"/>
                <w:numId w:val="3"/>
              </w:numPr>
              <w:ind w:left="360" w:hanging="360"/>
              <w:jc w:val="both"/>
              <w:rPr>
                <w:rFonts w:ascii="Calibri Light" w:hAnsi="Calibri Light" w:cs="Calibri Light"/>
                <w:b/>
                <w:iCs/>
                <w:sz w:val="24"/>
                <w:szCs w:val="24"/>
              </w:rPr>
            </w:pPr>
            <w:r w:rsidRPr="00E2154A">
              <w:rPr>
                <w:rFonts w:ascii="Calibri Light" w:hAnsi="Calibri Light" w:cs="Calibri Light"/>
                <w:bCs/>
                <w:iCs/>
                <w:sz w:val="24"/>
                <w:szCs w:val="24"/>
              </w:rPr>
              <w:t xml:space="preserve">Gli addetti devono indossare gli indumenti ad alta visibilità </w:t>
            </w:r>
            <w:r w:rsidRPr="00E2154A">
              <w:rPr>
                <w:rFonts w:ascii="Calibri Light" w:hAnsi="Calibri Light" w:cs="Calibri Light"/>
                <w:b/>
                <w:iCs/>
                <w:sz w:val="24"/>
                <w:szCs w:val="24"/>
              </w:rPr>
              <w:t>UNI EN ISO 20471:2017 (Classe 3</w:t>
            </w:r>
            <w:r w:rsidRPr="00E2154A">
              <w:rPr>
                <w:rFonts w:ascii="Calibri Light" w:hAnsi="Calibri Light" w:cs="Calibri Light"/>
                <w:bCs/>
                <w:iCs/>
                <w:sz w:val="24"/>
                <w:szCs w:val="24"/>
              </w:rPr>
              <w:t>);</w:t>
            </w:r>
          </w:p>
          <w:p w14:paraId="6C1927A0" w14:textId="77777777" w:rsidR="000B16E8" w:rsidRPr="00E2154A" w:rsidRDefault="000B16E8" w:rsidP="000B16E8">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Tutti i mezzi, operativi e no, devono essere parcheggiati con la parte anteriore degli stessi nel verso di uscita;</w:t>
            </w:r>
          </w:p>
          <w:p w14:paraId="1C1213A6" w14:textId="77777777" w:rsidR="00F75E68" w:rsidRPr="00E2154A" w:rsidRDefault="001F669F" w:rsidP="00620B37">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I</w:t>
            </w:r>
            <w:r w:rsidR="00F75E68" w:rsidRPr="00E2154A">
              <w:rPr>
                <w:rFonts w:ascii="Calibri Light" w:hAnsi="Calibri Light" w:cs="Calibri Light"/>
                <w:bCs/>
                <w:iCs/>
                <w:sz w:val="24"/>
                <w:szCs w:val="24"/>
              </w:rPr>
              <w:t xml:space="preserve"> mezzi </w:t>
            </w:r>
            <w:r w:rsidRPr="00E2154A">
              <w:rPr>
                <w:rFonts w:ascii="Calibri Light" w:hAnsi="Calibri Light" w:cs="Calibri Light"/>
                <w:bCs/>
                <w:iCs/>
                <w:sz w:val="24"/>
                <w:szCs w:val="24"/>
              </w:rPr>
              <w:t xml:space="preserve">dell’appaltatore </w:t>
            </w:r>
            <w:r w:rsidR="00F75E68" w:rsidRPr="00E2154A">
              <w:rPr>
                <w:rFonts w:ascii="Calibri Light" w:hAnsi="Calibri Light" w:cs="Calibri Light"/>
                <w:bCs/>
                <w:iCs/>
                <w:sz w:val="24"/>
                <w:szCs w:val="24"/>
              </w:rPr>
              <w:t xml:space="preserve">devono avere specchietti retrovisori </w:t>
            </w:r>
            <w:r w:rsidR="000A5FAC" w:rsidRPr="00E2154A">
              <w:rPr>
                <w:rFonts w:ascii="Calibri Light" w:hAnsi="Calibri Light" w:cs="Calibri Light"/>
                <w:bCs/>
                <w:iCs/>
                <w:sz w:val="24"/>
                <w:szCs w:val="24"/>
              </w:rPr>
              <w:t xml:space="preserve">costantemente </w:t>
            </w:r>
            <w:r w:rsidR="00F75E68" w:rsidRPr="00E2154A">
              <w:rPr>
                <w:rFonts w:ascii="Calibri Light" w:hAnsi="Calibri Light" w:cs="Calibri Light"/>
                <w:bCs/>
                <w:iCs/>
                <w:sz w:val="24"/>
                <w:szCs w:val="24"/>
              </w:rPr>
              <w:t>puliti ed integri;</w:t>
            </w:r>
          </w:p>
          <w:p w14:paraId="7C8877C8" w14:textId="77777777" w:rsidR="00774CE4" w:rsidRPr="00E2154A" w:rsidRDefault="00774CE4" w:rsidP="00620B37">
            <w:pPr>
              <w:numPr>
                <w:ilvl w:val="0"/>
                <w:numId w:val="3"/>
              </w:numPr>
              <w:spacing w:line="276" w:lineRule="auto"/>
              <w:ind w:left="360" w:right="75" w:hanging="360"/>
              <w:jc w:val="both"/>
              <w:rPr>
                <w:rFonts w:ascii="Calibri Light" w:hAnsi="Calibri Light" w:cs="Calibri Light"/>
                <w:sz w:val="24"/>
                <w:szCs w:val="24"/>
              </w:rPr>
            </w:pPr>
            <w:r w:rsidRPr="00E2154A">
              <w:rPr>
                <w:rFonts w:ascii="Calibri Light" w:hAnsi="Calibri Light" w:cs="Calibri Light"/>
                <w:sz w:val="24"/>
                <w:szCs w:val="24"/>
              </w:rPr>
              <w:t xml:space="preserve">In caso di attività interferenti con la viabilità locale bisognerà predisporre la chiusura parziale o totale della sede stradale interferente tramite </w:t>
            </w:r>
            <w:proofErr w:type="gramStart"/>
            <w:r w:rsidRPr="00E2154A">
              <w:rPr>
                <w:rFonts w:ascii="Calibri Light" w:hAnsi="Calibri Light" w:cs="Calibri Light"/>
                <w:sz w:val="24"/>
                <w:szCs w:val="24"/>
              </w:rPr>
              <w:t>apposizione  di</w:t>
            </w:r>
            <w:proofErr w:type="gramEnd"/>
            <w:r w:rsidRPr="00E2154A">
              <w:rPr>
                <w:rFonts w:ascii="Calibri Light" w:hAnsi="Calibri Light" w:cs="Calibri Light"/>
                <w:sz w:val="24"/>
                <w:szCs w:val="24"/>
              </w:rPr>
              <w:t xml:space="preserve"> segnaletica di cantiere conforme agli schemi previsti nel DM 10/07/2002 “Disciplinare tecnico relativo agli schemi segnaletici differenziati per categoria di strada, da adottare per il segnalamento temporaneo”</w:t>
            </w:r>
            <w:r w:rsidR="00CF4803" w:rsidRPr="00E2154A">
              <w:rPr>
                <w:rFonts w:ascii="Calibri Light" w:hAnsi="Calibri Light" w:cs="Calibri Light"/>
                <w:sz w:val="24"/>
                <w:szCs w:val="24"/>
              </w:rPr>
              <w:t>.</w:t>
            </w:r>
            <w:r w:rsidR="00430977" w:rsidRPr="00E2154A">
              <w:rPr>
                <w:rFonts w:ascii="Calibri Light" w:hAnsi="Calibri Light" w:cs="Calibri Light"/>
                <w:sz w:val="24"/>
                <w:szCs w:val="24"/>
              </w:rPr>
              <w:t xml:space="preserve"> La suddetta segnaletica verrà compensata </w:t>
            </w:r>
            <w:r w:rsidR="00D33019" w:rsidRPr="00E2154A">
              <w:rPr>
                <w:rFonts w:ascii="Calibri Light" w:hAnsi="Calibri Light" w:cs="Calibri Light"/>
                <w:sz w:val="24"/>
                <w:szCs w:val="24"/>
              </w:rPr>
              <w:t>con altri contratti con altre imprese</w:t>
            </w:r>
            <w:r w:rsidR="00430977" w:rsidRPr="00E2154A">
              <w:rPr>
                <w:rFonts w:ascii="Calibri Light" w:hAnsi="Calibri Light" w:cs="Calibri Light"/>
                <w:sz w:val="24"/>
                <w:szCs w:val="24"/>
              </w:rPr>
              <w:t>.</w:t>
            </w:r>
          </w:p>
          <w:p w14:paraId="1A682181" w14:textId="77777777" w:rsidR="00CF40E6" w:rsidRPr="00E2154A" w:rsidRDefault="00CF40E6" w:rsidP="00243FB6">
            <w:pPr>
              <w:numPr>
                <w:ilvl w:val="0"/>
                <w:numId w:val="3"/>
              </w:numPr>
              <w:ind w:hanging="360"/>
              <w:jc w:val="both"/>
              <w:rPr>
                <w:rFonts w:ascii="Calibri Light" w:hAnsi="Calibri Light" w:cs="Calibri Light"/>
                <w:bCs/>
                <w:iCs/>
                <w:sz w:val="24"/>
                <w:szCs w:val="24"/>
              </w:rPr>
            </w:pPr>
          </w:p>
          <w:p w14:paraId="27DA106E" w14:textId="77777777" w:rsidR="00F75E68" w:rsidRPr="00E2154A" w:rsidRDefault="00F75E68" w:rsidP="00243FB6">
            <w:pPr>
              <w:numPr>
                <w:ilvl w:val="0"/>
                <w:numId w:val="3"/>
              </w:numPr>
              <w:ind w:hanging="360"/>
              <w:jc w:val="both"/>
              <w:rPr>
                <w:rFonts w:ascii="Calibri Light" w:hAnsi="Calibri Light" w:cs="Calibri Light"/>
                <w:bCs/>
                <w:iCs/>
                <w:sz w:val="24"/>
                <w:szCs w:val="24"/>
              </w:rPr>
            </w:pPr>
            <w:r w:rsidRPr="00E2154A">
              <w:rPr>
                <w:rFonts w:ascii="Calibri Light" w:hAnsi="Calibri Light" w:cs="Calibri Light"/>
                <w:bCs/>
                <w:iCs/>
                <w:sz w:val="24"/>
                <w:szCs w:val="24"/>
              </w:rPr>
              <w:t>In caso di spostamento con autovetture:</w:t>
            </w:r>
          </w:p>
          <w:p w14:paraId="73B51922" w14:textId="77777777" w:rsidR="00F75E68" w:rsidRPr="00E2154A" w:rsidRDefault="00FD29D5" w:rsidP="00620B37">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All’interno del cantiere r</w:t>
            </w:r>
            <w:r w:rsidR="00F75E68" w:rsidRPr="00E2154A">
              <w:rPr>
                <w:rFonts w:ascii="Calibri Light" w:hAnsi="Calibri Light" w:cs="Calibri Light"/>
                <w:bCs/>
                <w:iCs/>
                <w:sz w:val="24"/>
                <w:szCs w:val="24"/>
              </w:rPr>
              <w:t>ispettare la segnaletica di circolazione orizzontale e verticale presente;</w:t>
            </w:r>
          </w:p>
          <w:p w14:paraId="05923101" w14:textId="77777777" w:rsidR="00F75E68" w:rsidRPr="00E2154A" w:rsidRDefault="00F75E68" w:rsidP="00620B37">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In caso di manovre in retromarcia o quando la manovra risulti particolarmente difficile (spazi ridotti, scarsa visibilità, carichi sporgenti ecc.), farsi coadiuvare da un collega a terra;</w:t>
            </w:r>
          </w:p>
          <w:p w14:paraId="546EAC62" w14:textId="77777777" w:rsidR="00F75E68" w:rsidRPr="00E2154A" w:rsidRDefault="00F75E68" w:rsidP="00620B37">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lastRenderedPageBreak/>
              <w:t>In mancanza di sistema di segnalazione acustica di retromarcia (cicalino) sul mezzo, preavvisare la manovra utilizzando il clacson;</w:t>
            </w:r>
          </w:p>
          <w:p w14:paraId="34D80E35" w14:textId="77777777" w:rsidR="00D33019" w:rsidRPr="00E2154A" w:rsidRDefault="00D33019" w:rsidP="00D33019">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Non invadere con gli automezzi le aree destinate al passaggio pedonale.</w:t>
            </w:r>
          </w:p>
          <w:p w14:paraId="5FA5E297" w14:textId="77777777" w:rsidR="00F75E68" w:rsidRPr="00E2154A" w:rsidRDefault="00F75E68" w:rsidP="00243FB6">
            <w:pPr>
              <w:jc w:val="both"/>
              <w:rPr>
                <w:rFonts w:ascii="Calibri Light" w:hAnsi="Calibri Light" w:cs="Calibri Light"/>
                <w:bCs/>
                <w:iCs/>
                <w:sz w:val="24"/>
                <w:szCs w:val="24"/>
              </w:rPr>
            </w:pPr>
          </w:p>
          <w:p w14:paraId="79F2A4CD" w14:textId="77777777" w:rsidR="00F75E68" w:rsidRPr="00E2154A" w:rsidRDefault="00F75E68" w:rsidP="00243FB6">
            <w:pPr>
              <w:jc w:val="both"/>
              <w:rPr>
                <w:rFonts w:ascii="Calibri Light" w:hAnsi="Calibri Light" w:cs="Calibri Light"/>
                <w:bCs/>
                <w:iCs/>
                <w:sz w:val="24"/>
                <w:szCs w:val="24"/>
              </w:rPr>
            </w:pPr>
            <w:r w:rsidRPr="00E2154A">
              <w:rPr>
                <w:rFonts w:ascii="Calibri Light" w:hAnsi="Calibri Light" w:cs="Calibri Light"/>
                <w:bCs/>
                <w:iCs/>
                <w:sz w:val="24"/>
                <w:szCs w:val="24"/>
              </w:rPr>
              <w:t>In caso di spostamenti a piedi:</w:t>
            </w:r>
          </w:p>
          <w:p w14:paraId="6CA94687" w14:textId="77777777" w:rsidR="009923B9" w:rsidRPr="00E2154A" w:rsidRDefault="009923B9" w:rsidP="00620B37">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 xml:space="preserve">In area di cantiere mantenersi </w:t>
            </w:r>
            <w:r w:rsidR="00FD29D5" w:rsidRPr="00E2154A">
              <w:rPr>
                <w:rFonts w:ascii="Calibri Light" w:hAnsi="Calibri Light" w:cs="Calibri Light"/>
                <w:bCs/>
                <w:iCs/>
                <w:sz w:val="24"/>
                <w:szCs w:val="24"/>
              </w:rPr>
              <w:t xml:space="preserve">sempre </w:t>
            </w:r>
            <w:r w:rsidRPr="00E2154A">
              <w:rPr>
                <w:rFonts w:ascii="Calibri Light" w:hAnsi="Calibri Light" w:cs="Calibri Light"/>
                <w:bCs/>
                <w:iCs/>
                <w:sz w:val="24"/>
                <w:szCs w:val="24"/>
              </w:rPr>
              <w:t>all’interno dell’area delimitata e segnalata</w:t>
            </w:r>
            <w:r w:rsidR="00FD29D5" w:rsidRPr="00E2154A">
              <w:rPr>
                <w:rFonts w:ascii="Calibri Light" w:hAnsi="Calibri Light" w:cs="Calibri Light"/>
                <w:bCs/>
                <w:iCs/>
                <w:sz w:val="24"/>
                <w:szCs w:val="24"/>
              </w:rPr>
              <w:t>, senza invadere mai l</w:t>
            </w:r>
            <w:r w:rsidR="007E0681" w:rsidRPr="00E2154A">
              <w:rPr>
                <w:rFonts w:ascii="Calibri Light" w:hAnsi="Calibri Light" w:cs="Calibri Light"/>
                <w:bCs/>
                <w:iCs/>
                <w:sz w:val="24"/>
                <w:szCs w:val="24"/>
              </w:rPr>
              <w:t>e</w:t>
            </w:r>
            <w:r w:rsidR="00FD29D5" w:rsidRPr="00E2154A">
              <w:rPr>
                <w:rFonts w:ascii="Calibri Light" w:hAnsi="Calibri Light" w:cs="Calibri Light"/>
                <w:bCs/>
                <w:iCs/>
                <w:sz w:val="24"/>
                <w:szCs w:val="24"/>
              </w:rPr>
              <w:t xml:space="preserve"> corsi</w:t>
            </w:r>
            <w:r w:rsidR="007E0681" w:rsidRPr="00E2154A">
              <w:rPr>
                <w:rFonts w:ascii="Calibri Light" w:hAnsi="Calibri Light" w:cs="Calibri Light"/>
                <w:bCs/>
                <w:iCs/>
                <w:sz w:val="24"/>
                <w:szCs w:val="24"/>
              </w:rPr>
              <w:t>e</w:t>
            </w:r>
            <w:r w:rsidR="00FD29D5" w:rsidRPr="00E2154A">
              <w:rPr>
                <w:rFonts w:ascii="Calibri Light" w:hAnsi="Calibri Light" w:cs="Calibri Light"/>
                <w:bCs/>
                <w:iCs/>
                <w:sz w:val="24"/>
                <w:szCs w:val="24"/>
              </w:rPr>
              <w:t xml:space="preserve"> apert</w:t>
            </w:r>
            <w:r w:rsidR="007E0681" w:rsidRPr="00E2154A">
              <w:rPr>
                <w:rFonts w:ascii="Calibri Light" w:hAnsi="Calibri Light" w:cs="Calibri Light"/>
                <w:bCs/>
                <w:iCs/>
                <w:sz w:val="24"/>
                <w:szCs w:val="24"/>
              </w:rPr>
              <w:t>e</w:t>
            </w:r>
            <w:r w:rsidR="00FD29D5" w:rsidRPr="00E2154A">
              <w:rPr>
                <w:rFonts w:ascii="Calibri Light" w:hAnsi="Calibri Light" w:cs="Calibri Light"/>
                <w:bCs/>
                <w:iCs/>
                <w:sz w:val="24"/>
                <w:szCs w:val="24"/>
              </w:rPr>
              <w:t xml:space="preserve"> al traffico</w:t>
            </w:r>
            <w:r w:rsidR="009A07E2" w:rsidRPr="00E2154A">
              <w:rPr>
                <w:rFonts w:ascii="Calibri Light" w:hAnsi="Calibri Light" w:cs="Calibri Light"/>
                <w:bCs/>
                <w:iCs/>
                <w:sz w:val="24"/>
                <w:szCs w:val="24"/>
              </w:rPr>
              <w:t>;</w:t>
            </w:r>
          </w:p>
          <w:p w14:paraId="3503A533" w14:textId="77777777" w:rsidR="009A07E2" w:rsidRPr="00E2154A" w:rsidRDefault="009A07E2" w:rsidP="00620B37">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Su viabilità locale, prediligere marciapiedi e percorsi protetti e comunque</w:t>
            </w:r>
            <w:r w:rsidR="00C27918" w:rsidRPr="00E2154A">
              <w:rPr>
                <w:rFonts w:ascii="Calibri Light" w:hAnsi="Calibri Light" w:cs="Calibri Light"/>
                <w:bCs/>
                <w:iCs/>
                <w:sz w:val="24"/>
                <w:szCs w:val="24"/>
              </w:rPr>
              <w:t xml:space="preserve"> spostarsi preferibilmente in due,</w:t>
            </w:r>
            <w:r w:rsidR="008E3FD1" w:rsidRPr="00E2154A">
              <w:rPr>
                <w:rFonts w:ascii="Calibri Light" w:hAnsi="Calibri Light" w:cs="Calibri Light"/>
                <w:bCs/>
                <w:iCs/>
                <w:sz w:val="24"/>
                <w:szCs w:val="24"/>
              </w:rPr>
              <w:t xml:space="preserve"> </w:t>
            </w:r>
            <w:r w:rsidRPr="00E2154A">
              <w:rPr>
                <w:rFonts w:ascii="Calibri Light" w:hAnsi="Calibri Light" w:cs="Calibri Light"/>
                <w:bCs/>
                <w:iCs/>
                <w:sz w:val="24"/>
                <w:szCs w:val="24"/>
              </w:rPr>
              <w:t>fa</w:t>
            </w:r>
            <w:r w:rsidR="00C27918" w:rsidRPr="00E2154A">
              <w:rPr>
                <w:rFonts w:ascii="Calibri Light" w:hAnsi="Calibri Light" w:cs="Calibri Light"/>
                <w:bCs/>
                <w:iCs/>
                <w:sz w:val="24"/>
                <w:szCs w:val="24"/>
              </w:rPr>
              <w:t xml:space="preserve">cendosi </w:t>
            </w:r>
            <w:r w:rsidRPr="00E2154A">
              <w:rPr>
                <w:rFonts w:ascii="Calibri Light" w:hAnsi="Calibri Light" w:cs="Calibri Light"/>
                <w:bCs/>
                <w:iCs/>
                <w:sz w:val="24"/>
                <w:szCs w:val="24"/>
              </w:rPr>
              <w:t>coadiuvare da</w:t>
            </w:r>
            <w:r w:rsidR="00D1166A" w:rsidRPr="00E2154A">
              <w:rPr>
                <w:rFonts w:ascii="Calibri Light" w:hAnsi="Calibri Light" w:cs="Calibri Light"/>
                <w:bCs/>
                <w:iCs/>
                <w:sz w:val="24"/>
                <w:szCs w:val="24"/>
              </w:rPr>
              <w:t>l</w:t>
            </w:r>
            <w:r w:rsidRPr="00E2154A">
              <w:rPr>
                <w:rFonts w:ascii="Calibri Light" w:hAnsi="Calibri Light" w:cs="Calibri Light"/>
                <w:bCs/>
                <w:iCs/>
                <w:sz w:val="24"/>
                <w:szCs w:val="24"/>
              </w:rPr>
              <w:t xml:space="preserve"> collega</w:t>
            </w:r>
            <w:r w:rsidR="00D1166A" w:rsidRPr="00E2154A">
              <w:rPr>
                <w:rFonts w:ascii="Calibri Light" w:hAnsi="Calibri Light" w:cs="Calibri Light"/>
                <w:bCs/>
                <w:iCs/>
                <w:sz w:val="24"/>
                <w:szCs w:val="24"/>
              </w:rPr>
              <w:t xml:space="preserve"> negli spostamenti, attraversamenti, </w:t>
            </w:r>
            <w:proofErr w:type="gramStart"/>
            <w:r w:rsidR="00D1166A" w:rsidRPr="00E2154A">
              <w:rPr>
                <w:rFonts w:ascii="Calibri Light" w:hAnsi="Calibri Light" w:cs="Calibri Light"/>
                <w:bCs/>
                <w:iCs/>
                <w:sz w:val="24"/>
                <w:szCs w:val="24"/>
              </w:rPr>
              <w:t>etc.</w:t>
            </w:r>
            <w:r w:rsidRPr="00E2154A">
              <w:rPr>
                <w:rFonts w:ascii="Calibri Light" w:hAnsi="Calibri Light" w:cs="Calibri Light"/>
                <w:bCs/>
                <w:iCs/>
                <w:sz w:val="24"/>
                <w:szCs w:val="24"/>
              </w:rPr>
              <w:t>.</w:t>
            </w:r>
            <w:proofErr w:type="gramEnd"/>
          </w:p>
          <w:p w14:paraId="67E56E9D" w14:textId="77777777" w:rsidR="00FD29D5" w:rsidRPr="00E2154A" w:rsidRDefault="00FD29D5" w:rsidP="00C21F5C">
            <w:pPr>
              <w:jc w:val="both"/>
              <w:rPr>
                <w:rFonts w:ascii="Calibri Light" w:hAnsi="Calibri Light" w:cs="Calibri Light"/>
                <w:bCs/>
                <w:iCs/>
                <w:sz w:val="24"/>
                <w:szCs w:val="24"/>
              </w:rPr>
            </w:pPr>
          </w:p>
          <w:p w14:paraId="67D17C1D" w14:textId="77777777" w:rsidR="000B16E8" w:rsidRPr="00E2154A" w:rsidRDefault="000B16E8" w:rsidP="00C21F5C">
            <w:pPr>
              <w:jc w:val="both"/>
              <w:rPr>
                <w:rFonts w:ascii="Calibri Light" w:hAnsi="Calibri Light" w:cs="Calibri Light"/>
                <w:bCs/>
                <w:iCs/>
                <w:sz w:val="24"/>
                <w:szCs w:val="24"/>
              </w:rPr>
            </w:pPr>
          </w:p>
          <w:p w14:paraId="6A9340C5" w14:textId="77777777" w:rsidR="00F75E68" w:rsidRPr="00E2154A" w:rsidRDefault="00F75E68" w:rsidP="00C21F5C">
            <w:pPr>
              <w:jc w:val="both"/>
              <w:rPr>
                <w:rFonts w:ascii="Calibri Light" w:hAnsi="Calibri Light" w:cs="Calibri Light"/>
                <w:bCs/>
                <w:iCs/>
                <w:sz w:val="24"/>
                <w:szCs w:val="24"/>
              </w:rPr>
            </w:pPr>
            <w:r w:rsidRPr="00E2154A">
              <w:rPr>
                <w:rFonts w:ascii="Calibri Light" w:hAnsi="Calibri Light" w:cs="Calibri Light"/>
                <w:bCs/>
                <w:iCs/>
                <w:sz w:val="24"/>
                <w:szCs w:val="24"/>
              </w:rPr>
              <w:t xml:space="preserve">Per la </w:t>
            </w:r>
            <w:r w:rsidRPr="00E2154A">
              <w:rPr>
                <w:rFonts w:ascii="Calibri Light" w:hAnsi="Calibri Light" w:cs="Calibri Light"/>
                <w:b/>
                <w:iCs/>
                <w:sz w:val="24"/>
                <w:szCs w:val="24"/>
              </w:rPr>
              <w:t>salita e discesa dai mezzi</w:t>
            </w:r>
            <w:r w:rsidRPr="00E2154A">
              <w:rPr>
                <w:rFonts w:ascii="Calibri Light" w:hAnsi="Calibri Light" w:cs="Calibri Light"/>
                <w:bCs/>
                <w:iCs/>
                <w:sz w:val="24"/>
                <w:szCs w:val="24"/>
              </w:rPr>
              <w:t xml:space="preserve"> in piattaforma è necessario seguire le seguenti istruzioni:</w:t>
            </w:r>
          </w:p>
          <w:p w14:paraId="2E28B669" w14:textId="77777777" w:rsidR="00F75E68" w:rsidRPr="00E2154A" w:rsidRDefault="00F75E68" w:rsidP="00C21F5C">
            <w:pPr>
              <w:jc w:val="both"/>
              <w:rPr>
                <w:rFonts w:ascii="Calibri Light" w:hAnsi="Calibri Light" w:cs="Calibri Light"/>
                <w:bCs/>
                <w:iCs/>
                <w:sz w:val="24"/>
                <w:szCs w:val="24"/>
              </w:rPr>
            </w:pPr>
            <w:proofErr w:type="gramStart"/>
            <w:r w:rsidRPr="00E2154A">
              <w:rPr>
                <w:rFonts w:ascii="Calibri Light" w:hAnsi="Calibri Light" w:cs="Calibri Light"/>
                <w:bCs/>
                <w:iCs/>
                <w:sz w:val="24"/>
                <w:szCs w:val="24"/>
              </w:rPr>
              <w:t>E’</w:t>
            </w:r>
            <w:proofErr w:type="gramEnd"/>
            <w:r w:rsidRPr="00E2154A">
              <w:rPr>
                <w:rFonts w:ascii="Calibri Light" w:hAnsi="Calibri Light" w:cs="Calibri Light"/>
                <w:bCs/>
                <w:iCs/>
                <w:sz w:val="24"/>
                <w:szCs w:val="24"/>
              </w:rPr>
              <w:t xml:space="preserve"> obbligatorio salire o scendere dall’automezzo esclusivamente:</w:t>
            </w:r>
          </w:p>
          <w:p w14:paraId="6AEAA2BF" w14:textId="77777777" w:rsidR="00F75E68" w:rsidRPr="00E2154A" w:rsidRDefault="00F75E68" w:rsidP="00620B37">
            <w:pPr>
              <w:numPr>
                <w:ilvl w:val="0"/>
                <w:numId w:val="3"/>
              </w:numPr>
              <w:ind w:left="1428" w:hanging="360"/>
              <w:jc w:val="both"/>
              <w:rPr>
                <w:rFonts w:ascii="Calibri Light" w:hAnsi="Calibri Light" w:cs="Calibri Light"/>
                <w:bCs/>
                <w:iCs/>
                <w:sz w:val="24"/>
                <w:szCs w:val="24"/>
              </w:rPr>
            </w:pPr>
            <w:r w:rsidRPr="00E2154A">
              <w:rPr>
                <w:rFonts w:ascii="Calibri Light" w:hAnsi="Calibri Light" w:cs="Calibri Light"/>
                <w:bCs/>
                <w:iCs/>
                <w:sz w:val="24"/>
                <w:szCs w:val="24"/>
              </w:rPr>
              <w:t>All’interno delle zone delimitate</w:t>
            </w:r>
          </w:p>
          <w:p w14:paraId="467279F7" w14:textId="77777777" w:rsidR="00F75E68" w:rsidRPr="00E2154A" w:rsidRDefault="00F75E68" w:rsidP="00620B37">
            <w:pPr>
              <w:numPr>
                <w:ilvl w:val="0"/>
                <w:numId w:val="3"/>
              </w:numPr>
              <w:ind w:left="1428" w:hanging="360"/>
              <w:jc w:val="both"/>
              <w:rPr>
                <w:rFonts w:ascii="Calibri Light" w:hAnsi="Calibri Light" w:cs="Calibri Light"/>
                <w:bCs/>
                <w:iCs/>
                <w:sz w:val="24"/>
                <w:szCs w:val="24"/>
              </w:rPr>
            </w:pPr>
            <w:r w:rsidRPr="00E2154A">
              <w:rPr>
                <w:rFonts w:ascii="Calibri Light" w:hAnsi="Calibri Light" w:cs="Calibri Light"/>
                <w:bCs/>
                <w:iCs/>
                <w:sz w:val="24"/>
                <w:szCs w:val="24"/>
              </w:rPr>
              <w:t>Sul margine destro della carreggiata</w:t>
            </w:r>
          </w:p>
          <w:p w14:paraId="30BDC6E2" w14:textId="77777777" w:rsidR="00F75E68" w:rsidRPr="00E2154A" w:rsidRDefault="00F75E68" w:rsidP="00C21F5C">
            <w:pPr>
              <w:jc w:val="both"/>
              <w:rPr>
                <w:rFonts w:ascii="Calibri Light" w:hAnsi="Calibri Light" w:cs="Calibri Light"/>
                <w:bCs/>
                <w:iCs/>
                <w:sz w:val="24"/>
                <w:szCs w:val="24"/>
              </w:rPr>
            </w:pPr>
            <w:r w:rsidRPr="00E2154A">
              <w:rPr>
                <w:rFonts w:ascii="Calibri Light" w:hAnsi="Calibri Light" w:cs="Calibri Light"/>
                <w:bCs/>
                <w:iCs/>
                <w:sz w:val="24"/>
                <w:szCs w:val="24"/>
              </w:rPr>
              <w:t>Verificare tramite specchietto retrovisore il sopraggiungere dei veicoli.</w:t>
            </w:r>
          </w:p>
          <w:p w14:paraId="7B8390E2" w14:textId="77777777" w:rsidR="00F75E68" w:rsidRPr="00E2154A" w:rsidRDefault="00F75E68" w:rsidP="00C21F5C">
            <w:pPr>
              <w:jc w:val="both"/>
              <w:rPr>
                <w:rFonts w:ascii="Calibri Light" w:hAnsi="Calibri Light" w:cs="Calibri Light"/>
                <w:bCs/>
                <w:iCs/>
                <w:sz w:val="24"/>
                <w:szCs w:val="24"/>
              </w:rPr>
            </w:pPr>
            <w:r w:rsidRPr="00E2154A">
              <w:rPr>
                <w:rFonts w:ascii="Calibri Light" w:hAnsi="Calibri Light" w:cs="Calibri Light"/>
                <w:bCs/>
                <w:iCs/>
                <w:sz w:val="24"/>
                <w:szCs w:val="24"/>
              </w:rPr>
              <w:t xml:space="preserve">Nel caso di arresto del mezzo sul margine destro della carreggiata: </w:t>
            </w:r>
          </w:p>
          <w:p w14:paraId="015A2491" w14:textId="77777777" w:rsidR="00F75E68" w:rsidRPr="00E2154A" w:rsidRDefault="00F75E68" w:rsidP="00620B37">
            <w:pPr>
              <w:numPr>
                <w:ilvl w:val="0"/>
                <w:numId w:val="3"/>
              </w:numPr>
              <w:ind w:left="1428" w:hanging="360"/>
              <w:jc w:val="both"/>
              <w:rPr>
                <w:rFonts w:ascii="Calibri Light" w:hAnsi="Calibri Light" w:cs="Calibri Light"/>
                <w:bCs/>
                <w:iCs/>
                <w:sz w:val="24"/>
                <w:szCs w:val="24"/>
              </w:rPr>
            </w:pPr>
            <w:r w:rsidRPr="00E2154A">
              <w:rPr>
                <w:rFonts w:ascii="Calibri Light" w:hAnsi="Calibri Light" w:cs="Calibri Light"/>
                <w:bCs/>
                <w:iCs/>
                <w:sz w:val="24"/>
                <w:szCs w:val="24"/>
              </w:rPr>
              <w:t>Scendere possibilmente dal lato destro</w:t>
            </w:r>
          </w:p>
          <w:p w14:paraId="7A3988E4" w14:textId="77777777" w:rsidR="00F75E68" w:rsidRPr="00E2154A" w:rsidRDefault="00F75E68" w:rsidP="00620B37">
            <w:pPr>
              <w:numPr>
                <w:ilvl w:val="0"/>
                <w:numId w:val="3"/>
              </w:numPr>
              <w:ind w:left="1428" w:hanging="360"/>
              <w:jc w:val="both"/>
              <w:rPr>
                <w:rFonts w:ascii="Calibri Light" w:hAnsi="Calibri Light" w:cs="Calibri Light"/>
                <w:bCs/>
                <w:iCs/>
                <w:sz w:val="24"/>
                <w:szCs w:val="24"/>
              </w:rPr>
            </w:pPr>
            <w:r w:rsidRPr="00E2154A">
              <w:rPr>
                <w:rFonts w:ascii="Calibri Light" w:hAnsi="Calibri Light" w:cs="Calibri Light"/>
                <w:bCs/>
                <w:iCs/>
                <w:sz w:val="24"/>
                <w:szCs w:val="24"/>
              </w:rPr>
              <w:t>Uscire dal lato sinistro solo in caso di impedimento dell’apertura della portiera destra</w:t>
            </w:r>
          </w:p>
          <w:p w14:paraId="0C459835" w14:textId="77777777" w:rsidR="00F75E68" w:rsidRPr="00E2154A" w:rsidRDefault="00F75E68" w:rsidP="00C21F5C">
            <w:pPr>
              <w:jc w:val="both"/>
              <w:rPr>
                <w:rFonts w:ascii="Calibri Light" w:hAnsi="Calibri Light" w:cs="Calibri Light"/>
                <w:bCs/>
                <w:iCs/>
                <w:sz w:val="24"/>
                <w:szCs w:val="24"/>
              </w:rPr>
            </w:pPr>
            <w:r w:rsidRPr="00E2154A">
              <w:rPr>
                <w:rFonts w:ascii="Calibri Light" w:hAnsi="Calibri Light" w:cs="Calibri Light"/>
                <w:bCs/>
                <w:iCs/>
                <w:sz w:val="24"/>
                <w:szCs w:val="24"/>
              </w:rPr>
              <w:t>In caso di discesa dal lato sinistro, il conducente deve:</w:t>
            </w:r>
          </w:p>
          <w:p w14:paraId="64ECCE31" w14:textId="77777777" w:rsidR="00F75E68" w:rsidRPr="00E2154A" w:rsidRDefault="00F75E68" w:rsidP="00620B37">
            <w:pPr>
              <w:numPr>
                <w:ilvl w:val="0"/>
                <w:numId w:val="3"/>
              </w:numPr>
              <w:ind w:left="1428" w:hanging="360"/>
              <w:jc w:val="both"/>
              <w:rPr>
                <w:rFonts w:ascii="Calibri Light" w:hAnsi="Calibri Light" w:cs="Calibri Light"/>
                <w:bCs/>
                <w:iCs/>
                <w:sz w:val="24"/>
                <w:szCs w:val="24"/>
              </w:rPr>
            </w:pPr>
            <w:r w:rsidRPr="00E2154A">
              <w:rPr>
                <w:rFonts w:ascii="Calibri Light" w:hAnsi="Calibri Light" w:cs="Calibri Light"/>
                <w:bCs/>
                <w:iCs/>
                <w:sz w:val="24"/>
                <w:szCs w:val="24"/>
              </w:rPr>
              <w:t>Parcheggiare in modo che la portiera invada il meno possibile la corsia di marcia</w:t>
            </w:r>
          </w:p>
          <w:p w14:paraId="6BAF1CB1" w14:textId="77777777" w:rsidR="00F75E68" w:rsidRPr="00E2154A" w:rsidRDefault="00F75E68" w:rsidP="00620B37">
            <w:pPr>
              <w:numPr>
                <w:ilvl w:val="0"/>
                <w:numId w:val="3"/>
              </w:numPr>
              <w:ind w:left="1428" w:hanging="360"/>
              <w:jc w:val="both"/>
              <w:rPr>
                <w:rFonts w:ascii="Calibri Light" w:hAnsi="Calibri Light" w:cs="Calibri Light"/>
                <w:bCs/>
                <w:iCs/>
                <w:sz w:val="24"/>
                <w:szCs w:val="24"/>
              </w:rPr>
            </w:pPr>
            <w:r w:rsidRPr="00E2154A">
              <w:rPr>
                <w:rFonts w:ascii="Calibri Light" w:hAnsi="Calibri Light" w:cs="Calibri Light"/>
                <w:bCs/>
                <w:iCs/>
                <w:sz w:val="24"/>
                <w:szCs w:val="24"/>
              </w:rPr>
              <w:t>Agevolare l’uscita dei colleghi controllando il traffico sopraggiungente</w:t>
            </w:r>
          </w:p>
          <w:p w14:paraId="37ECABE9" w14:textId="77777777" w:rsidR="00CF4803" w:rsidRPr="00E2154A" w:rsidRDefault="00CF4803" w:rsidP="001F669F">
            <w:pPr>
              <w:jc w:val="both"/>
              <w:rPr>
                <w:rFonts w:ascii="Calibri Light" w:hAnsi="Calibri Light"/>
                <w:sz w:val="24"/>
                <w:szCs w:val="24"/>
              </w:rPr>
            </w:pPr>
          </w:p>
          <w:p w14:paraId="0D8BDBFE" w14:textId="77777777" w:rsidR="00F75E68" w:rsidRPr="00E2154A" w:rsidRDefault="00F75E68" w:rsidP="001F669F">
            <w:pPr>
              <w:jc w:val="both"/>
              <w:rPr>
                <w:rFonts w:ascii="Calibri Light" w:hAnsi="Calibri Light"/>
                <w:sz w:val="24"/>
                <w:szCs w:val="24"/>
              </w:rPr>
            </w:pPr>
            <w:r w:rsidRPr="00E2154A">
              <w:rPr>
                <w:rFonts w:ascii="Calibri Light" w:hAnsi="Calibri Light"/>
                <w:sz w:val="24"/>
                <w:szCs w:val="24"/>
              </w:rPr>
              <w:t>DPI e misure preventive e protettive per attività interferenti</w:t>
            </w:r>
            <w:r w:rsidRPr="00E2154A">
              <w:rPr>
                <w:rFonts w:ascii="Calibri Light" w:hAnsi="Calibri Light" w:cs="Calibri Light"/>
                <w:bCs/>
                <w:iCs/>
                <w:sz w:val="24"/>
                <w:szCs w:val="24"/>
              </w:rPr>
              <w:t xml:space="preserve"> previsti nei costi della sicurezza</w:t>
            </w:r>
            <w:r w:rsidRPr="00E2154A">
              <w:rPr>
                <w:rFonts w:ascii="Calibri Light" w:hAnsi="Calibri Light"/>
                <w:sz w:val="24"/>
                <w:szCs w:val="24"/>
              </w:rPr>
              <w:t>:</w:t>
            </w:r>
          </w:p>
          <w:p w14:paraId="49836AA7" w14:textId="77777777" w:rsidR="00F75E68" w:rsidRPr="00E2154A" w:rsidRDefault="00F75E68" w:rsidP="00620B37">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Riunione di coordinamento;</w:t>
            </w:r>
          </w:p>
          <w:p w14:paraId="519F582B" w14:textId="77777777" w:rsidR="00AF0D8B" w:rsidRPr="00E2154A" w:rsidRDefault="00F75E68" w:rsidP="00620B37">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Informazione</w:t>
            </w:r>
            <w:r w:rsidR="00AF0D8B" w:rsidRPr="00E2154A">
              <w:rPr>
                <w:rFonts w:ascii="Calibri Light" w:hAnsi="Calibri Light" w:cs="Calibri Light"/>
                <w:b/>
                <w:iCs/>
                <w:sz w:val="24"/>
                <w:szCs w:val="24"/>
              </w:rPr>
              <w:t>.</w:t>
            </w:r>
          </w:p>
          <w:p w14:paraId="690638BE" w14:textId="77777777" w:rsidR="00FD29D5" w:rsidRPr="00E2154A" w:rsidRDefault="00FD29D5" w:rsidP="00FD29D5">
            <w:pPr>
              <w:ind w:left="1080"/>
              <w:jc w:val="both"/>
              <w:rPr>
                <w:rFonts w:ascii="Calibri Light" w:hAnsi="Calibri Light" w:cs="Calibri Light"/>
                <w:b/>
                <w:iCs/>
                <w:sz w:val="24"/>
                <w:szCs w:val="24"/>
              </w:rPr>
            </w:pPr>
          </w:p>
        </w:tc>
      </w:tr>
      <w:tr w:rsidR="00F75E68" w:rsidRPr="00E2154A" w14:paraId="10CA9180" w14:textId="77777777" w:rsidTr="00F75E68">
        <w:trPr>
          <w:trHeight w:val="383"/>
        </w:trPr>
        <w:tc>
          <w:tcPr>
            <w:tcW w:w="915" w:type="pct"/>
            <w:tcBorders>
              <w:top w:val="single" w:sz="4" w:space="0" w:color="auto"/>
              <w:left w:val="single" w:sz="4" w:space="0" w:color="auto"/>
              <w:bottom w:val="single" w:sz="4" w:space="0" w:color="auto"/>
              <w:right w:val="single" w:sz="4" w:space="0" w:color="auto"/>
            </w:tcBorders>
          </w:tcPr>
          <w:p w14:paraId="75427C28" w14:textId="77777777" w:rsidR="00F75E68" w:rsidRPr="00E2154A" w:rsidRDefault="00F75E68" w:rsidP="00F65063">
            <w:pPr>
              <w:pStyle w:val="Pidipagina"/>
              <w:rPr>
                <w:rFonts w:ascii="Calibri Light" w:hAnsi="Calibri Light" w:cs="Calibri Light"/>
                <w:b/>
                <w:sz w:val="24"/>
                <w:szCs w:val="24"/>
              </w:rPr>
            </w:pPr>
          </w:p>
        </w:tc>
        <w:tc>
          <w:tcPr>
            <w:tcW w:w="913" w:type="pct"/>
            <w:tcBorders>
              <w:top w:val="single" w:sz="4" w:space="0" w:color="auto"/>
              <w:left w:val="single" w:sz="4" w:space="0" w:color="auto"/>
              <w:bottom w:val="single" w:sz="4" w:space="0" w:color="auto"/>
              <w:right w:val="single" w:sz="4" w:space="0" w:color="auto"/>
            </w:tcBorders>
          </w:tcPr>
          <w:p w14:paraId="12A1EFEA" w14:textId="77777777" w:rsidR="00F75E68" w:rsidRPr="00E2154A" w:rsidRDefault="00F75E68" w:rsidP="00F65063">
            <w:pPr>
              <w:pStyle w:val="Pidipagina"/>
              <w:rPr>
                <w:rFonts w:ascii="Calibri Light" w:hAnsi="Calibri Light" w:cs="Calibri Light"/>
                <w:b/>
                <w:sz w:val="24"/>
                <w:szCs w:val="24"/>
              </w:rPr>
            </w:pPr>
          </w:p>
        </w:tc>
        <w:tc>
          <w:tcPr>
            <w:tcW w:w="3172" w:type="pct"/>
            <w:vMerge/>
            <w:tcBorders>
              <w:left w:val="single" w:sz="4" w:space="0" w:color="auto"/>
              <w:bottom w:val="single" w:sz="4" w:space="0" w:color="auto"/>
              <w:right w:val="single" w:sz="4" w:space="0" w:color="auto"/>
            </w:tcBorders>
          </w:tcPr>
          <w:p w14:paraId="697D8E57" w14:textId="77777777" w:rsidR="00F75E68" w:rsidRPr="00E2154A" w:rsidRDefault="00F75E68" w:rsidP="00620B37">
            <w:pPr>
              <w:numPr>
                <w:ilvl w:val="0"/>
                <w:numId w:val="14"/>
              </w:numPr>
              <w:jc w:val="both"/>
              <w:rPr>
                <w:rFonts w:ascii="Calibri Light" w:hAnsi="Calibri Light" w:cs="Calibri Light"/>
                <w:bCs/>
                <w:iCs/>
                <w:sz w:val="24"/>
                <w:szCs w:val="24"/>
              </w:rPr>
            </w:pPr>
          </w:p>
        </w:tc>
      </w:tr>
      <w:tr w:rsidR="0041184B" w:rsidRPr="00E2154A" w14:paraId="336C6038" w14:textId="77777777" w:rsidTr="00F75E68">
        <w:trPr>
          <w:trHeight w:val="383"/>
        </w:trPr>
        <w:tc>
          <w:tcPr>
            <w:tcW w:w="915" w:type="pct"/>
            <w:tcBorders>
              <w:top w:val="single" w:sz="4" w:space="0" w:color="auto"/>
              <w:left w:val="single" w:sz="4" w:space="0" w:color="auto"/>
              <w:bottom w:val="single" w:sz="4" w:space="0" w:color="auto"/>
              <w:right w:val="single" w:sz="4" w:space="0" w:color="auto"/>
            </w:tcBorders>
          </w:tcPr>
          <w:p w14:paraId="463C9292" w14:textId="77777777" w:rsidR="0041184B" w:rsidRPr="00E2154A" w:rsidRDefault="0041184B" w:rsidP="0041184B">
            <w:pPr>
              <w:pStyle w:val="Pidipagina"/>
              <w:rPr>
                <w:rFonts w:ascii="Calibri Light" w:hAnsi="Calibri Light" w:cs="Calibri Light"/>
                <w:b/>
                <w:sz w:val="24"/>
                <w:szCs w:val="24"/>
              </w:rPr>
            </w:pPr>
          </w:p>
        </w:tc>
        <w:tc>
          <w:tcPr>
            <w:tcW w:w="913" w:type="pct"/>
            <w:tcBorders>
              <w:top w:val="single" w:sz="4" w:space="0" w:color="auto"/>
              <w:left w:val="single" w:sz="4" w:space="0" w:color="auto"/>
              <w:bottom w:val="single" w:sz="4" w:space="0" w:color="auto"/>
              <w:right w:val="single" w:sz="4" w:space="0" w:color="auto"/>
            </w:tcBorders>
          </w:tcPr>
          <w:p w14:paraId="1CCFD849" w14:textId="77777777" w:rsidR="0041184B" w:rsidRPr="00E2154A" w:rsidRDefault="0041184B" w:rsidP="0041184B">
            <w:pPr>
              <w:pStyle w:val="Pidipagina"/>
              <w:rPr>
                <w:rFonts w:ascii="Calibri Light" w:hAnsi="Calibri Light" w:cs="Calibri Light"/>
                <w:b/>
                <w:sz w:val="24"/>
                <w:szCs w:val="24"/>
              </w:rPr>
            </w:pPr>
            <w:r w:rsidRPr="00E2154A">
              <w:rPr>
                <w:rFonts w:ascii="Calibri Light" w:hAnsi="Calibri Light" w:cs="Calibri Light"/>
                <w:b/>
                <w:sz w:val="24"/>
                <w:szCs w:val="24"/>
              </w:rPr>
              <w:t>Rischio interferenze con linee ferroviarie</w:t>
            </w:r>
          </w:p>
        </w:tc>
        <w:tc>
          <w:tcPr>
            <w:tcW w:w="3172" w:type="pct"/>
            <w:tcBorders>
              <w:top w:val="single" w:sz="4" w:space="0" w:color="auto"/>
              <w:left w:val="single" w:sz="4" w:space="0" w:color="auto"/>
              <w:bottom w:val="single" w:sz="4" w:space="0" w:color="auto"/>
              <w:right w:val="single" w:sz="4" w:space="0" w:color="auto"/>
            </w:tcBorders>
          </w:tcPr>
          <w:p w14:paraId="6CA93BEA" w14:textId="77777777" w:rsidR="00FF7026" w:rsidRPr="00E2154A" w:rsidRDefault="00D33019" w:rsidP="0041184B">
            <w:pPr>
              <w:jc w:val="both"/>
              <w:rPr>
                <w:rFonts w:ascii="Calibri Light" w:hAnsi="Calibri Light" w:cs="Calibri Light"/>
                <w:sz w:val="24"/>
                <w:szCs w:val="24"/>
              </w:rPr>
            </w:pPr>
            <w:r w:rsidRPr="00E2154A">
              <w:rPr>
                <w:rFonts w:ascii="Calibri Light" w:hAnsi="Calibri Light" w:cs="Calibri Light"/>
                <w:bCs/>
                <w:iCs/>
                <w:sz w:val="24"/>
                <w:szCs w:val="24"/>
              </w:rPr>
              <w:t xml:space="preserve">VALUTATO NON PRESENTE </w:t>
            </w:r>
          </w:p>
        </w:tc>
      </w:tr>
      <w:tr w:rsidR="00CE5678" w:rsidRPr="00E2154A" w14:paraId="709251B5" w14:textId="77777777" w:rsidTr="00F75E68">
        <w:trPr>
          <w:trHeight w:val="383"/>
        </w:trPr>
        <w:tc>
          <w:tcPr>
            <w:tcW w:w="915" w:type="pct"/>
            <w:tcBorders>
              <w:top w:val="single" w:sz="4" w:space="0" w:color="auto"/>
              <w:left w:val="single" w:sz="4" w:space="0" w:color="auto"/>
              <w:bottom w:val="single" w:sz="4" w:space="0" w:color="auto"/>
              <w:right w:val="single" w:sz="4" w:space="0" w:color="auto"/>
            </w:tcBorders>
          </w:tcPr>
          <w:p w14:paraId="5FB40082" w14:textId="77777777" w:rsidR="00CE5678" w:rsidRPr="00E2154A" w:rsidRDefault="0052212B" w:rsidP="00CE5678">
            <w:pPr>
              <w:pStyle w:val="Pidipagina"/>
              <w:rPr>
                <w:rFonts w:ascii="Calibri Light" w:hAnsi="Calibri Light" w:cs="Calibri Light"/>
                <w:b/>
                <w:sz w:val="24"/>
                <w:szCs w:val="24"/>
              </w:rPr>
            </w:pPr>
            <w:r w:rsidRPr="00E2154A">
              <w:rPr>
                <w:rFonts w:ascii="Calibri Light" w:hAnsi="Calibri Light" w:cs="Calibri Light"/>
                <w:b/>
                <w:sz w:val="24"/>
                <w:szCs w:val="24"/>
              </w:rPr>
              <w:lastRenderedPageBreak/>
              <w:t>Attività 2</w:t>
            </w:r>
          </w:p>
        </w:tc>
        <w:tc>
          <w:tcPr>
            <w:tcW w:w="913" w:type="pct"/>
            <w:tcBorders>
              <w:top w:val="single" w:sz="4" w:space="0" w:color="auto"/>
              <w:left w:val="single" w:sz="4" w:space="0" w:color="auto"/>
              <w:bottom w:val="single" w:sz="4" w:space="0" w:color="auto"/>
              <w:right w:val="single" w:sz="4" w:space="0" w:color="auto"/>
            </w:tcBorders>
          </w:tcPr>
          <w:p w14:paraId="178475F6" w14:textId="77777777" w:rsidR="00CE5678" w:rsidRPr="00E2154A" w:rsidRDefault="00CE5678" w:rsidP="00CE5678">
            <w:pPr>
              <w:pStyle w:val="Pidipagina"/>
              <w:rPr>
                <w:rFonts w:ascii="Calibri Light" w:hAnsi="Calibri Light" w:cs="Calibri Light"/>
                <w:b/>
                <w:sz w:val="24"/>
                <w:szCs w:val="24"/>
              </w:rPr>
            </w:pPr>
            <w:r w:rsidRPr="00E2154A">
              <w:rPr>
                <w:rFonts w:ascii="Calibri Light" w:hAnsi="Calibri Light" w:cs="Calibri Light"/>
                <w:b/>
                <w:sz w:val="24"/>
                <w:szCs w:val="24"/>
              </w:rPr>
              <w:t>Rischio annegamento</w:t>
            </w:r>
          </w:p>
        </w:tc>
        <w:tc>
          <w:tcPr>
            <w:tcW w:w="3172" w:type="pct"/>
            <w:tcBorders>
              <w:top w:val="single" w:sz="4" w:space="0" w:color="auto"/>
              <w:left w:val="single" w:sz="4" w:space="0" w:color="auto"/>
              <w:bottom w:val="single" w:sz="4" w:space="0" w:color="auto"/>
              <w:right w:val="single" w:sz="4" w:space="0" w:color="auto"/>
            </w:tcBorders>
          </w:tcPr>
          <w:p w14:paraId="4FAE2613" w14:textId="77777777" w:rsidR="00D33019" w:rsidRPr="00E2154A" w:rsidRDefault="00D33019" w:rsidP="00D33019">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Programmare le attività preferibilmente nel periodo estivo beneficiando della scarsa portata del corso d’acqua;</w:t>
            </w:r>
          </w:p>
          <w:p w14:paraId="66F77A38" w14:textId="77777777" w:rsidR="00D33019" w:rsidRPr="00E2154A" w:rsidRDefault="00D33019" w:rsidP="00D33019">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Le attività devono essere svolte da non meno di due persone, sempre presenti contemporaneamente in maniera da potersi assistere vicendevolmente in caso di incidente;</w:t>
            </w:r>
          </w:p>
          <w:p w14:paraId="3F18B5F2" w14:textId="77777777" w:rsidR="00D33019" w:rsidRPr="00E2154A" w:rsidRDefault="00D33019" w:rsidP="00D33019">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Si deve prevedere il coordinamento con enti locali, autorità di bacino, protezione civile per sospensione o evacuazione lavori in caso di allerta meteo;</w:t>
            </w:r>
          </w:p>
          <w:p w14:paraId="3208EB91" w14:textId="77777777" w:rsidR="00D33019" w:rsidRPr="00E2154A" w:rsidRDefault="00D33019" w:rsidP="00D33019">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Definire procedure per la definizione delle soglie di allerta e la gestione delle emergenze specifica per il rischio di annegamento;</w:t>
            </w:r>
          </w:p>
          <w:p w14:paraId="1B41EDAC" w14:textId="77777777" w:rsidR="00D33019" w:rsidRPr="00E2154A" w:rsidRDefault="00D33019" w:rsidP="00D33019">
            <w:pPr>
              <w:jc w:val="both"/>
              <w:rPr>
                <w:rFonts w:ascii="Calibri Light" w:hAnsi="Calibri Light" w:cs="Calibri Light"/>
                <w:bCs/>
                <w:iCs/>
                <w:sz w:val="24"/>
                <w:szCs w:val="24"/>
              </w:rPr>
            </w:pPr>
          </w:p>
          <w:p w14:paraId="4B47AAB6" w14:textId="77777777" w:rsidR="00D33019" w:rsidRPr="00E2154A" w:rsidRDefault="00D33019" w:rsidP="00D33019">
            <w:pPr>
              <w:jc w:val="both"/>
              <w:rPr>
                <w:rFonts w:ascii="Calibri Light" w:hAnsi="Calibri Light" w:cs="Calibri Light"/>
                <w:bCs/>
                <w:iCs/>
                <w:sz w:val="24"/>
                <w:szCs w:val="24"/>
              </w:rPr>
            </w:pPr>
            <w:r w:rsidRPr="00E2154A">
              <w:rPr>
                <w:rFonts w:ascii="Calibri Light" w:hAnsi="Calibri Light" w:cs="Calibri Light"/>
                <w:bCs/>
                <w:iCs/>
                <w:sz w:val="24"/>
                <w:szCs w:val="24"/>
              </w:rPr>
              <w:t>Qualora causa delle condizioni stagionali e della situazione meteorologica, sia presente il rischio di annegamento, i lavoratori devono indossare un giubbotto di salvataggio UNI EN ISO 12402-3:2021 (pari alla presenza media).</w:t>
            </w:r>
          </w:p>
          <w:p w14:paraId="176CF00C" w14:textId="77777777" w:rsidR="00D33019" w:rsidRPr="00E2154A" w:rsidRDefault="00D33019" w:rsidP="00D33019">
            <w:pPr>
              <w:jc w:val="both"/>
              <w:rPr>
                <w:rFonts w:ascii="Calibri Light" w:hAnsi="Calibri Light"/>
                <w:sz w:val="24"/>
                <w:szCs w:val="24"/>
              </w:rPr>
            </w:pPr>
          </w:p>
          <w:p w14:paraId="4941AD5D" w14:textId="77777777" w:rsidR="00D33019" w:rsidRPr="00E2154A" w:rsidRDefault="00D33019" w:rsidP="00D33019">
            <w:pPr>
              <w:jc w:val="both"/>
              <w:rPr>
                <w:rFonts w:ascii="Calibri Light" w:hAnsi="Calibri Light"/>
                <w:sz w:val="24"/>
                <w:szCs w:val="24"/>
              </w:rPr>
            </w:pPr>
            <w:r w:rsidRPr="00E2154A">
              <w:rPr>
                <w:rFonts w:ascii="Calibri Light" w:hAnsi="Calibri Light"/>
                <w:sz w:val="24"/>
                <w:szCs w:val="24"/>
              </w:rPr>
              <w:t>DPI e misure preventive e protettive per attività interferenti</w:t>
            </w:r>
            <w:r w:rsidRPr="00E2154A">
              <w:rPr>
                <w:rFonts w:ascii="Calibri Light" w:hAnsi="Calibri Light" w:cs="Calibri Light"/>
                <w:bCs/>
                <w:iCs/>
                <w:sz w:val="24"/>
                <w:szCs w:val="24"/>
              </w:rPr>
              <w:t xml:space="preserve"> previsti nei costi della sicurezza</w:t>
            </w:r>
            <w:r w:rsidRPr="00E2154A">
              <w:rPr>
                <w:rFonts w:ascii="Calibri Light" w:hAnsi="Calibri Light"/>
                <w:sz w:val="24"/>
                <w:szCs w:val="24"/>
              </w:rPr>
              <w:t>:</w:t>
            </w:r>
          </w:p>
          <w:p w14:paraId="77A49AAE" w14:textId="77777777" w:rsidR="00D33019" w:rsidRPr="00E2154A" w:rsidRDefault="00D33019" w:rsidP="00D33019">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Giubbotto di salvataggio UNI EN ISO 12402-3:2021;</w:t>
            </w:r>
          </w:p>
          <w:p w14:paraId="00CEF382" w14:textId="77777777" w:rsidR="00D33019" w:rsidRPr="00E2154A" w:rsidRDefault="00D33019" w:rsidP="00D33019">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Riunione di coordinamento;</w:t>
            </w:r>
          </w:p>
          <w:p w14:paraId="1E608417" w14:textId="77777777" w:rsidR="00D33019" w:rsidRPr="00E2154A" w:rsidRDefault="00D33019" w:rsidP="00D33019">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Informazione.</w:t>
            </w:r>
          </w:p>
          <w:p w14:paraId="77B8333B" w14:textId="77777777" w:rsidR="00CE5678" w:rsidRPr="00E2154A" w:rsidRDefault="00CE5678" w:rsidP="00CE5678">
            <w:pPr>
              <w:jc w:val="both"/>
              <w:rPr>
                <w:rFonts w:ascii="Calibri Light" w:hAnsi="Calibri Light" w:cs="Calibri Light"/>
                <w:bCs/>
                <w:iCs/>
                <w:sz w:val="24"/>
                <w:szCs w:val="24"/>
              </w:rPr>
            </w:pPr>
          </w:p>
        </w:tc>
      </w:tr>
      <w:tr w:rsidR="00CE5678" w:rsidRPr="00E2154A" w14:paraId="159EE9D1" w14:textId="77777777" w:rsidTr="00F75E68">
        <w:trPr>
          <w:trHeight w:val="383"/>
        </w:trPr>
        <w:tc>
          <w:tcPr>
            <w:tcW w:w="915" w:type="pct"/>
            <w:tcBorders>
              <w:top w:val="single" w:sz="4" w:space="0" w:color="auto"/>
              <w:left w:val="single" w:sz="4" w:space="0" w:color="auto"/>
              <w:bottom w:val="single" w:sz="4" w:space="0" w:color="auto"/>
              <w:right w:val="single" w:sz="4" w:space="0" w:color="auto"/>
            </w:tcBorders>
          </w:tcPr>
          <w:p w14:paraId="38558B4F" w14:textId="77777777" w:rsidR="00CE5678" w:rsidRPr="00E2154A" w:rsidRDefault="00CE5678" w:rsidP="00CE5678">
            <w:pPr>
              <w:pStyle w:val="Pidipagina"/>
              <w:rPr>
                <w:rFonts w:ascii="Calibri Light" w:hAnsi="Calibri Light" w:cs="Calibri Light"/>
                <w:b/>
                <w:sz w:val="24"/>
                <w:szCs w:val="24"/>
              </w:rPr>
            </w:pPr>
          </w:p>
        </w:tc>
        <w:tc>
          <w:tcPr>
            <w:tcW w:w="913" w:type="pct"/>
            <w:tcBorders>
              <w:top w:val="single" w:sz="4" w:space="0" w:color="auto"/>
              <w:left w:val="single" w:sz="4" w:space="0" w:color="auto"/>
              <w:bottom w:val="single" w:sz="4" w:space="0" w:color="auto"/>
              <w:right w:val="single" w:sz="4" w:space="0" w:color="auto"/>
            </w:tcBorders>
          </w:tcPr>
          <w:p w14:paraId="44CE2799" w14:textId="77777777" w:rsidR="00CE5678" w:rsidRPr="00E2154A" w:rsidRDefault="00CE5678" w:rsidP="00CE5678">
            <w:pPr>
              <w:pStyle w:val="Pidipagina"/>
              <w:rPr>
                <w:rFonts w:ascii="Calibri Light" w:hAnsi="Calibri Light" w:cs="Calibri Light"/>
                <w:b/>
                <w:sz w:val="24"/>
                <w:szCs w:val="24"/>
              </w:rPr>
            </w:pPr>
            <w:r w:rsidRPr="00E2154A">
              <w:rPr>
                <w:rFonts w:ascii="Calibri Light" w:hAnsi="Calibri Light" w:cs="Calibri Light"/>
                <w:b/>
                <w:sz w:val="24"/>
                <w:szCs w:val="24"/>
              </w:rPr>
              <w:t>Rischio di esplosione derivante dal’innesco accidentale di un ordigno bellico inespolso rinvenuto durante l’attività di scavo</w:t>
            </w:r>
          </w:p>
        </w:tc>
        <w:tc>
          <w:tcPr>
            <w:tcW w:w="3172" w:type="pct"/>
            <w:tcBorders>
              <w:top w:val="single" w:sz="4" w:space="0" w:color="auto"/>
              <w:left w:val="single" w:sz="4" w:space="0" w:color="auto"/>
              <w:bottom w:val="single" w:sz="4" w:space="0" w:color="auto"/>
              <w:right w:val="single" w:sz="4" w:space="0" w:color="auto"/>
            </w:tcBorders>
          </w:tcPr>
          <w:p w14:paraId="33D1E084" w14:textId="77777777" w:rsidR="00CE5678" w:rsidRPr="00E2154A" w:rsidRDefault="00CE5678" w:rsidP="00CE5678">
            <w:pPr>
              <w:jc w:val="both"/>
              <w:rPr>
                <w:rFonts w:ascii="Calibri Light" w:hAnsi="Calibri Light" w:cs="Calibri Light"/>
                <w:bCs/>
                <w:iCs/>
                <w:sz w:val="24"/>
                <w:szCs w:val="24"/>
              </w:rPr>
            </w:pPr>
            <w:r w:rsidRPr="00E2154A">
              <w:rPr>
                <w:rFonts w:ascii="Calibri Light" w:hAnsi="Calibri Light" w:cs="Calibri Light"/>
                <w:bCs/>
                <w:iCs/>
                <w:sz w:val="24"/>
                <w:szCs w:val="24"/>
              </w:rPr>
              <w:t>VALUTATO NON PRESENTE</w:t>
            </w:r>
          </w:p>
        </w:tc>
      </w:tr>
      <w:tr w:rsidR="00CE5678" w:rsidRPr="00E2154A" w14:paraId="1EB03C5A" w14:textId="77777777" w:rsidTr="00F75E68">
        <w:trPr>
          <w:trHeight w:val="383"/>
        </w:trPr>
        <w:tc>
          <w:tcPr>
            <w:tcW w:w="915" w:type="pct"/>
            <w:tcBorders>
              <w:top w:val="single" w:sz="4" w:space="0" w:color="auto"/>
              <w:left w:val="single" w:sz="4" w:space="0" w:color="auto"/>
              <w:bottom w:val="single" w:sz="4" w:space="0" w:color="auto"/>
              <w:right w:val="single" w:sz="4" w:space="0" w:color="auto"/>
            </w:tcBorders>
          </w:tcPr>
          <w:p w14:paraId="0C7CC3CE" w14:textId="77777777" w:rsidR="00CE5678" w:rsidRPr="00E2154A" w:rsidRDefault="00CE5678" w:rsidP="00CE5678">
            <w:pPr>
              <w:pStyle w:val="Pidipagina"/>
              <w:rPr>
                <w:rFonts w:ascii="Calibri Light" w:hAnsi="Calibri Light" w:cs="Calibri Light"/>
                <w:b/>
                <w:sz w:val="24"/>
                <w:szCs w:val="24"/>
              </w:rPr>
            </w:pPr>
          </w:p>
        </w:tc>
        <w:tc>
          <w:tcPr>
            <w:tcW w:w="913" w:type="pct"/>
            <w:tcBorders>
              <w:top w:val="single" w:sz="4" w:space="0" w:color="auto"/>
              <w:left w:val="single" w:sz="4" w:space="0" w:color="auto"/>
              <w:bottom w:val="single" w:sz="4" w:space="0" w:color="auto"/>
              <w:right w:val="single" w:sz="4" w:space="0" w:color="auto"/>
            </w:tcBorders>
          </w:tcPr>
          <w:p w14:paraId="29707740" w14:textId="77777777" w:rsidR="00CE5678" w:rsidRPr="00E2154A" w:rsidRDefault="00CE5678" w:rsidP="00CE5678">
            <w:pPr>
              <w:pStyle w:val="Pidipagina"/>
              <w:rPr>
                <w:rFonts w:ascii="Calibri Light" w:hAnsi="Calibri Light" w:cs="Calibri Light"/>
                <w:b/>
                <w:sz w:val="24"/>
                <w:szCs w:val="24"/>
              </w:rPr>
            </w:pPr>
            <w:r w:rsidRPr="00E2154A">
              <w:rPr>
                <w:rFonts w:ascii="Calibri Light" w:hAnsi="Calibri Light" w:cs="Calibri Light"/>
                <w:b/>
                <w:sz w:val="24"/>
                <w:szCs w:val="24"/>
              </w:rPr>
              <w:t>Rischio derivante dalla possibilità di effettuare lavori in ambienti confinati e/o sospetti di inquinamento</w:t>
            </w:r>
          </w:p>
        </w:tc>
        <w:tc>
          <w:tcPr>
            <w:tcW w:w="3172" w:type="pct"/>
            <w:tcBorders>
              <w:top w:val="single" w:sz="4" w:space="0" w:color="auto"/>
              <w:left w:val="single" w:sz="4" w:space="0" w:color="auto"/>
              <w:bottom w:val="single" w:sz="4" w:space="0" w:color="auto"/>
              <w:right w:val="single" w:sz="4" w:space="0" w:color="auto"/>
            </w:tcBorders>
          </w:tcPr>
          <w:p w14:paraId="5A9B9BAE" w14:textId="77777777" w:rsidR="00CE5678" w:rsidRPr="00E2154A" w:rsidRDefault="00CE5678" w:rsidP="00CE5678">
            <w:pPr>
              <w:jc w:val="both"/>
              <w:rPr>
                <w:rFonts w:ascii="Calibri Light" w:hAnsi="Calibri Light" w:cs="Calibri Light"/>
                <w:bCs/>
                <w:iCs/>
                <w:sz w:val="24"/>
                <w:szCs w:val="24"/>
              </w:rPr>
            </w:pPr>
            <w:r w:rsidRPr="00E2154A">
              <w:rPr>
                <w:rFonts w:ascii="Calibri Light" w:hAnsi="Calibri Light" w:cs="Calibri Light"/>
                <w:bCs/>
                <w:iCs/>
                <w:sz w:val="24"/>
                <w:szCs w:val="24"/>
              </w:rPr>
              <w:t>VALUTATO NON PRESENTE</w:t>
            </w:r>
          </w:p>
        </w:tc>
      </w:tr>
      <w:tr w:rsidR="00CE5678" w:rsidRPr="00E2154A" w14:paraId="6F5ED75D" w14:textId="77777777" w:rsidTr="00F75E68">
        <w:trPr>
          <w:trHeight w:val="383"/>
        </w:trPr>
        <w:tc>
          <w:tcPr>
            <w:tcW w:w="915" w:type="pct"/>
            <w:tcBorders>
              <w:top w:val="single" w:sz="4" w:space="0" w:color="auto"/>
              <w:left w:val="single" w:sz="4" w:space="0" w:color="auto"/>
              <w:bottom w:val="single" w:sz="4" w:space="0" w:color="auto"/>
              <w:right w:val="single" w:sz="4" w:space="0" w:color="auto"/>
            </w:tcBorders>
          </w:tcPr>
          <w:p w14:paraId="6A080FE0" w14:textId="77777777" w:rsidR="00CE5678" w:rsidRPr="00E2154A" w:rsidRDefault="00C7104E" w:rsidP="00CE5678">
            <w:pPr>
              <w:pStyle w:val="Pidipagina"/>
              <w:rPr>
                <w:rFonts w:ascii="Calibri Light" w:hAnsi="Calibri Light" w:cs="Calibri Light"/>
                <w:b/>
                <w:sz w:val="24"/>
                <w:szCs w:val="24"/>
              </w:rPr>
            </w:pPr>
            <w:r w:rsidRPr="00E2154A">
              <w:rPr>
                <w:rFonts w:ascii="Calibri Light" w:hAnsi="Calibri Light" w:cs="Calibri Light"/>
                <w:b/>
                <w:sz w:val="24"/>
                <w:szCs w:val="24"/>
              </w:rPr>
              <w:t>Attività 2</w:t>
            </w:r>
          </w:p>
        </w:tc>
        <w:tc>
          <w:tcPr>
            <w:tcW w:w="913" w:type="pct"/>
            <w:tcBorders>
              <w:top w:val="single" w:sz="4" w:space="0" w:color="auto"/>
              <w:left w:val="single" w:sz="4" w:space="0" w:color="auto"/>
              <w:bottom w:val="single" w:sz="4" w:space="0" w:color="auto"/>
              <w:right w:val="single" w:sz="4" w:space="0" w:color="auto"/>
            </w:tcBorders>
          </w:tcPr>
          <w:p w14:paraId="5255F3A5" w14:textId="77777777" w:rsidR="00CE5678" w:rsidRPr="00E2154A" w:rsidRDefault="00CE5678" w:rsidP="00CE5678">
            <w:pPr>
              <w:pStyle w:val="Pidipagina"/>
              <w:rPr>
                <w:rFonts w:ascii="Calibri Light" w:hAnsi="Calibri Light" w:cs="Calibri Light"/>
                <w:b/>
                <w:sz w:val="24"/>
                <w:szCs w:val="24"/>
              </w:rPr>
            </w:pPr>
            <w:r w:rsidRPr="00E2154A">
              <w:rPr>
                <w:rFonts w:ascii="Calibri Light" w:hAnsi="Calibri Light" w:cs="Calibri Light"/>
                <w:b/>
                <w:sz w:val="24"/>
                <w:szCs w:val="24"/>
              </w:rPr>
              <w:t xml:space="preserve">Rischio di caduta all’interno di </w:t>
            </w:r>
            <w:r w:rsidRPr="00E2154A">
              <w:rPr>
                <w:rFonts w:ascii="Calibri Light" w:hAnsi="Calibri Light" w:cs="Calibri Light"/>
                <w:b/>
                <w:sz w:val="24"/>
                <w:szCs w:val="24"/>
              </w:rPr>
              <w:lastRenderedPageBreak/>
              <w:t>uno scavo aperto</w:t>
            </w:r>
          </w:p>
        </w:tc>
        <w:tc>
          <w:tcPr>
            <w:tcW w:w="3172" w:type="pct"/>
            <w:tcBorders>
              <w:top w:val="single" w:sz="4" w:space="0" w:color="auto"/>
              <w:left w:val="single" w:sz="4" w:space="0" w:color="auto"/>
              <w:bottom w:val="single" w:sz="4" w:space="0" w:color="auto"/>
              <w:right w:val="single" w:sz="4" w:space="0" w:color="auto"/>
            </w:tcBorders>
          </w:tcPr>
          <w:p w14:paraId="4670D0AA" w14:textId="77777777" w:rsidR="00C7104E" w:rsidRPr="00E2154A" w:rsidRDefault="00C7104E" w:rsidP="00C7104E">
            <w:pPr>
              <w:jc w:val="both"/>
              <w:rPr>
                <w:rFonts w:ascii="Calibri Light" w:hAnsi="Calibri Light" w:cs="Calibri Light"/>
                <w:bCs/>
                <w:iCs/>
                <w:sz w:val="24"/>
                <w:szCs w:val="24"/>
              </w:rPr>
            </w:pPr>
            <w:r w:rsidRPr="00E2154A">
              <w:rPr>
                <w:rFonts w:ascii="Calibri Light" w:hAnsi="Calibri Light" w:cs="Calibri Light"/>
                <w:bCs/>
                <w:iCs/>
                <w:sz w:val="24"/>
                <w:szCs w:val="24"/>
              </w:rPr>
              <w:lastRenderedPageBreak/>
              <w:t>Nel caso in cui l’attività del DUVRI si svolga in un cantiere in Titolo IV già presente in cui sono presenti scavi, si prescrive quanto segue:</w:t>
            </w:r>
          </w:p>
          <w:p w14:paraId="7101EDC9" w14:textId="77777777" w:rsidR="00C7104E" w:rsidRPr="00E2154A" w:rsidRDefault="00C7104E" w:rsidP="00C7104E">
            <w:pPr>
              <w:numPr>
                <w:ilvl w:val="0"/>
                <w:numId w:val="3"/>
              </w:numPr>
              <w:ind w:left="360" w:hanging="360"/>
              <w:jc w:val="both"/>
              <w:rPr>
                <w:rFonts w:ascii="Calibri Light" w:hAnsi="Calibri Light"/>
                <w:sz w:val="24"/>
                <w:szCs w:val="24"/>
              </w:rPr>
            </w:pPr>
            <w:r w:rsidRPr="00E2154A">
              <w:rPr>
                <w:rFonts w:ascii="Calibri Light" w:hAnsi="Calibri Light"/>
                <w:sz w:val="24"/>
                <w:szCs w:val="24"/>
              </w:rPr>
              <w:lastRenderedPageBreak/>
              <w:t>È vietato sostare o transitare con uomini e/o mezzi presso scavi non protetti e segnalati;</w:t>
            </w:r>
          </w:p>
          <w:p w14:paraId="720C24AA" w14:textId="77777777" w:rsidR="00C7104E" w:rsidRPr="00E2154A" w:rsidRDefault="00C7104E" w:rsidP="00C7104E">
            <w:pPr>
              <w:numPr>
                <w:ilvl w:val="0"/>
                <w:numId w:val="3"/>
              </w:numPr>
              <w:ind w:left="360" w:hanging="360"/>
              <w:jc w:val="both"/>
              <w:rPr>
                <w:rFonts w:ascii="Calibri Light" w:hAnsi="Calibri Light"/>
                <w:sz w:val="24"/>
                <w:szCs w:val="24"/>
              </w:rPr>
            </w:pPr>
            <w:r w:rsidRPr="00E2154A">
              <w:rPr>
                <w:rFonts w:ascii="Calibri Light" w:hAnsi="Calibri Light"/>
                <w:sz w:val="24"/>
                <w:szCs w:val="24"/>
              </w:rPr>
              <w:t>L’accesso alle passerelle bordo scavo, se presenti, è consentito previa autorizzazione del preposto alle attività sullo stesso. L’accesso alle passerelle è vietato in caso di condizioni atmosferiche avverse (forte vento, temporali, scarsa visibilità) e durante le fasi di montaggio, trasformazione e smontaggio delle stesse;</w:t>
            </w:r>
          </w:p>
          <w:p w14:paraId="56E77648" w14:textId="77777777" w:rsidR="00C7104E" w:rsidRPr="00E2154A" w:rsidRDefault="00C7104E" w:rsidP="00C7104E">
            <w:pPr>
              <w:numPr>
                <w:ilvl w:val="0"/>
                <w:numId w:val="3"/>
              </w:numPr>
              <w:ind w:left="360" w:hanging="360"/>
              <w:jc w:val="both"/>
              <w:rPr>
                <w:rFonts w:ascii="Calibri Light" w:hAnsi="Calibri Light"/>
                <w:sz w:val="24"/>
                <w:szCs w:val="24"/>
              </w:rPr>
            </w:pPr>
            <w:r w:rsidRPr="00E2154A">
              <w:rPr>
                <w:rFonts w:ascii="Calibri Light" w:hAnsi="Calibri Light"/>
                <w:sz w:val="24"/>
                <w:szCs w:val="24"/>
              </w:rPr>
              <w:t>Si deve evitare di sostare in prossimità dei fronti dello scavo;</w:t>
            </w:r>
          </w:p>
          <w:p w14:paraId="08B190FC" w14:textId="77777777" w:rsidR="00C7104E" w:rsidRPr="00E2154A" w:rsidRDefault="00C7104E" w:rsidP="00C7104E">
            <w:pPr>
              <w:ind w:left="360"/>
              <w:jc w:val="both"/>
              <w:rPr>
                <w:rFonts w:ascii="Calibri Light" w:hAnsi="Calibri Light"/>
                <w:sz w:val="24"/>
                <w:szCs w:val="24"/>
              </w:rPr>
            </w:pPr>
          </w:p>
          <w:p w14:paraId="1F13CB72" w14:textId="77777777" w:rsidR="00C7104E" w:rsidRPr="00E2154A" w:rsidRDefault="00C7104E" w:rsidP="00C7104E">
            <w:pPr>
              <w:jc w:val="both"/>
              <w:rPr>
                <w:rFonts w:ascii="Calibri Light" w:hAnsi="Calibri Light"/>
                <w:sz w:val="24"/>
                <w:szCs w:val="24"/>
              </w:rPr>
            </w:pPr>
            <w:r w:rsidRPr="00E2154A">
              <w:rPr>
                <w:rFonts w:ascii="Calibri Light" w:hAnsi="Calibri Light"/>
                <w:sz w:val="24"/>
                <w:szCs w:val="24"/>
              </w:rPr>
              <w:t>DPI e misure preventive e protettive per attività interferenti</w:t>
            </w:r>
            <w:r w:rsidRPr="00E2154A">
              <w:rPr>
                <w:rFonts w:ascii="Calibri Light" w:hAnsi="Calibri Light" w:cs="Calibri Light"/>
                <w:bCs/>
                <w:iCs/>
                <w:sz w:val="24"/>
                <w:szCs w:val="24"/>
              </w:rPr>
              <w:t xml:space="preserve"> previsti nei costi della sicurezza</w:t>
            </w:r>
            <w:r w:rsidRPr="00E2154A">
              <w:rPr>
                <w:rFonts w:ascii="Calibri Light" w:hAnsi="Calibri Light"/>
                <w:sz w:val="24"/>
                <w:szCs w:val="24"/>
              </w:rPr>
              <w:t>:</w:t>
            </w:r>
          </w:p>
          <w:p w14:paraId="55709B38" w14:textId="77777777" w:rsidR="00C7104E" w:rsidRPr="00E2154A" w:rsidRDefault="00C7104E" w:rsidP="00C7104E">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Riunione di coordinamento;</w:t>
            </w:r>
          </w:p>
          <w:p w14:paraId="5BFFA622" w14:textId="77777777" w:rsidR="00C7104E" w:rsidRPr="00E2154A" w:rsidRDefault="00C7104E" w:rsidP="00C7104E">
            <w:pPr>
              <w:numPr>
                <w:ilvl w:val="0"/>
                <w:numId w:val="6"/>
              </w:numPr>
              <w:jc w:val="both"/>
              <w:rPr>
                <w:rFonts w:ascii="Calibri Light" w:hAnsi="Calibri Light" w:cs="Calibri Light"/>
                <w:b/>
                <w:iCs/>
                <w:sz w:val="24"/>
                <w:szCs w:val="24"/>
              </w:rPr>
            </w:pPr>
            <w:r w:rsidRPr="00E2154A">
              <w:rPr>
                <w:rFonts w:ascii="Calibri Light" w:hAnsi="Calibri Light" w:cs="Calibri Light"/>
                <w:b/>
                <w:iCs/>
                <w:sz w:val="24"/>
                <w:szCs w:val="24"/>
              </w:rPr>
              <w:t>Informazione.</w:t>
            </w:r>
          </w:p>
          <w:p w14:paraId="79954AAD" w14:textId="77777777" w:rsidR="00CE5678" w:rsidRPr="00E2154A" w:rsidRDefault="00CE5678" w:rsidP="00C7104E">
            <w:pPr>
              <w:ind w:left="720"/>
              <w:jc w:val="both"/>
              <w:rPr>
                <w:rFonts w:ascii="Calibri Light" w:hAnsi="Calibri Light" w:cs="Calibri Light"/>
                <w:bCs/>
                <w:iCs/>
                <w:color w:val="FF0000"/>
                <w:sz w:val="24"/>
                <w:szCs w:val="24"/>
              </w:rPr>
            </w:pPr>
          </w:p>
        </w:tc>
      </w:tr>
      <w:tr w:rsidR="00CE5678" w:rsidRPr="00E2154A" w14:paraId="26C5FF91" w14:textId="77777777" w:rsidTr="00F75E68">
        <w:trPr>
          <w:trHeight w:val="383"/>
        </w:trPr>
        <w:tc>
          <w:tcPr>
            <w:tcW w:w="915" w:type="pct"/>
            <w:tcBorders>
              <w:top w:val="single" w:sz="4" w:space="0" w:color="auto"/>
              <w:left w:val="single" w:sz="4" w:space="0" w:color="auto"/>
              <w:bottom w:val="single" w:sz="4" w:space="0" w:color="auto"/>
              <w:right w:val="single" w:sz="4" w:space="0" w:color="auto"/>
            </w:tcBorders>
          </w:tcPr>
          <w:p w14:paraId="24790931" w14:textId="77777777" w:rsidR="00CE5678" w:rsidRPr="00E2154A" w:rsidRDefault="00CE5678" w:rsidP="00CE5678">
            <w:pPr>
              <w:pStyle w:val="Pidipagina"/>
              <w:rPr>
                <w:rFonts w:ascii="Calibri Light" w:hAnsi="Calibri Light" w:cs="Calibri Light"/>
                <w:b/>
                <w:sz w:val="24"/>
                <w:szCs w:val="24"/>
              </w:rPr>
            </w:pPr>
          </w:p>
        </w:tc>
        <w:tc>
          <w:tcPr>
            <w:tcW w:w="913" w:type="pct"/>
            <w:tcBorders>
              <w:top w:val="single" w:sz="4" w:space="0" w:color="auto"/>
              <w:left w:val="single" w:sz="4" w:space="0" w:color="auto"/>
              <w:bottom w:val="single" w:sz="4" w:space="0" w:color="auto"/>
              <w:right w:val="single" w:sz="4" w:space="0" w:color="auto"/>
            </w:tcBorders>
          </w:tcPr>
          <w:p w14:paraId="526260C3" w14:textId="77777777" w:rsidR="00CE5678" w:rsidRPr="00E2154A" w:rsidRDefault="00CE5678" w:rsidP="00CE5678">
            <w:pPr>
              <w:pStyle w:val="Pidipagina"/>
              <w:rPr>
                <w:rFonts w:ascii="Calibri Light" w:hAnsi="Calibri Light" w:cs="Calibri Light"/>
                <w:b/>
                <w:sz w:val="24"/>
                <w:szCs w:val="24"/>
              </w:rPr>
            </w:pPr>
            <w:r w:rsidRPr="00E2154A">
              <w:rPr>
                <w:rFonts w:ascii="Calibri Light" w:hAnsi="Calibri Light" w:cs="Calibri Light"/>
                <w:b/>
                <w:sz w:val="24"/>
                <w:szCs w:val="24"/>
              </w:rPr>
              <w:t>Rischio di seppellimento negli scavi</w:t>
            </w:r>
          </w:p>
        </w:tc>
        <w:tc>
          <w:tcPr>
            <w:tcW w:w="3172" w:type="pct"/>
            <w:tcBorders>
              <w:top w:val="single" w:sz="4" w:space="0" w:color="auto"/>
              <w:left w:val="single" w:sz="4" w:space="0" w:color="auto"/>
              <w:bottom w:val="single" w:sz="4" w:space="0" w:color="auto"/>
              <w:right w:val="single" w:sz="4" w:space="0" w:color="auto"/>
            </w:tcBorders>
          </w:tcPr>
          <w:p w14:paraId="2326E904" w14:textId="77777777" w:rsidR="00CE5678" w:rsidRPr="00E2154A" w:rsidRDefault="00CE5678" w:rsidP="00CE5678">
            <w:pPr>
              <w:jc w:val="both"/>
              <w:rPr>
                <w:rFonts w:ascii="Calibri Light" w:hAnsi="Calibri Light" w:cs="Calibri Light"/>
                <w:bCs/>
                <w:iCs/>
                <w:sz w:val="24"/>
                <w:szCs w:val="24"/>
              </w:rPr>
            </w:pPr>
            <w:r w:rsidRPr="00E2154A">
              <w:rPr>
                <w:rFonts w:ascii="Calibri Light" w:hAnsi="Calibri Light" w:cs="Calibri Light"/>
                <w:bCs/>
                <w:iCs/>
                <w:sz w:val="24"/>
                <w:szCs w:val="24"/>
              </w:rPr>
              <w:t>VALUTATO NON PRESENTE</w:t>
            </w:r>
          </w:p>
        </w:tc>
      </w:tr>
      <w:tr w:rsidR="00CE5678" w:rsidRPr="00E2154A" w14:paraId="1CFA65FD" w14:textId="77777777" w:rsidTr="00F75E68">
        <w:trPr>
          <w:trHeight w:val="383"/>
        </w:trPr>
        <w:tc>
          <w:tcPr>
            <w:tcW w:w="915" w:type="pct"/>
            <w:tcBorders>
              <w:top w:val="single" w:sz="4" w:space="0" w:color="auto"/>
              <w:left w:val="single" w:sz="4" w:space="0" w:color="auto"/>
              <w:bottom w:val="single" w:sz="4" w:space="0" w:color="auto"/>
              <w:right w:val="single" w:sz="4" w:space="0" w:color="auto"/>
            </w:tcBorders>
          </w:tcPr>
          <w:p w14:paraId="14EA3199" w14:textId="77777777" w:rsidR="00CE5678" w:rsidRPr="00E2154A" w:rsidRDefault="00CE5678" w:rsidP="00CE5678">
            <w:pPr>
              <w:pStyle w:val="Pidipagina"/>
              <w:rPr>
                <w:rFonts w:ascii="Calibri Light" w:hAnsi="Calibri Light" w:cs="Calibri Light"/>
                <w:b/>
                <w:sz w:val="24"/>
                <w:szCs w:val="24"/>
              </w:rPr>
            </w:pPr>
            <w:r w:rsidRPr="00E2154A">
              <w:rPr>
                <w:rFonts w:ascii="Calibri Light" w:hAnsi="Calibri Light" w:cs="Calibri Light"/>
                <w:b/>
                <w:sz w:val="24"/>
                <w:szCs w:val="24"/>
              </w:rPr>
              <w:t xml:space="preserve">Attività </w:t>
            </w:r>
            <w:r w:rsidR="003112A9" w:rsidRPr="00E2154A">
              <w:rPr>
                <w:rFonts w:ascii="Calibri Light" w:hAnsi="Calibri Light" w:cs="Calibri Light"/>
                <w:b/>
                <w:sz w:val="24"/>
                <w:szCs w:val="24"/>
              </w:rPr>
              <w:t>2</w:t>
            </w:r>
          </w:p>
        </w:tc>
        <w:tc>
          <w:tcPr>
            <w:tcW w:w="913" w:type="pct"/>
            <w:tcBorders>
              <w:top w:val="single" w:sz="4" w:space="0" w:color="auto"/>
              <w:left w:val="single" w:sz="4" w:space="0" w:color="auto"/>
              <w:bottom w:val="single" w:sz="4" w:space="0" w:color="auto"/>
              <w:right w:val="single" w:sz="4" w:space="0" w:color="auto"/>
            </w:tcBorders>
          </w:tcPr>
          <w:p w14:paraId="777D7ED7" w14:textId="77777777" w:rsidR="00CE5678" w:rsidRPr="00E2154A" w:rsidRDefault="00CE5678" w:rsidP="00CE5678">
            <w:pPr>
              <w:pStyle w:val="Pidipagina"/>
              <w:rPr>
                <w:rFonts w:ascii="Calibri Light" w:hAnsi="Calibri Light" w:cs="Calibri Light"/>
                <w:b/>
                <w:sz w:val="24"/>
                <w:szCs w:val="24"/>
              </w:rPr>
            </w:pPr>
            <w:r w:rsidRPr="00E2154A">
              <w:rPr>
                <w:rFonts w:ascii="Calibri Light" w:hAnsi="Calibri Light" w:cs="Calibri Light"/>
                <w:b/>
                <w:sz w:val="24"/>
                <w:szCs w:val="24"/>
              </w:rPr>
              <w:t>Rischio di caduta dall’alto</w:t>
            </w:r>
          </w:p>
        </w:tc>
        <w:tc>
          <w:tcPr>
            <w:tcW w:w="3172" w:type="pct"/>
            <w:tcBorders>
              <w:top w:val="single" w:sz="4" w:space="0" w:color="auto"/>
              <w:left w:val="single" w:sz="4" w:space="0" w:color="auto"/>
              <w:bottom w:val="single" w:sz="4" w:space="0" w:color="auto"/>
              <w:right w:val="single" w:sz="4" w:space="0" w:color="auto"/>
            </w:tcBorders>
          </w:tcPr>
          <w:p w14:paraId="2477EA27" w14:textId="77777777" w:rsidR="00C57233" w:rsidRPr="00E2154A" w:rsidRDefault="00C57233" w:rsidP="00620B37">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 xml:space="preserve">Per le attività svolte su mezzi speciali, </w:t>
            </w:r>
            <w:proofErr w:type="gramStart"/>
            <w:r w:rsidRPr="00E2154A">
              <w:rPr>
                <w:rFonts w:ascii="Calibri Light" w:hAnsi="Calibri Light" w:cs="Calibri Light"/>
                <w:bCs/>
                <w:iCs/>
                <w:sz w:val="24"/>
                <w:szCs w:val="24"/>
              </w:rPr>
              <w:t>l’Appaltatore  deve</w:t>
            </w:r>
            <w:proofErr w:type="gramEnd"/>
            <w:r w:rsidRPr="00E2154A">
              <w:rPr>
                <w:rFonts w:ascii="Calibri Light" w:hAnsi="Calibri Light" w:cs="Calibri Light"/>
                <w:bCs/>
                <w:iCs/>
                <w:sz w:val="24"/>
                <w:szCs w:val="24"/>
              </w:rPr>
              <w:t xml:space="preserve"> essere informato sui rischi relativi all’esecuzione di lavori in quota;</w:t>
            </w:r>
          </w:p>
          <w:p w14:paraId="275EB150" w14:textId="77777777" w:rsidR="00C57233" w:rsidRPr="00E2154A" w:rsidRDefault="00C57233" w:rsidP="00620B37">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Durante le attività su Mezzi speciali, l’appaltatore deve utilizzare i DPI anticaduta.</w:t>
            </w:r>
          </w:p>
          <w:p w14:paraId="76C5070D" w14:textId="77777777" w:rsidR="00286C9C" w:rsidRPr="00E2154A" w:rsidRDefault="00286C9C" w:rsidP="00CE5678">
            <w:pPr>
              <w:jc w:val="both"/>
              <w:rPr>
                <w:rFonts w:ascii="Calibri Light" w:hAnsi="Calibri Light"/>
                <w:sz w:val="24"/>
                <w:szCs w:val="24"/>
              </w:rPr>
            </w:pPr>
          </w:p>
          <w:p w14:paraId="7FAC7860" w14:textId="77777777" w:rsidR="00CE5678" w:rsidRPr="00E2154A" w:rsidRDefault="00CE5678" w:rsidP="00CE5678">
            <w:pPr>
              <w:jc w:val="both"/>
              <w:rPr>
                <w:rFonts w:ascii="Calibri Light" w:hAnsi="Calibri Light"/>
                <w:sz w:val="24"/>
                <w:szCs w:val="24"/>
              </w:rPr>
            </w:pPr>
            <w:r w:rsidRPr="00E2154A">
              <w:rPr>
                <w:rFonts w:ascii="Calibri Light" w:hAnsi="Calibri Light"/>
                <w:sz w:val="24"/>
                <w:szCs w:val="24"/>
              </w:rPr>
              <w:t xml:space="preserve">DPI e misure preventive e protettive </w:t>
            </w:r>
            <w:r w:rsidRPr="00E2154A">
              <w:rPr>
                <w:rFonts w:ascii="Calibri Light" w:hAnsi="Calibri Light" w:cs="Calibri Light"/>
                <w:bCs/>
                <w:iCs/>
                <w:sz w:val="24"/>
                <w:szCs w:val="24"/>
              </w:rPr>
              <w:t>previsti nei costi della sicurezza</w:t>
            </w:r>
            <w:r w:rsidRPr="00E2154A">
              <w:rPr>
                <w:rFonts w:ascii="Calibri Light" w:hAnsi="Calibri Light"/>
                <w:sz w:val="24"/>
                <w:szCs w:val="24"/>
              </w:rPr>
              <w:t>:</w:t>
            </w:r>
          </w:p>
          <w:p w14:paraId="1693086B" w14:textId="77777777" w:rsidR="00CE5678" w:rsidRPr="00E2154A" w:rsidRDefault="00CE5678" w:rsidP="00620B37">
            <w:pPr>
              <w:numPr>
                <w:ilvl w:val="0"/>
                <w:numId w:val="4"/>
              </w:numPr>
              <w:jc w:val="both"/>
              <w:rPr>
                <w:rFonts w:ascii="Calibri Light" w:hAnsi="Calibri Light" w:cs="Calibri Light"/>
                <w:bCs/>
                <w:iCs/>
                <w:sz w:val="24"/>
                <w:szCs w:val="24"/>
              </w:rPr>
            </w:pPr>
            <w:r w:rsidRPr="00E2154A">
              <w:rPr>
                <w:rFonts w:ascii="Calibri Light" w:hAnsi="Calibri Light" w:cs="Calibri Light"/>
                <w:b/>
                <w:iCs/>
                <w:sz w:val="24"/>
                <w:szCs w:val="24"/>
              </w:rPr>
              <w:t>DPI Anticaduta (Imbracatur</w:t>
            </w:r>
            <w:r w:rsidR="00C57233" w:rsidRPr="00E2154A">
              <w:rPr>
                <w:rFonts w:ascii="Calibri Light" w:hAnsi="Calibri Light" w:cs="Calibri Light"/>
                <w:b/>
                <w:iCs/>
                <w:sz w:val="24"/>
                <w:szCs w:val="24"/>
              </w:rPr>
              <w:t>a e</w:t>
            </w:r>
            <w:r w:rsidRPr="00E2154A">
              <w:rPr>
                <w:rFonts w:ascii="Calibri Light" w:hAnsi="Calibri Light" w:cs="Calibri Light"/>
                <w:b/>
                <w:iCs/>
                <w:sz w:val="24"/>
                <w:szCs w:val="24"/>
              </w:rPr>
              <w:t xml:space="preserve"> cordino)</w:t>
            </w:r>
          </w:p>
          <w:p w14:paraId="21B6A8FF" w14:textId="77777777" w:rsidR="00CE5678" w:rsidRPr="00E2154A" w:rsidRDefault="00CE5678" w:rsidP="00620B37">
            <w:pPr>
              <w:numPr>
                <w:ilvl w:val="0"/>
                <w:numId w:val="4"/>
              </w:numPr>
              <w:jc w:val="both"/>
              <w:rPr>
                <w:rFonts w:ascii="Calibri Light" w:hAnsi="Calibri Light"/>
                <w:b/>
                <w:bCs/>
                <w:sz w:val="24"/>
                <w:szCs w:val="24"/>
              </w:rPr>
            </w:pPr>
            <w:r w:rsidRPr="00E2154A">
              <w:rPr>
                <w:rFonts w:ascii="Calibri Light" w:hAnsi="Calibri Light"/>
                <w:b/>
                <w:bCs/>
                <w:sz w:val="24"/>
                <w:szCs w:val="24"/>
              </w:rPr>
              <w:t>Riunione di coordinamento;</w:t>
            </w:r>
          </w:p>
          <w:p w14:paraId="777DF3FC" w14:textId="77777777" w:rsidR="00CE5678" w:rsidRPr="00E2154A" w:rsidRDefault="00CE5678" w:rsidP="00620B37">
            <w:pPr>
              <w:numPr>
                <w:ilvl w:val="0"/>
                <w:numId w:val="4"/>
              </w:numPr>
              <w:jc w:val="both"/>
              <w:rPr>
                <w:rFonts w:ascii="Calibri Light" w:hAnsi="Calibri Light"/>
                <w:b/>
                <w:bCs/>
                <w:sz w:val="24"/>
                <w:szCs w:val="24"/>
              </w:rPr>
            </w:pPr>
            <w:r w:rsidRPr="00E2154A">
              <w:rPr>
                <w:rFonts w:ascii="Calibri Light" w:hAnsi="Calibri Light"/>
                <w:b/>
                <w:bCs/>
                <w:sz w:val="24"/>
                <w:szCs w:val="24"/>
              </w:rPr>
              <w:t>Informazione.</w:t>
            </w:r>
          </w:p>
          <w:p w14:paraId="3605F0FA" w14:textId="77777777" w:rsidR="00CE5678" w:rsidRPr="00E2154A" w:rsidRDefault="00CE5678" w:rsidP="00CE5678">
            <w:pPr>
              <w:ind w:left="1068"/>
              <w:jc w:val="both"/>
              <w:rPr>
                <w:rFonts w:ascii="Calibri Light" w:hAnsi="Calibri Light"/>
                <w:b/>
                <w:bCs/>
                <w:sz w:val="24"/>
                <w:szCs w:val="24"/>
              </w:rPr>
            </w:pPr>
          </w:p>
        </w:tc>
      </w:tr>
      <w:tr w:rsidR="00CE5678" w:rsidRPr="00E2154A" w14:paraId="7B940CD1" w14:textId="77777777" w:rsidTr="00F75E68">
        <w:trPr>
          <w:trHeight w:val="383"/>
        </w:trPr>
        <w:tc>
          <w:tcPr>
            <w:tcW w:w="915" w:type="pct"/>
            <w:tcBorders>
              <w:top w:val="single" w:sz="4" w:space="0" w:color="auto"/>
              <w:left w:val="single" w:sz="4" w:space="0" w:color="auto"/>
              <w:bottom w:val="single" w:sz="4" w:space="0" w:color="auto"/>
              <w:right w:val="single" w:sz="4" w:space="0" w:color="auto"/>
            </w:tcBorders>
          </w:tcPr>
          <w:p w14:paraId="4D27531B" w14:textId="77777777" w:rsidR="00CE5678" w:rsidRPr="00E2154A" w:rsidRDefault="00CE5678" w:rsidP="00CE5678">
            <w:pPr>
              <w:pStyle w:val="Pidipagina"/>
              <w:rPr>
                <w:rFonts w:ascii="Calibri Light" w:hAnsi="Calibri Light" w:cs="Calibri Light"/>
                <w:b/>
                <w:sz w:val="24"/>
                <w:szCs w:val="24"/>
              </w:rPr>
            </w:pPr>
            <w:r w:rsidRPr="00E2154A">
              <w:rPr>
                <w:rFonts w:ascii="Calibri Light" w:hAnsi="Calibri Light" w:cs="Calibri Light"/>
                <w:b/>
                <w:sz w:val="24"/>
                <w:szCs w:val="24"/>
              </w:rPr>
              <w:t>Attività 2</w:t>
            </w:r>
          </w:p>
        </w:tc>
        <w:tc>
          <w:tcPr>
            <w:tcW w:w="913" w:type="pct"/>
            <w:tcBorders>
              <w:top w:val="single" w:sz="4" w:space="0" w:color="auto"/>
              <w:left w:val="single" w:sz="4" w:space="0" w:color="auto"/>
              <w:bottom w:val="single" w:sz="4" w:space="0" w:color="auto"/>
              <w:right w:val="single" w:sz="4" w:space="0" w:color="auto"/>
            </w:tcBorders>
          </w:tcPr>
          <w:p w14:paraId="78AC157C" w14:textId="77777777" w:rsidR="00CE5678" w:rsidRPr="00E2154A" w:rsidRDefault="00CE5678" w:rsidP="00CE5678">
            <w:pPr>
              <w:pStyle w:val="Pidipagina"/>
              <w:rPr>
                <w:rFonts w:ascii="Calibri Light" w:hAnsi="Calibri Light" w:cs="Calibri Light"/>
                <w:b/>
                <w:sz w:val="24"/>
                <w:szCs w:val="24"/>
              </w:rPr>
            </w:pPr>
            <w:r w:rsidRPr="00E2154A">
              <w:rPr>
                <w:rFonts w:ascii="Calibri Light" w:hAnsi="Calibri Light" w:cs="Calibri Light"/>
                <w:b/>
                <w:sz w:val="24"/>
                <w:szCs w:val="24"/>
              </w:rPr>
              <w:t>Rischio di caduta di materiale dall’alto</w:t>
            </w:r>
          </w:p>
        </w:tc>
        <w:tc>
          <w:tcPr>
            <w:tcW w:w="3172" w:type="pct"/>
            <w:tcBorders>
              <w:top w:val="single" w:sz="4" w:space="0" w:color="auto"/>
              <w:left w:val="single" w:sz="4" w:space="0" w:color="auto"/>
              <w:bottom w:val="single" w:sz="4" w:space="0" w:color="auto"/>
              <w:right w:val="single" w:sz="4" w:space="0" w:color="auto"/>
            </w:tcBorders>
          </w:tcPr>
          <w:p w14:paraId="7CC13EB6" w14:textId="77777777" w:rsidR="00CE5678" w:rsidRPr="00E2154A" w:rsidRDefault="00CE5678" w:rsidP="00620B37">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L’Appaltatore deve assicurare con continuità l’</w:t>
            </w:r>
            <w:proofErr w:type="spellStart"/>
            <w:r w:rsidRPr="00E2154A">
              <w:rPr>
                <w:rFonts w:ascii="Calibri Light" w:hAnsi="Calibri Light" w:cs="Calibri Light"/>
                <w:bCs/>
                <w:iCs/>
                <w:sz w:val="24"/>
                <w:szCs w:val="24"/>
              </w:rPr>
              <w:t>Housekeeping</w:t>
            </w:r>
            <w:proofErr w:type="spellEnd"/>
            <w:r w:rsidRPr="00E2154A">
              <w:rPr>
                <w:rFonts w:ascii="Calibri Light" w:hAnsi="Calibri Light" w:cs="Calibri Light"/>
                <w:bCs/>
                <w:iCs/>
                <w:sz w:val="24"/>
                <w:szCs w:val="24"/>
              </w:rPr>
              <w:t xml:space="preserve"> all’interno dell’area oggetto dell’attività, evitando di disporre attrezzature/utensili in modo disordinato, affinché non possano essere movimentate dal vento o da altri fattori, provocando danni a persone o a cose all’interno o all’esterno dell’area di lavoro;</w:t>
            </w:r>
          </w:p>
          <w:p w14:paraId="1C8FD84F" w14:textId="77777777" w:rsidR="00CE5678" w:rsidRPr="00E2154A" w:rsidRDefault="00CE5678" w:rsidP="00620B37">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È fatto divieto depositare, anche per brevissimo tempo, attrezzature/utensili</w:t>
            </w:r>
            <w:r w:rsidR="00B0195A" w:rsidRPr="00E2154A">
              <w:rPr>
                <w:rFonts w:ascii="Calibri Light" w:hAnsi="Calibri Light" w:cs="Calibri Light"/>
                <w:bCs/>
                <w:iCs/>
                <w:sz w:val="24"/>
                <w:szCs w:val="24"/>
              </w:rPr>
              <w:t xml:space="preserve"> </w:t>
            </w:r>
            <w:r w:rsidRPr="00E2154A">
              <w:rPr>
                <w:rFonts w:ascii="Calibri Light" w:hAnsi="Calibri Light" w:cs="Calibri Light"/>
                <w:bCs/>
                <w:iCs/>
                <w:sz w:val="24"/>
                <w:szCs w:val="24"/>
              </w:rPr>
              <w:t>direttamente sulla piattaforma;</w:t>
            </w:r>
          </w:p>
          <w:p w14:paraId="556A22D8" w14:textId="77777777" w:rsidR="008E3FD1" w:rsidRPr="00E2154A" w:rsidRDefault="00CD5E8A" w:rsidP="004577E2">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Per attività da svolgere su mezzi speciali (</w:t>
            </w:r>
            <w:r w:rsidR="00CF4803" w:rsidRPr="00E2154A">
              <w:rPr>
                <w:rFonts w:ascii="Calibri Light" w:hAnsi="Calibri Light" w:cs="Calibri Light"/>
                <w:bCs/>
                <w:iCs/>
                <w:sz w:val="24"/>
                <w:szCs w:val="24"/>
              </w:rPr>
              <w:t>PLE</w:t>
            </w:r>
            <w:r w:rsidRPr="00E2154A">
              <w:rPr>
                <w:rFonts w:ascii="Calibri Light" w:hAnsi="Calibri Light" w:cs="Calibri Light"/>
                <w:bCs/>
                <w:iCs/>
                <w:sz w:val="24"/>
                <w:szCs w:val="24"/>
              </w:rPr>
              <w:t xml:space="preserve">) si prescrive </w:t>
            </w:r>
            <w:r w:rsidR="004577E2" w:rsidRPr="00E2154A">
              <w:rPr>
                <w:rFonts w:ascii="Calibri Light" w:hAnsi="Calibri Light" w:cs="Calibri Light"/>
                <w:bCs/>
                <w:iCs/>
                <w:sz w:val="24"/>
                <w:szCs w:val="24"/>
              </w:rPr>
              <w:t>che l</w:t>
            </w:r>
            <w:r w:rsidR="008E3FD1" w:rsidRPr="00E2154A">
              <w:rPr>
                <w:rFonts w:ascii="Calibri Light" w:hAnsi="Calibri Light" w:cs="Calibri Light"/>
                <w:bCs/>
                <w:iCs/>
                <w:sz w:val="24"/>
                <w:szCs w:val="24"/>
              </w:rPr>
              <w:t xml:space="preserve">’area di attività del mezzo speciale </w:t>
            </w:r>
            <w:r w:rsidR="004577E2" w:rsidRPr="00E2154A">
              <w:rPr>
                <w:rFonts w:ascii="Calibri Light" w:hAnsi="Calibri Light" w:cs="Calibri Light"/>
                <w:bCs/>
                <w:iCs/>
                <w:sz w:val="24"/>
                <w:szCs w:val="24"/>
              </w:rPr>
              <w:t xml:space="preserve">sia </w:t>
            </w:r>
            <w:r w:rsidR="008E3FD1" w:rsidRPr="00E2154A">
              <w:rPr>
                <w:rFonts w:ascii="Calibri Light" w:hAnsi="Calibri Light" w:cs="Calibri Light"/>
                <w:bCs/>
                <w:iCs/>
                <w:sz w:val="24"/>
                <w:szCs w:val="24"/>
              </w:rPr>
              <w:t>segnalata e delimitata.</w:t>
            </w:r>
          </w:p>
          <w:p w14:paraId="63C791A2" w14:textId="77777777" w:rsidR="00BA40C9" w:rsidRPr="00E2154A" w:rsidRDefault="00BA40C9" w:rsidP="00CD5E8A">
            <w:pPr>
              <w:jc w:val="both"/>
              <w:rPr>
                <w:rFonts w:ascii="Calibri Light" w:hAnsi="Calibri Light" w:cs="Calibri Light"/>
                <w:bCs/>
                <w:iCs/>
                <w:sz w:val="24"/>
                <w:szCs w:val="24"/>
              </w:rPr>
            </w:pPr>
          </w:p>
          <w:p w14:paraId="7A2AD388" w14:textId="77777777" w:rsidR="00CD5E8A" w:rsidRPr="00E2154A" w:rsidRDefault="00CD5E8A" w:rsidP="00CD5E8A">
            <w:pPr>
              <w:jc w:val="both"/>
              <w:rPr>
                <w:rFonts w:ascii="Calibri Light" w:hAnsi="Calibri Light" w:cs="Calibri Light"/>
                <w:bCs/>
                <w:iCs/>
                <w:sz w:val="24"/>
                <w:szCs w:val="24"/>
              </w:rPr>
            </w:pPr>
            <w:r w:rsidRPr="00E2154A">
              <w:rPr>
                <w:rFonts w:ascii="Calibri Light" w:hAnsi="Calibri Light" w:cs="Calibri Light"/>
                <w:bCs/>
                <w:iCs/>
                <w:sz w:val="24"/>
                <w:szCs w:val="24"/>
              </w:rPr>
              <w:t xml:space="preserve">L’Appaltatore deve evitare di: </w:t>
            </w:r>
          </w:p>
          <w:p w14:paraId="580206E2" w14:textId="77777777" w:rsidR="004577E2" w:rsidRPr="00E2154A" w:rsidRDefault="004577E2" w:rsidP="004577E2">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lastRenderedPageBreak/>
              <w:t>sostare sotto carichi sospesi e in prossimità delle aree delimitate per lavori con attrezzature in elevazione;</w:t>
            </w:r>
          </w:p>
          <w:p w14:paraId="60CEFD51" w14:textId="77777777" w:rsidR="004577E2" w:rsidRPr="00E2154A" w:rsidRDefault="004577E2" w:rsidP="004577E2">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attraversare o sostare in prossimità di piani sopraelevati in presenza di personale al lavoro;</w:t>
            </w:r>
          </w:p>
          <w:p w14:paraId="7FD8F7DF" w14:textId="77777777" w:rsidR="004577E2" w:rsidRPr="00E2154A" w:rsidRDefault="004577E2" w:rsidP="004577E2">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attraversare o sostare nelle aree di carico e scarico durante la movimentazione di carichi;</w:t>
            </w:r>
          </w:p>
          <w:p w14:paraId="41AA11FC" w14:textId="77777777" w:rsidR="004577E2" w:rsidRPr="00E2154A" w:rsidRDefault="004577E2" w:rsidP="004577E2">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sostare o transitare all’interno del raggio di azione e negli angoli ciechi dei mezzi. L’avvicinamento ai mezzi è consentito solo dopo essersi accertati di essere nel campo visivo del conducente ed averne ricevuto l’autorizzazione da parte di quest’ultimo.</w:t>
            </w:r>
          </w:p>
          <w:p w14:paraId="3480C0A5" w14:textId="77777777" w:rsidR="00CD5E8A" w:rsidRPr="00E2154A" w:rsidRDefault="00CD5E8A" w:rsidP="00CD5E8A">
            <w:pPr>
              <w:jc w:val="both"/>
              <w:rPr>
                <w:rFonts w:ascii="Calibri Light" w:hAnsi="Calibri Light"/>
                <w:sz w:val="24"/>
                <w:szCs w:val="24"/>
              </w:rPr>
            </w:pPr>
          </w:p>
          <w:p w14:paraId="4A6B5A73" w14:textId="77777777" w:rsidR="00CD5E8A" w:rsidRPr="00E2154A" w:rsidRDefault="00CD5E8A" w:rsidP="00CD5E8A">
            <w:pPr>
              <w:jc w:val="both"/>
              <w:rPr>
                <w:rFonts w:ascii="Calibri Light" w:hAnsi="Calibri Light"/>
                <w:sz w:val="24"/>
                <w:szCs w:val="24"/>
              </w:rPr>
            </w:pPr>
            <w:r w:rsidRPr="00E2154A">
              <w:rPr>
                <w:rFonts w:ascii="Calibri Light" w:hAnsi="Calibri Light"/>
                <w:sz w:val="24"/>
                <w:szCs w:val="24"/>
              </w:rPr>
              <w:t xml:space="preserve">DPI e misure preventive e protettive per le attività interferenti </w:t>
            </w:r>
            <w:r w:rsidRPr="00E2154A">
              <w:rPr>
                <w:rFonts w:ascii="Calibri Light" w:hAnsi="Calibri Light" w:cs="Calibri Light"/>
                <w:bCs/>
                <w:iCs/>
                <w:sz w:val="24"/>
                <w:szCs w:val="24"/>
              </w:rPr>
              <w:t>previsti nei costi della sicurezza</w:t>
            </w:r>
            <w:r w:rsidRPr="00E2154A">
              <w:rPr>
                <w:rFonts w:ascii="Calibri Light" w:hAnsi="Calibri Light"/>
                <w:sz w:val="24"/>
                <w:szCs w:val="24"/>
              </w:rPr>
              <w:t>:</w:t>
            </w:r>
          </w:p>
          <w:p w14:paraId="1379C5D2" w14:textId="77777777" w:rsidR="00CD5E8A" w:rsidRPr="00E2154A" w:rsidRDefault="00CD5E8A" w:rsidP="00620B37">
            <w:pPr>
              <w:numPr>
                <w:ilvl w:val="0"/>
                <w:numId w:val="4"/>
              </w:numPr>
              <w:jc w:val="both"/>
              <w:rPr>
                <w:rFonts w:ascii="Calibri Light" w:hAnsi="Calibri Light" w:cs="Calibri Light"/>
                <w:b/>
                <w:iCs/>
                <w:sz w:val="24"/>
                <w:szCs w:val="24"/>
              </w:rPr>
            </w:pPr>
            <w:r w:rsidRPr="00E2154A">
              <w:rPr>
                <w:rFonts w:ascii="Calibri Light" w:hAnsi="Calibri Light" w:cs="Calibri Light"/>
                <w:b/>
                <w:iCs/>
                <w:sz w:val="24"/>
                <w:szCs w:val="24"/>
              </w:rPr>
              <w:t>Riunione di coordinamento;</w:t>
            </w:r>
          </w:p>
          <w:p w14:paraId="41A6CD2D" w14:textId="77777777" w:rsidR="00CE5678" w:rsidRPr="00E2154A" w:rsidRDefault="00CD5E8A" w:rsidP="00620B37">
            <w:pPr>
              <w:numPr>
                <w:ilvl w:val="0"/>
                <w:numId w:val="4"/>
              </w:numPr>
              <w:jc w:val="both"/>
              <w:rPr>
                <w:rFonts w:ascii="Calibri Light" w:hAnsi="Calibri Light" w:cs="Calibri Light"/>
                <w:b/>
                <w:iCs/>
                <w:sz w:val="24"/>
                <w:szCs w:val="24"/>
              </w:rPr>
            </w:pPr>
            <w:r w:rsidRPr="00E2154A">
              <w:rPr>
                <w:rFonts w:ascii="Calibri Light" w:hAnsi="Calibri Light" w:cs="Calibri Light"/>
                <w:b/>
                <w:iCs/>
                <w:sz w:val="24"/>
                <w:szCs w:val="24"/>
              </w:rPr>
              <w:t>Informazione.</w:t>
            </w:r>
          </w:p>
          <w:p w14:paraId="371A008E" w14:textId="77777777" w:rsidR="00CD5E8A" w:rsidRPr="00E2154A" w:rsidRDefault="00CD5E8A" w:rsidP="00CD5E8A">
            <w:pPr>
              <w:ind w:left="1068"/>
              <w:jc w:val="both"/>
              <w:rPr>
                <w:rFonts w:ascii="Calibri Light" w:hAnsi="Calibri Light" w:cs="Calibri Light"/>
                <w:b/>
                <w:iCs/>
                <w:sz w:val="24"/>
                <w:szCs w:val="24"/>
              </w:rPr>
            </w:pPr>
          </w:p>
        </w:tc>
      </w:tr>
      <w:tr w:rsidR="00CE5678" w:rsidRPr="00E2154A" w14:paraId="4C772A43" w14:textId="77777777" w:rsidTr="00F75E68">
        <w:trPr>
          <w:trHeight w:val="383"/>
        </w:trPr>
        <w:tc>
          <w:tcPr>
            <w:tcW w:w="915" w:type="pct"/>
            <w:tcBorders>
              <w:top w:val="single" w:sz="4" w:space="0" w:color="auto"/>
              <w:left w:val="single" w:sz="4" w:space="0" w:color="auto"/>
              <w:bottom w:val="single" w:sz="4" w:space="0" w:color="auto"/>
              <w:right w:val="single" w:sz="4" w:space="0" w:color="auto"/>
            </w:tcBorders>
          </w:tcPr>
          <w:p w14:paraId="79BCA7D5" w14:textId="77777777" w:rsidR="00CE5678" w:rsidRPr="00E2154A" w:rsidRDefault="00CE5678" w:rsidP="00CE5678">
            <w:pPr>
              <w:pStyle w:val="Pidipagina"/>
              <w:rPr>
                <w:rFonts w:ascii="Calibri Light" w:hAnsi="Calibri Light" w:cs="Calibri Light"/>
                <w:b/>
                <w:sz w:val="24"/>
                <w:szCs w:val="24"/>
              </w:rPr>
            </w:pPr>
            <w:r w:rsidRPr="00E2154A">
              <w:rPr>
                <w:rFonts w:ascii="Calibri Light" w:hAnsi="Calibri Light" w:cs="Calibri Light"/>
                <w:b/>
                <w:sz w:val="24"/>
                <w:szCs w:val="24"/>
              </w:rPr>
              <w:lastRenderedPageBreak/>
              <w:t>Attività 2</w:t>
            </w:r>
          </w:p>
        </w:tc>
        <w:tc>
          <w:tcPr>
            <w:tcW w:w="913" w:type="pct"/>
            <w:tcBorders>
              <w:top w:val="single" w:sz="4" w:space="0" w:color="auto"/>
              <w:left w:val="single" w:sz="4" w:space="0" w:color="auto"/>
              <w:bottom w:val="single" w:sz="4" w:space="0" w:color="auto"/>
              <w:right w:val="single" w:sz="4" w:space="0" w:color="auto"/>
            </w:tcBorders>
          </w:tcPr>
          <w:p w14:paraId="557F8499" w14:textId="77777777" w:rsidR="00CE5678" w:rsidRPr="00E2154A" w:rsidRDefault="00CE5678" w:rsidP="00CE5678">
            <w:pPr>
              <w:pStyle w:val="Pidipagina"/>
              <w:rPr>
                <w:rFonts w:ascii="Calibri Light" w:hAnsi="Calibri Light" w:cs="Calibri Light"/>
                <w:bCs/>
                <w:iCs/>
                <w:sz w:val="24"/>
                <w:szCs w:val="24"/>
              </w:rPr>
            </w:pPr>
            <w:r w:rsidRPr="00E2154A">
              <w:rPr>
                <w:rFonts w:ascii="Calibri Light" w:hAnsi="Calibri Light" w:cs="Calibri Light"/>
                <w:b/>
                <w:sz w:val="24"/>
                <w:szCs w:val="24"/>
              </w:rPr>
              <w:t>Rischio di scivolamento</w:t>
            </w:r>
          </w:p>
        </w:tc>
        <w:tc>
          <w:tcPr>
            <w:tcW w:w="3172" w:type="pct"/>
            <w:tcBorders>
              <w:top w:val="single" w:sz="4" w:space="0" w:color="auto"/>
              <w:left w:val="single" w:sz="4" w:space="0" w:color="auto"/>
              <w:bottom w:val="single" w:sz="4" w:space="0" w:color="auto"/>
              <w:right w:val="single" w:sz="4" w:space="0" w:color="auto"/>
            </w:tcBorders>
          </w:tcPr>
          <w:p w14:paraId="180EC2EB" w14:textId="77777777" w:rsidR="003112A9" w:rsidRPr="00E2154A" w:rsidRDefault="003112A9" w:rsidP="003112A9">
            <w:pPr>
              <w:jc w:val="both"/>
              <w:rPr>
                <w:rFonts w:ascii="Calibri Light" w:hAnsi="Calibri Light" w:cs="Calibri Light"/>
                <w:bCs/>
                <w:iCs/>
                <w:sz w:val="24"/>
                <w:szCs w:val="24"/>
              </w:rPr>
            </w:pPr>
            <w:r w:rsidRPr="00E2154A">
              <w:rPr>
                <w:rFonts w:ascii="Calibri Light" w:hAnsi="Calibri Light" w:cs="Calibri Light"/>
                <w:bCs/>
                <w:iCs/>
                <w:sz w:val="24"/>
                <w:szCs w:val="24"/>
              </w:rPr>
              <w:t xml:space="preserve">Nei casi in cui l’attività oggetto del presente DUVRI preveda il raggiungimento di punti di </w:t>
            </w:r>
            <w:r w:rsidR="004577E2" w:rsidRPr="00E2154A">
              <w:rPr>
                <w:rFonts w:ascii="Calibri Light" w:hAnsi="Calibri Light" w:cs="Calibri Light"/>
                <w:bCs/>
                <w:iCs/>
                <w:sz w:val="24"/>
                <w:szCs w:val="24"/>
              </w:rPr>
              <w:t>misurazione</w:t>
            </w:r>
            <w:r w:rsidRPr="00E2154A">
              <w:rPr>
                <w:rFonts w:ascii="Calibri Light" w:hAnsi="Calibri Light" w:cs="Calibri Light"/>
                <w:bCs/>
                <w:iCs/>
                <w:sz w:val="24"/>
                <w:szCs w:val="24"/>
              </w:rPr>
              <w:t xml:space="preserve"> procedendo a piedi in aree esterne alla piattaforma autostradale, la suddetta attività potrebbe comportare il rischio di inciampo e di scivolamento e pertanto deve essere svolta solo a valle della valutazione dei seguenti elementi minimi e non esaustivi:</w:t>
            </w:r>
          </w:p>
          <w:p w14:paraId="095862FA" w14:textId="77777777" w:rsidR="003112A9" w:rsidRPr="00E2154A" w:rsidRDefault="003112A9" w:rsidP="003112A9">
            <w:pPr>
              <w:numPr>
                <w:ilvl w:val="0"/>
                <w:numId w:val="23"/>
              </w:numPr>
              <w:jc w:val="both"/>
              <w:rPr>
                <w:rFonts w:ascii="Calibri Light" w:hAnsi="Calibri Light" w:cs="Calibri Light"/>
                <w:bCs/>
                <w:iCs/>
                <w:sz w:val="24"/>
                <w:szCs w:val="24"/>
              </w:rPr>
            </w:pPr>
            <w:r w:rsidRPr="00E2154A">
              <w:rPr>
                <w:rFonts w:ascii="Calibri Light" w:hAnsi="Calibri Light" w:cs="Calibri Light"/>
                <w:bCs/>
                <w:iCs/>
                <w:sz w:val="24"/>
                <w:szCs w:val="24"/>
              </w:rPr>
              <w:t>morfologia del terreno (geometria e altezza di rilevati/trincee);</w:t>
            </w:r>
          </w:p>
          <w:p w14:paraId="1ED9CDBD" w14:textId="77777777" w:rsidR="003112A9" w:rsidRPr="00E2154A" w:rsidRDefault="003112A9" w:rsidP="003112A9">
            <w:pPr>
              <w:numPr>
                <w:ilvl w:val="0"/>
                <w:numId w:val="23"/>
              </w:numPr>
              <w:jc w:val="both"/>
              <w:rPr>
                <w:rFonts w:ascii="Calibri Light" w:hAnsi="Calibri Light" w:cs="Calibri Light"/>
                <w:bCs/>
                <w:iCs/>
                <w:sz w:val="24"/>
                <w:szCs w:val="24"/>
              </w:rPr>
            </w:pPr>
            <w:r w:rsidRPr="00E2154A">
              <w:rPr>
                <w:rFonts w:ascii="Calibri Light" w:hAnsi="Calibri Light" w:cs="Calibri Light"/>
                <w:bCs/>
                <w:iCs/>
                <w:sz w:val="24"/>
                <w:szCs w:val="24"/>
              </w:rPr>
              <w:t>presenza di possibili fonti di pericolo (edifici, alberi, pali, manufatti, etc.)</w:t>
            </w:r>
          </w:p>
          <w:p w14:paraId="24B698FD" w14:textId="77777777" w:rsidR="00A031EE" w:rsidRPr="00E2154A" w:rsidRDefault="003112A9" w:rsidP="003112A9">
            <w:pPr>
              <w:jc w:val="both"/>
              <w:rPr>
                <w:rFonts w:ascii="Calibri Light" w:hAnsi="Calibri Light" w:cs="Calibri Light"/>
                <w:bCs/>
                <w:iCs/>
                <w:sz w:val="24"/>
                <w:szCs w:val="24"/>
              </w:rPr>
            </w:pPr>
            <w:r w:rsidRPr="00E2154A">
              <w:rPr>
                <w:rFonts w:ascii="Calibri Light" w:hAnsi="Calibri Light" w:cs="Calibri Light"/>
                <w:bCs/>
                <w:iCs/>
                <w:sz w:val="24"/>
                <w:szCs w:val="24"/>
              </w:rPr>
              <w:t>La presenza dei suddetti elementi deve essere accuratamente valutata, anche a seguito di sopralluogo, in corso di Riunione preliminare di Coordinamento e riportata nel relativo verbale al fine di valutare ulteriori misure di mitigazione dei rischi riscontrati.</w:t>
            </w:r>
            <w:r w:rsidR="004577E2" w:rsidRPr="00E2154A">
              <w:rPr>
                <w:rFonts w:ascii="Calibri Light" w:hAnsi="Calibri Light" w:cs="Calibri Light"/>
                <w:bCs/>
                <w:iCs/>
                <w:sz w:val="24"/>
                <w:szCs w:val="24"/>
              </w:rPr>
              <w:t xml:space="preserve"> </w:t>
            </w:r>
          </w:p>
          <w:p w14:paraId="0C17E6C6" w14:textId="77777777" w:rsidR="00656EA7" w:rsidRPr="00E2154A" w:rsidRDefault="004577E2" w:rsidP="003112A9">
            <w:pPr>
              <w:jc w:val="both"/>
              <w:rPr>
                <w:rFonts w:ascii="Calibri Light" w:hAnsi="Calibri Light" w:cs="Calibri Light"/>
                <w:bCs/>
                <w:iCs/>
                <w:sz w:val="24"/>
                <w:szCs w:val="24"/>
              </w:rPr>
            </w:pPr>
            <w:r w:rsidRPr="00E2154A">
              <w:rPr>
                <w:rFonts w:ascii="Calibri Light" w:hAnsi="Calibri Light" w:cs="Calibri Light"/>
                <w:bCs/>
                <w:iCs/>
                <w:sz w:val="24"/>
                <w:szCs w:val="24"/>
              </w:rPr>
              <w:t xml:space="preserve">Si </w:t>
            </w:r>
            <w:proofErr w:type="gramStart"/>
            <w:r w:rsidRPr="00E2154A">
              <w:rPr>
                <w:rFonts w:ascii="Calibri Light" w:hAnsi="Calibri Light" w:cs="Calibri Light"/>
                <w:bCs/>
                <w:iCs/>
                <w:sz w:val="24"/>
                <w:szCs w:val="24"/>
              </w:rPr>
              <w:t>prescrive ,</w:t>
            </w:r>
            <w:proofErr w:type="gramEnd"/>
            <w:r w:rsidRPr="00E2154A">
              <w:rPr>
                <w:rFonts w:ascii="Calibri Light" w:hAnsi="Calibri Light" w:cs="Calibri Light"/>
                <w:bCs/>
                <w:iCs/>
                <w:sz w:val="24"/>
                <w:szCs w:val="24"/>
              </w:rPr>
              <w:t xml:space="preserve"> in linea generale quanto segue:</w:t>
            </w:r>
          </w:p>
          <w:p w14:paraId="0BFCEAA3" w14:textId="77777777" w:rsidR="004577E2" w:rsidRPr="00E2154A" w:rsidRDefault="004577E2" w:rsidP="004577E2">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Ove possibile, raggiungere i siti a valle di scarpate ripide usando la massima cautela, passando per i punti con pendenza inferiore o in diagonale;</w:t>
            </w:r>
          </w:p>
          <w:p w14:paraId="00C2253E" w14:textId="77777777" w:rsidR="004577E2" w:rsidRPr="00E2154A" w:rsidRDefault="004577E2" w:rsidP="004577E2">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Ove necessario, utilizzare sistemi anticaduta agganciati a punti sicuri da valutare in base all’attività ed al luogo;</w:t>
            </w:r>
          </w:p>
          <w:p w14:paraId="331B6D94" w14:textId="77777777" w:rsidR="004577E2" w:rsidRPr="00E2154A" w:rsidRDefault="004577E2" w:rsidP="004577E2">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In caso di discesa in terreni scoscesi a forte pendenza, ancorarsi a strutture fisse, mediante i dispositivi anticaduta in dotazione. Qualora si verificasse l’assenza di ancoraggi fissi, è vietato accedere alle aree di lavoro;</w:t>
            </w:r>
          </w:p>
          <w:p w14:paraId="3E478721" w14:textId="77777777" w:rsidR="004577E2" w:rsidRPr="00E2154A" w:rsidRDefault="004577E2" w:rsidP="004577E2">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In caso di presenza di vegetazione infestante richiedere preventivamente la pulizia dell’area di intervento.</w:t>
            </w:r>
          </w:p>
          <w:p w14:paraId="5917E374" w14:textId="77777777" w:rsidR="004577E2" w:rsidRPr="00E2154A" w:rsidRDefault="004577E2" w:rsidP="003112A9">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lastRenderedPageBreak/>
              <w:t xml:space="preserve">Per attività da svolgere sul margine destro delle carreggiate (oltre il </w:t>
            </w:r>
            <w:proofErr w:type="spellStart"/>
            <w:r w:rsidRPr="00E2154A">
              <w:rPr>
                <w:rFonts w:ascii="Calibri Light" w:hAnsi="Calibri Light" w:cs="Calibri Light"/>
                <w:bCs/>
                <w:iCs/>
                <w:sz w:val="24"/>
                <w:szCs w:val="24"/>
              </w:rPr>
              <w:t>guard</w:t>
            </w:r>
            <w:proofErr w:type="spellEnd"/>
            <w:r w:rsidRPr="00E2154A">
              <w:rPr>
                <w:rFonts w:ascii="Calibri Light" w:hAnsi="Calibri Light" w:cs="Calibri Light"/>
                <w:bCs/>
                <w:iCs/>
                <w:sz w:val="24"/>
                <w:szCs w:val="24"/>
              </w:rPr>
              <w:t xml:space="preserve"> </w:t>
            </w:r>
            <w:proofErr w:type="spellStart"/>
            <w:r w:rsidRPr="00E2154A">
              <w:rPr>
                <w:rFonts w:ascii="Calibri Light" w:hAnsi="Calibri Light" w:cs="Calibri Light"/>
                <w:bCs/>
                <w:iCs/>
                <w:sz w:val="24"/>
                <w:szCs w:val="24"/>
              </w:rPr>
              <w:t>rail</w:t>
            </w:r>
            <w:proofErr w:type="spellEnd"/>
            <w:r w:rsidRPr="00E2154A">
              <w:rPr>
                <w:rFonts w:ascii="Calibri Light" w:hAnsi="Calibri Light" w:cs="Calibri Light"/>
                <w:bCs/>
                <w:iCs/>
                <w:sz w:val="24"/>
                <w:szCs w:val="24"/>
              </w:rPr>
              <w:t>), è vietato scavalcare le barriere fisse; pertanto, gli addetti devono utilizzare i primi varchi di accesso disponibili.</w:t>
            </w:r>
          </w:p>
          <w:p w14:paraId="047DAEDD" w14:textId="77777777" w:rsidR="00CE5678" w:rsidRPr="00E2154A" w:rsidRDefault="003112A9" w:rsidP="004577E2">
            <w:pPr>
              <w:jc w:val="both"/>
              <w:rPr>
                <w:rFonts w:ascii="Calibri Light" w:hAnsi="Calibri Light" w:cs="Calibri Light"/>
                <w:bCs/>
                <w:iCs/>
                <w:sz w:val="24"/>
                <w:szCs w:val="24"/>
              </w:rPr>
            </w:pPr>
            <w:proofErr w:type="gramStart"/>
            <w:r w:rsidRPr="00E2154A">
              <w:rPr>
                <w:rFonts w:ascii="Calibri Light" w:hAnsi="Calibri Light" w:cs="Calibri Light"/>
                <w:bCs/>
                <w:iCs/>
                <w:sz w:val="24"/>
                <w:szCs w:val="24"/>
              </w:rPr>
              <w:t>Inoltre</w:t>
            </w:r>
            <w:proofErr w:type="gramEnd"/>
            <w:r w:rsidRPr="00E2154A">
              <w:rPr>
                <w:rFonts w:ascii="Calibri Light" w:hAnsi="Calibri Light" w:cs="Calibri Light"/>
                <w:bCs/>
                <w:iCs/>
                <w:sz w:val="24"/>
                <w:szCs w:val="24"/>
              </w:rPr>
              <w:t xml:space="preserve"> si prescrive all’appaltatore di</w:t>
            </w:r>
            <w:r w:rsidR="004577E2" w:rsidRPr="00E2154A">
              <w:rPr>
                <w:rFonts w:ascii="Calibri Light" w:hAnsi="Calibri Light" w:cs="Calibri Light"/>
                <w:bCs/>
                <w:iCs/>
                <w:sz w:val="24"/>
                <w:szCs w:val="24"/>
              </w:rPr>
              <w:t xml:space="preserve"> </w:t>
            </w:r>
            <w:r w:rsidR="00CE5678" w:rsidRPr="00E2154A">
              <w:rPr>
                <w:rFonts w:ascii="Calibri Light" w:hAnsi="Calibri Light" w:cs="Calibri Light"/>
                <w:bCs/>
                <w:iCs/>
                <w:sz w:val="24"/>
                <w:szCs w:val="24"/>
              </w:rPr>
              <w:t xml:space="preserve">Tenere </w:t>
            </w:r>
            <w:r w:rsidR="004577E2" w:rsidRPr="00E2154A">
              <w:rPr>
                <w:rFonts w:ascii="Calibri Light" w:hAnsi="Calibri Light" w:cs="Calibri Light"/>
                <w:bCs/>
                <w:iCs/>
                <w:sz w:val="24"/>
                <w:szCs w:val="24"/>
              </w:rPr>
              <w:t xml:space="preserve">con continuità in ordine e </w:t>
            </w:r>
            <w:r w:rsidR="00CE5678" w:rsidRPr="00E2154A">
              <w:rPr>
                <w:rFonts w:ascii="Calibri Light" w:hAnsi="Calibri Light" w:cs="Calibri Light"/>
                <w:bCs/>
                <w:iCs/>
                <w:sz w:val="24"/>
                <w:szCs w:val="24"/>
              </w:rPr>
              <w:t>sgombre da attrezzature/utensil</w:t>
            </w:r>
            <w:r w:rsidR="004577E2" w:rsidRPr="00E2154A">
              <w:rPr>
                <w:rFonts w:ascii="Calibri Light" w:hAnsi="Calibri Light" w:cs="Calibri Light"/>
                <w:bCs/>
                <w:iCs/>
                <w:sz w:val="24"/>
                <w:szCs w:val="24"/>
              </w:rPr>
              <w:t>i</w:t>
            </w:r>
            <w:r w:rsidR="00CE5678" w:rsidRPr="00E2154A">
              <w:rPr>
                <w:rFonts w:ascii="Calibri Light" w:hAnsi="Calibri Light" w:cs="Calibri Light"/>
                <w:bCs/>
                <w:iCs/>
                <w:sz w:val="24"/>
                <w:szCs w:val="24"/>
              </w:rPr>
              <w:t xml:space="preserve"> le aree dove si effettua l’attività;</w:t>
            </w:r>
          </w:p>
          <w:p w14:paraId="64A9FFF7" w14:textId="77777777" w:rsidR="00CE5678" w:rsidRPr="00E2154A" w:rsidRDefault="00CE5678" w:rsidP="00CE5678">
            <w:pPr>
              <w:jc w:val="both"/>
              <w:rPr>
                <w:rFonts w:ascii="Calibri Light" w:hAnsi="Calibri Light" w:cs="Calibri Light"/>
                <w:bCs/>
                <w:iCs/>
                <w:sz w:val="24"/>
                <w:szCs w:val="24"/>
              </w:rPr>
            </w:pPr>
          </w:p>
          <w:p w14:paraId="68CDA2F6" w14:textId="77777777" w:rsidR="00CE5678" w:rsidRPr="00E2154A" w:rsidRDefault="00CE5678" w:rsidP="00CE5678">
            <w:pPr>
              <w:jc w:val="both"/>
              <w:rPr>
                <w:rFonts w:ascii="Calibri Light" w:hAnsi="Calibri Light"/>
                <w:sz w:val="24"/>
                <w:szCs w:val="24"/>
              </w:rPr>
            </w:pPr>
            <w:r w:rsidRPr="00E2154A">
              <w:rPr>
                <w:rFonts w:ascii="Calibri Light" w:hAnsi="Calibri Light"/>
                <w:sz w:val="24"/>
                <w:szCs w:val="24"/>
              </w:rPr>
              <w:t xml:space="preserve">DPI e misure preventive e protettive per le attività interferenti </w:t>
            </w:r>
            <w:r w:rsidRPr="00E2154A">
              <w:rPr>
                <w:rFonts w:ascii="Calibri Light" w:hAnsi="Calibri Light" w:cs="Calibri Light"/>
                <w:bCs/>
                <w:iCs/>
                <w:sz w:val="24"/>
                <w:szCs w:val="24"/>
              </w:rPr>
              <w:t>previsti nei costi della sicurezza</w:t>
            </w:r>
            <w:r w:rsidRPr="00E2154A">
              <w:rPr>
                <w:rFonts w:ascii="Calibri Light" w:hAnsi="Calibri Light"/>
                <w:sz w:val="24"/>
                <w:szCs w:val="24"/>
              </w:rPr>
              <w:t>:</w:t>
            </w:r>
          </w:p>
          <w:p w14:paraId="33F1975A" w14:textId="77777777" w:rsidR="00CE5678" w:rsidRPr="00E2154A" w:rsidRDefault="00CE5678" w:rsidP="00620B37">
            <w:pPr>
              <w:numPr>
                <w:ilvl w:val="0"/>
                <w:numId w:val="4"/>
              </w:numPr>
              <w:jc w:val="both"/>
              <w:rPr>
                <w:rFonts w:ascii="Calibri Light" w:hAnsi="Calibri Light"/>
                <w:b/>
                <w:bCs/>
                <w:sz w:val="24"/>
                <w:szCs w:val="24"/>
              </w:rPr>
            </w:pPr>
            <w:r w:rsidRPr="00E2154A">
              <w:rPr>
                <w:rFonts w:ascii="Calibri Light" w:hAnsi="Calibri Light"/>
                <w:b/>
                <w:bCs/>
                <w:sz w:val="24"/>
                <w:szCs w:val="24"/>
              </w:rPr>
              <w:t>Riunione di coordinamento;</w:t>
            </w:r>
          </w:p>
          <w:p w14:paraId="56482552" w14:textId="77777777" w:rsidR="00CE5678" w:rsidRPr="00E2154A" w:rsidRDefault="00CE5678" w:rsidP="00620B37">
            <w:pPr>
              <w:numPr>
                <w:ilvl w:val="0"/>
                <w:numId w:val="4"/>
              </w:numPr>
              <w:jc w:val="both"/>
              <w:rPr>
                <w:rFonts w:ascii="Calibri Light" w:hAnsi="Calibri Light"/>
                <w:b/>
                <w:bCs/>
                <w:sz w:val="24"/>
                <w:szCs w:val="24"/>
              </w:rPr>
            </w:pPr>
            <w:r w:rsidRPr="00E2154A">
              <w:rPr>
                <w:rFonts w:ascii="Calibri Light" w:hAnsi="Calibri Light"/>
                <w:b/>
                <w:bCs/>
                <w:sz w:val="24"/>
                <w:szCs w:val="24"/>
              </w:rPr>
              <w:t>Informazione.</w:t>
            </w:r>
          </w:p>
          <w:p w14:paraId="28CC9B86" w14:textId="77777777" w:rsidR="00CE5678" w:rsidRPr="00E2154A" w:rsidRDefault="00CE5678" w:rsidP="00CE5678">
            <w:pPr>
              <w:ind w:left="708"/>
              <w:jc w:val="both"/>
              <w:rPr>
                <w:rFonts w:ascii="Calibri Light" w:hAnsi="Calibri Light" w:cs="Calibri Light"/>
                <w:bCs/>
                <w:iCs/>
                <w:sz w:val="24"/>
                <w:szCs w:val="24"/>
              </w:rPr>
            </w:pPr>
          </w:p>
        </w:tc>
      </w:tr>
      <w:tr w:rsidR="00CA641B" w:rsidRPr="00E2154A" w14:paraId="285C6AD0" w14:textId="77777777" w:rsidTr="00F75E68">
        <w:trPr>
          <w:trHeight w:val="383"/>
        </w:trPr>
        <w:tc>
          <w:tcPr>
            <w:tcW w:w="915" w:type="pct"/>
            <w:tcBorders>
              <w:top w:val="single" w:sz="4" w:space="0" w:color="auto"/>
              <w:left w:val="single" w:sz="4" w:space="0" w:color="auto"/>
              <w:bottom w:val="single" w:sz="4" w:space="0" w:color="auto"/>
              <w:right w:val="single" w:sz="4" w:space="0" w:color="auto"/>
            </w:tcBorders>
          </w:tcPr>
          <w:p w14:paraId="129D2A3A" w14:textId="77777777" w:rsidR="00CA641B" w:rsidRPr="00E2154A" w:rsidRDefault="00CA641B" w:rsidP="00CA641B">
            <w:pPr>
              <w:pStyle w:val="Pidipagina"/>
              <w:rPr>
                <w:rFonts w:ascii="Calibri Light" w:hAnsi="Calibri Light" w:cs="Calibri Light"/>
                <w:b/>
                <w:sz w:val="24"/>
                <w:szCs w:val="24"/>
              </w:rPr>
            </w:pPr>
            <w:r w:rsidRPr="00E2154A">
              <w:rPr>
                <w:rFonts w:ascii="Calibri Light" w:hAnsi="Calibri Light" w:cs="Calibri Light"/>
                <w:b/>
                <w:sz w:val="24"/>
                <w:szCs w:val="24"/>
              </w:rPr>
              <w:lastRenderedPageBreak/>
              <w:t>Attività 2</w:t>
            </w:r>
          </w:p>
        </w:tc>
        <w:tc>
          <w:tcPr>
            <w:tcW w:w="913" w:type="pct"/>
            <w:tcBorders>
              <w:top w:val="single" w:sz="4" w:space="0" w:color="auto"/>
              <w:left w:val="single" w:sz="4" w:space="0" w:color="auto"/>
              <w:bottom w:val="single" w:sz="4" w:space="0" w:color="auto"/>
              <w:right w:val="single" w:sz="4" w:space="0" w:color="auto"/>
            </w:tcBorders>
          </w:tcPr>
          <w:p w14:paraId="3269BD66" w14:textId="77777777" w:rsidR="00CA641B" w:rsidRPr="00E2154A" w:rsidRDefault="00CA641B" w:rsidP="00CA641B">
            <w:pPr>
              <w:pStyle w:val="Pidipagina"/>
              <w:rPr>
                <w:rFonts w:ascii="Calibri Light" w:hAnsi="Calibri Light" w:cs="Calibri Light"/>
                <w:b/>
                <w:sz w:val="24"/>
                <w:szCs w:val="24"/>
              </w:rPr>
            </w:pPr>
            <w:r w:rsidRPr="00E2154A">
              <w:rPr>
                <w:rFonts w:ascii="Calibri Light" w:hAnsi="Calibri Light" w:cs="Calibri Light"/>
                <w:b/>
                <w:sz w:val="24"/>
                <w:szCs w:val="24"/>
              </w:rPr>
              <w:t>Rischi di insalubrità dell’aria nei lavori in galleria</w:t>
            </w:r>
          </w:p>
        </w:tc>
        <w:tc>
          <w:tcPr>
            <w:tcW w:w="3172" w:type="pct"/>
            <w:tcBorders>
              <w:top w:val="single" w:sz="4" w:space="0" w:color="auto"/>
              <w:left w:val="single" w:sz="4" w:space="0" w:color="auto"/>
              <w:bottom w:val="single" w:sz="4" w:space="0" w:color="auto"/>
              <w:right w:val="single" w:sz="4" w:space="0" w:color="auto"/>
            </w:tcBorders>
          </w:tcPr>
          <w:p w14:paraId="1D93D317" w14:textId="77777777" w:rsidR="00CA641B" w:rsidRPr="00E2154A" w:rsidRDefault="00CA641B" w:rsidP="00CA641B">
            <w:pPr>
              <w:jc w:val="both"/>
              <w:rPr>
                <w:rFonts w:ascii="Calibri Light" w:hAnsi="Calibri Light" w:cs="Calibri Light"/>
                <w:bCs/>
                <w:iCs/>
                <w:sz w:val="24"/>
                <w:szCs w:val="24"/>
              </w:rPr>
            </w:pPr>
            <w:r w:rsidRPr="00E2154A">
              <w:rPr>
                <w:rFonts w:ascii="Calibri Light" w:hAnsi="Calibri Light" w:cs="Calibri Light"/>
                <w:bCs/>
                <w:iCs/>
                <w:sz w:val="24"/>
                <w:szCs w:val="24"/>
              </w:rPr>
              <w:t>Limitare il più possibile gli spostamenti e gli accessi dei mezzi operativi e vietare di tenere accesi i mezzi motorizzati in sosta oltre la stretta necessità lavorativa.</w:t>
            </w:r>
          </w:p>
          <w:p w14:paraId="4B15D573" w14:textId="77777777" w:rsidR="00CA641B" w:rsidRPr="00E2154A" w:rsidRDefault="00CA641B" w:rsidP="00CA641B">
            <w:pPr>
              <w:jc w:val="both"/>
              <w:rPr>
                <w:rFonts w:ascii="Calibri Light" w:hAnsi="Calibri Light"/>
                <w:sz w:val="24"/>
                <w:szCs w:val="24"/>
              </w:rPr>
            </w:pPr>
          </w:p>
          <w:p w14:paraId="1FAA6A2E" w14:textId="77777777" w:rsidR="00CA641B" w:rsidRPr="00E2154A" w:rsidRDefault="00CA641B" w:rsidP="00CA641B">
            <w:pPr>
              <w:jc w:val="both"/>
              <w:rPr>
                <w:rFonts w:ascii="Calibri Light" w:hAnsi="Calibri Light"/>
                <w:sz w:val="24"/>
                <w:szCs w:val="24"/>
              </w:rPr>
            </w:pPr>
            <w:r w:rsidRPr="00E2154A">
              <w:rPr>
                <w:rFonts w:ascii="Calibri Light" w:hAnsi="Calibri Light"/>
                <w:sz w:val="24"/>
                <w:szCs w:val="24"/>
              </w:rPr>
              <w:t xml:space="preserve">DPI e misure preventive e protettive per le attività interferenti </w:t>
            </w:r>
            <w:r w:rsidRPr="00E2154A">
              <w:rPr>
                <w:rFonts w:ascii="Calibri Light" w:hAnsi="Calibri Light" w:cs="Calibri Light"/>
                <w:bCs/>
                <w:iCs/>
                <w:sz w:val="24"/>
                <w:szCs w:val="24"/>
              </w:rPr>
              <w:t>previsti nei costi della sicurezza</w:t>
            </w:r>
            <w:r w:rsidRPr="00E2154A">
              <w:rPr>
                <w:rFonts w:ascii="Calibri Light" w:hAnsi="Calibri Light"/>
                <w:sz w:val="24"/>
                <w:szCs w:val="24"/>
              </w:rPr>
              <w:t>:</w:t>
            </w:r>
          </w:p>
          <w:p w14:paraId="67B83289" w14:textId="77777777" w:rsidR="00CA641B" w:rsidRPr="00E2154A" w:rsidRDefault="00CA641B" w:rsidP="00CA641B">
            <w:pPr>
              <w:numPr>
                <w:ilvl w:val="0"/>
                <w:numId w:val="4"/>
              </w:numPr>
              <w:rPr>
                <w:rFonts w:ascii="Calibri Light" w:hAnsi="Calibri Light" w:cs="Calibri Light"/>
                <w:b/>
                <w:iCs/>
                <w:sz w:val="24"/>
                <w:szCs w:val="24"/>
              </w:rPr>
            </w:pPr>
            <w:r w:rsidRPr="00E2154A">
              <w:rPr>
                <w:rFonts w:ascii="Calibri Light" w:hAnsi="Calibri Light" w:cs="Calibri Light"/>
                <w:b/>
                <w:iCs/>
                <w:sz w:val="24"/>
                <w:szCs w:val="24"/>
              </w:rPr>
              <w:t>Mascherine di protezione (da valutare in relazione alla tipologia di rischio);</w:t>
            </w:r>
          </w:p>
          <w:p w14:paraId="2077AB15" w14:textId="77777777" w:rsidR="00CA641B" w:rsidRPr="00E2154A" w:rsidRDefault="00CA641B" w:rsidP="00CA641B">
            <w:pPr>
              <w:numPr>
                <w:ilvl w:val="0"/>
                <w:numId w:val="4"/>
              </w:numPr>
              <w:rPr>
                <w:rFonts w:ascii="Calibri Light" w:hAnsi="Calibri Light" w:cs="Calibri Light"/>
                <w:b/>
                <w:iCs/>
                <w:sz w:val="24"/>
                <w:szCs w:val="24"/>
              </w:rPr>
            </w:pPr>
            <w:r w:rsidRPr="00E2154A">
              <w:rPr>
                <w:rFonts w:ascii="Calibri Light" w:hAnsi="Calibri Light" w:cs="Calibri Light"/>
                <w:b/>
                <w:iCs/>
                <w:sz w:val="24"/>
                <w:szCs w:val="24"/>
              </w:rPr>
              <w:t>Riunione di coordinamento;</w:t>
            </w:r>
          </w:p>
          <w:p w14:paraId="29EAFB07" w14:textId="77777777" w:rsidR="00CA641B" w:rsidRPr="00E2154A" w:rsidRDefault="00CA641B" w:rsidP="00CA641B">
            <w:pPr>
              <w:numPr>
                <w:ilvl w:val="0"/>
                <w:numId w:val="4"/>
              </w:numPr>
              <w:rPr>
                <w:rFonts w:ascii="Calibri Light" w:hAnsi="Calibri Light" w:cs="Calibri Light"/>
                <w:b/>
                <w:iCs/>
                <w:sz w:val="24"/>
                <w:szCs w:val="24"/>
              </w:rPr>
            </w:pPr>
            <w:r w:rsidRPr="00E2154A">
              <w:rPr>
                <w:rFonts w:ascii="Calibri Light" w:hAnsi="Calibri Light" w:cs="Calibri Light"/>
                <w:b/>
                <w:iCs/>
                <w:sz w:val="24"/>
                <w:szCs w:val="24"/>
              </w:rPr>
              <w:t>Informazione.</w:t>
            </w:r>
          </w:p>
          <w:p w14:paraId="36AD1070" w14:textId="77777777" w:rsidR="00CA641B" w:rsidRPr="00E2154A" w:rsidRDefault="00CA641B" w:rsidP="00CA641B">
            <w:pPr>
              <w:ind w:left="1068"/>
              <w:rPr>
                <w:rFonts w:ascii="Calibri Light" w:hAnsi="Calibri Light" w:cs="Calibri Light"/>
                <w:bCs/>
                <w:iCs/>
                <w:sz w:val="24"/>
                <w:szCs w:val="24"/>
              </w:rPr>
            </w:pPr>
          </w:p>
        </w:tc>
      </w:tr>
      <w:tr w:rsidR="00CA641B" w:rsidRPr="00E2154A" w14:paraId="7B4403C6" w14:textId="77777777" w:rsidTr="00F75E68">
        <w:trPr>
          <w:trHeight w:val="383"/>
        </w:trPr>
        <w:tc>
          <w:tcPr>
            <w:tcW w:w="915" w:type="pct"/>
            <w:tcBorders>
              <w:top w:val="single" w:sz="4" w:space="0" w:color="auto"/>
              <w:left w:val="single" w:sz="4" w:space="0" w:color="auto"/>
              <w:bottom w:val="single" w:sz="4" w:space="0" w:color="auto"/>
              <w:right w:val="single" w:sz="4" w:space="0" w:color="auto"/>
            </w:tcBorders>
          </w:tcPr>
          <w:p w14:paraId="7C7A6408" w14:textId="77777777" w:rsidR="00CA641B" w:rsidRPr="00E2154A" w:rsidRDefault="00CA641B" w:rsidP="00CA641B">
            <w:pPr>
              <w:pStyle w:val="Pidipagina"/>
              <w:rPr>
                <w:rFonts w:ascii="Calibri Light" w:hAnsi="Calibri Light" w:cs="Calibri Light"/>
                <w:b/>
                <w:sz w:val="24"/>
                <w:szCs w:val="24"/>
              </w:rPr>
            </w:pPr>
            <w:r w:rsidRPr="00E2154A">
              <w:rPr>
                <w:rFonts w:ascii="Calibri Light" w:hAnsi="Calibri Light" w:cs="Calibri Light"/>
                <w:b/>
                <w:sz w:val="24"/>
                <w:szCs w:val="24"/>
              </w:rPr>
              <w:t>Attività 2</w:t>
            </w:r>
          </w:p>
        </w:tc>
        <w:tc>
          <w:tcPr>
            <w:tcW w:w="913" w:type="pct"/>
            <w:tcBorders>
              <w:top w:val="single" w:sz="4" w:space="0" w:color="auto"/>
              <w:left w:val="single" w:sz="4" w:space="0" w:color="auto"/>
              <w:bottom w:val="single" w:sz="4" w:space="0" w:color="auto"/>
              <w:right w:val="single" w:sz="4" w:space="0" w:color="auto"/>
            </w:tcBorders>
          </w:tcPr>
          <w:p w14:paraId="7E5C8921" w14:textId="77777777" w:rsidR="00CA641B" w:rsidRPr="00E2154A" w:rsidRDefault="00CA641B" w:rsidP="00CA641B">
            <w:pPr>
              <w:pStyle w:val="Pidipagina"/>
              <w:rPr>
                <w:rFonts w:ascii="Calibri Light" w:hAnsi="Calibri Light" w:cs="Calibri Light"/>
                <w:b/>
                <w:sz w:val="24"/>
                <w:szCs w:val="24"/>
              </w:rPr>
            </w:pPr>
            <w:r w:rsidRPr="00E2154A">
              <w:rPr>
                <w:rFonts w:ascii="Calibri Light" w:hAnsi="Calibri Light" w:cs="Calibri Light"/>
                <w:b/>
                <w:sz w:val="24"/>
                <w:szCs w:val="24"/>
              </w:rPr>
              <w:t>Rischi di instabilità delle pareti e della volta nei lavori in galleria</w:t>
            </w:r>
          </w:p>
        </w:tc>
        <w:tc>
          <w:tcPr>
            <w:tcW w:w="3172" w:type="pct"/>
            <w:tcBorders>
              <w:top w:val="single" w:sz="4" w:space="0" w:color="auto"/>
              <w:left w:val="single" w:sz="4" w:space="0" w:color="auto"/>
              <w:bottom w:val="single" w:sz="4" w:space="0" w:color="auto"/>
              <w:right w:val="single" w:sz="4" w:space="0" w:color="auto"/>
            </w:tcBorders>
          </w:tcPr>
          <w:p w14:paraId="3F05AB81" w14:textId="77777777" w:rsidR="00CA641B" w:rsidRPr="00E2154A" w:rsidRDefault="00CA641B" w:rsidP="00CA641B">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L’appaltatore deve verificare che le aree a rischio e le relative opere provvisionali siano segnalate da apposita cartellonistica di avvertimento e delimitate;</w:t>
            </w:r>
          </w:p>
          <w:p w14:paraId="579138B9" w14:textId="77777777" w:rsidR="00CA641B" w:rsidRPr="00E2154A" w:rsidRDefault="00CA641B" w:rsidP="00CA641B">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L’accesso alle suddette aree, se necessario ai fini delle attività oggetto del DUVRI, deve avvenire a valle dell’autorizzazione da parte del preposto dell’impresa affidataria del cantiere (cantiere in Titolo I o IV). In questo caso il personale dell’appaltatore deve essere sempre accompagnato dal suddetto preposto.</w:t>
            </w:r>
          </w:p>
          <w:p w14:paraId="7939E845" w14:textId="77777777" w:rsidR="00CA641B" w:rsidRPr="00E2154A" w:rsidRDefault="00CA641B" w:rsidP="00CA641B">
            <w:pPr>
              <w:ind w:left="360"/>
              <w:jc w:val="both"/>
              <w:rPr>
                <w:rFonts w:ascii="Calibri Light" w:hAnsi="Calibri Light" w:cs="Calibri Light"/>
                <w:bCs/>
                <w:iCs/>
                <w:sz w:val="24"/>
                <w:szCs w:val="24"/>
              </w:rPr>
            </w:pPr>
          </w:p>
          <w:p w14:paraId="3D90A1D1" w14:textId="77777777" w:rsidR="00CA641B" w:rsidRPr="00E2154A" w:rsidRDefault="00CA641B" w:rsidP="00CA641B">
            <w:pPr>
              <w:jc w:val="both"/>
              <w:rPr>
                <w:rFonts w:ascii="Calibri Light" w:hAnsi="Calibri Light"/>
                <w:sz w:val="24"/>
                <w:szCs w:val="24"/>
              </w:rPr>
            </w:pPr>
            <w:r w:rsidRPr="00E2154A">
              <w:rPr>
                <w:rFonts w:ascii="Calibri Light" w:hAnsi="Calibri Light"/>
                <w:sz w:val="24"/>
                <w:szCs w:val="24"/>
              </w:rPr>
              <w:t xml:space="preserve">DPI e misure preventive e protettive per le attività interferenti </w:t>
            </w:r>
            <w:r w:rsidRPr="00E2154A">
              <w:rPr>
                <w:rFonts w:ascii="Calibri Light" w:hAnsi="Calibri Light" w:cs="Calibri Light"/>
                <w:bCs/>
                <w:iCs/>
                <w:sz w:val="24"/>
                <w:szCs w:val="24"/>
              </w:rPr>
              <w:t>previsti nei costi della sicurezza</w:t>
            </w:r>
            <w:r w:rsidRPr="00E2154A">
              <w:rPr>
                <w:rFonts w:ascii="Calibri Light" w:hAnsi="Calibri Light"/>
                <w:sz w:val="24"/>
                <w:szCs w:val="24"/>
              </w:rPr>
              <w:t>:</w:t>
            </w:r>
          </w:p>
          <w:p w14:paraId="709CA76A" w14:textId="77777777" w:rsidR="00CA641B" w:rsidRPr="00E2154A" w:rsidRDefault="00CA641B" w:rsidP="00CA641B">
            <w:pPr>
              <w:numPr>
                <w:ilvl w:val="0"/>
                <w:numId w:val="4"/>
              </w:numPr>
              <w:rPr>
                <w:rFonts w:ascii="Calibri Light" w:hAnsi="Calibri Light" w:cs="Calibri Light"/>
                <w:b/>
                <w:iCs/>
                <w:sz w:val="24"/>
                <w:szCs w:val="24"/>
              </w:rPr>
            </w:pPr>
            <w:r w:rsidRPr="00E2154A">
              <w:rPr>
                <w:rFonts w:ascii="Calibri Light" w:hAnsi="Calibri Light" w:cs="Calibri Light"/>
                <w:b/>
                <w:iCs/>
                <w:sz w:val="24"/>
                <w:szCs w:val="24"/>
              </w:rPr>
              <w:t>Riunione di coordinamento;</w:t>
            </w:r>
          </w:p>
          <w:p w14:paraId="44CF7B34" w14:textId="77777777" w:rsidR="00CA641B" w:rsidRPr="00E2154A" w:rsidRDefault="00CA641B" w:rsidP="00CA641B">
            <w:pPr>
              <w:numPr>
                <w:ilvl w:val="0"/>
                <w:numId w:val="4"/>
              </w:numPr>
              <w:rPr>
                <w:rFonts w:ascii="Calibri Light" w:hAnsi="Calibri Light" w:cs="Calibri Light"/>
                <w:b/>
                <w:iCs/>
                <w:sz w:val="24"/>
                <w:szCs w:val="24"/>
              </w:rPr>
            </w:pPr>
            <w:r w:rsidRPr="00E2154A">
              <w:rPr>
                <w:rFonts w:ascii="Calibri Light" w:hAnsi="Calibri Light" w:cs="Calibri Light"/>
                <w:b/>
                <w:iCs/>
                <w:sz w:val="24"/>
                <w:szCs w:val="24"/>
              </w:rPr>
              <w:t>Informazione.</w:t>
            </w:r>
          </w:p>
          <w:p w14:paraId="66B650BB" w14:textId="77777777" w:rsidR="00CA641B" w:rsidRPr="00E2154A" w:rsidRDefault="00CA641B" w:rsidP="00CA641B">
            <w:pPr>
              <w:ind w:left="1068"/>
              <w:rPr>
                <w:rFonts w:ascii="Calibri Light" w:hAnsi="Calibri Light" w:cs="Calibri Light"/>
                <w:bCs/>
                <w:iCs/>
                <w:sz w:val="24"/>
                <w:szCs w:val="24"/>
              </w:rPr>
            </w:pPr>
          </w:p>
        </w:tc>
      </w:tr>
      <w:tr w:rsidR="00CE5678" w:rsidRPr="00E2154A" w14:paraId="5C0DA2A1" w14:textId="77777777" w:rsidTr="00F75E68">
        <w:trPr>
          <w:trHeight w:val="383"/>
        </w:trPr>
        <w:tc>
          <w:tcPr>
            <w:tcW w:w="915" w:type="pct"/>
            <w:tcBorders>
              <w:top w:val="single" w:sz="4" w:space="0" w:color="auto"/>
              <w:left w:val="single" w:sz="4" w:space="0" w:color="auto"/>
              <w:bottom w:val="single" w:sz="4" w:space="0" w:color="auto"/>
              <w:right w:val="single" w:sz="4" w:space="0" w:color="auto"/>
            </w:tcBorders>
          </w:tcPr>
          <w:p w14:paraId="7B51CE11" w14:textId="77777777" w:rsidR="00CE5678" w:rsidRPr="00E2154A" w:rsidRDefault="00CE5678" w:rsidP="00CE5678">
            <w:pPr>
              <w:pStyle w:val="Pidipagina"/>
              <w:rPr>
                <w:rFonts w:ascii="Calibri Light" w:hAnsi="Calibri Light" w:cs="Calibri Light"/>
                <w:b/>
                <w:sz w:val="24"/>
                <w:szCs w:val="24"/>
              </w:rPr>
            </w:pPr>
          </w:p>
        </w:tc>
        <w:tc>
          <w:tcPr>
            <w:tcW w:w="913" w:type="pct"/>
            <w:tcBorders>
              <w:top w:val="single" w:sz="4" w:space="0" w:color="auto"/>
              <w:left w:val="single" w:sz="4" w:space="0" w:color="auto"/>
              <w:bottom w:val="single" w:sz="4" w:space="0" w:color="auto"/>
              <w:right w:val="single" w:sz="4" w:space="0" w:color="auto"/>
            </w:tcBorders>
          </w:tcPr>
          <w:p w14:paraId="0C5B6E38" w14:textId="77777777" w:rsidR="00CE5678" w:rsidRPr="00E2154A" w:rsidRDefault="00CE5678" w:rsidP="00CE5678">
            <w:pPr>
              <w:pStyle w:val="Pidipagina"/>
              <w:rPr>
                <w:rFonts w:ascii="Calibri Light" w:hAnsi="Calibri Light" w:cs="Calibri Light"/>
                <w:b/>
                <w:sz w:val="24"/>
                <w:szCs w:val="24"/>
              </w:rPr>
            </w:pPr>
            <w:r w:rsidRPr="00E2154A">
              <w:rPr>
                <w:rFonts w:ascii="Calibri Light" w:hAnsi="Calibri Light" w:cs="Calibri Light"/>
                <w:b/>
                <w:sz w:val="24"/>
                <w:szCs w:val="24"/>
              </w:rPr>
              <w:t>Rischi derivanti da estese demolizioni o manutenzioni</w:t>
            </w:r>
          </w:p>
        </w:tc>
        <w:tc>
          <w:tcPr>
            <w:tcW w:w="3172" w:type="pct"/>
            <w:tcBorders>
              <w:top w:val="single" w:sz="4" w:space="0" w:color="auto"/>
              <w:left w:val="single" w:sz="4" w:space="0" w:color="auto"/>
              <w:bottom w:val="single" w:sz="4" w:space="0" w:color="auto"/>
              <w:right w:val="single" w:sz="4" w:space="0" w:color="auto"/>
            </w:tcBorders>
          </w:tcPr>
          <w:p w14:paraId="2AA0208E" w14:textId="77777777" w:rsidR="00CE5678" w:rsidRPr="00E2154A" w:rsidRDefault="00CE5678" w:rsidP="00CE5678">
            <w:pPr>
              <w:jc w:val="both"/>
              <w:rPr>
                <w:rFonts w:ascii="Calibri Light" w:hAnsi="Calibri Light" w:cs="Calibri Light"/>
                <w:bCs/>
                <w:iCs/>
                <w:color w:val="FF0000"/>
                <w:sz w:val="24"/>
                <w:szCs w:val="24"/>
              </w:rPr>
            </w:pPr>
            <w:r w:rsidRPr="00E2154A">
              <w:rPr>
                <w:rFonts w:ascii="Calibri Light" w:hAnsi="Calibri Light" w:cs="Calibri Light"/>
                <w:bCs/>
                <w:iCs/>
                <w:sz w:val="24"/>
                <w:szCs w:val="24"/>
              </w:rPr>
              <w:t>VALUTATO NON PRESENTE</w:t>
            </w:r>
          </w:p>
        </w:tc>
      </w:tr>
      <w:tr w:rsidR="00CE5678" w:rsidRPr="00E2154A" w14:paraId="48484F07" w14:textId="77777777" w:rsidTr="00F75E68">
        <w:trPr>
          <w:trHeight w:val="383"/>
        </w:trPr>
        <w:tc>
          <w:tcPr>
            <w:tcW w:w="915" w:type="pct"/>
            <w:tcBorders>
              <w:top w:val="single" w:sz="4" w:space="0" w:color="auto"/>
              <w:left w:val="single" w:sz="4" w:space="0" w:color="auto"/>
              <w:bottom w:val="single" w:sz="4" w:space="0" w:color="auto"/>
              <w:right w:val="single" w:sz="4" w:space="0" w:color="auto"/>
            </w:tcBorders>
          </w:tcPr>
          <w:p w14:paraId="1224D96D" w14:textId="77777777" w:rsidR="00CE5678" w:rsidRPr="00E2154A" w:rsidRDefault="00CE5678" w:rsidP="00CE5678">
            <w:pPr>
              <w:pStyle w:val="Pidipagina"/>
              <w:rPr>
                <w:rFonts w:ascii="Calibri Light" w:hAnsi="Calibri Light" w:cs="Calibri Light"/>
                <w:b/>
                <w:sz w:val="24"/>
                <w:szCs w:val="24"/>
              </w:rPr>
            </w:pPr>
          </w:p>
        </w:tc>
        <w:tc>
          <w:tcPr>
            <w:tcW w:w="913" w:type="pct"/>
            <w:tcBorders>
              <w:top w:val="single" w:sz="4" w:space="0" w:color="auto"/>
              <w:left w:val="single" w:sz="4" w:space="0" w:color="auto"/>
              <w:bottom w:val="single" w:sz="4" w:space="0" w:color="auto"/>
              <w:right w:val="single" w:sz="4" w:space="0" w:color="auto"/>
            </w:tcBorders>
          </w:tcPr>
          <w:p w14:paraId="2AB5E365" w14:textId="77777777" w:rsidR="00CE5678" w:rsidRPr="00E2154A" w:rsidRDefault="00CE5678" w:rsidP="00CE5678">
            <w:pPr>
              <w:pStyle w:val="Pidipagina"/>
              <w:rPr>
                <w:rFonts w:ascii="Calibri Light" w:hAnsi="Calibri Light" w:cs="Calibri Light"/>
                <w:b/>
                <w:sz w:val="24"/>
                <w:szCs w:val="24"/>
              </w:rPr>
            </w:pPr>
            <w:r w:rsidRPr="00E2154A">
              <w:rPr>
                <w:rFonts w:ascii="Calibri Light" w:hAnsi="Calibri Light" w:cs="Calibri Light"/>
                <w:b/>
                <w:sz w:val="24"/>
                <w:szCs w:val="24"/>
              </w:rPr>
              <w:t>Rischi di incendio o esplosione</w:t>
            </w:r>
          </w:p>
        </w:tc>
        <w:tc>
          <w:tcPr>
            <w:tcW w:w="3172" w:type="pct"/>
            <w:tcBorders>
              <w:top w:val="single" w:sz="4" w:space="0" w:color="auto"/>
              <w:left w:val="single" w:sz="4" w:space="0" w:color="auto"/>
              <w:bottom w:val="single" w:sz="4" w:space="0" w:color="auto"/>
              <w:right w:val="single" w:sz="4" w:space="0" w:color="auto"/>
            </w:tcBorders>
          </w:tcPr>
          <w:p w14:paraId="1EE16765" w14:textId="77777777" w:rsidR="00CE5678" w:rsidRPr="00E2154A" w:rsidRDefault="00CE5678" w:rsidP="00CE5678">
            <w:pPr>
              <w:rPr>
                <w:rFonts w:ascii="Calibri Light" w:hAnsi="Calibri Light" w:cs="Calibri Light"/>
                <w:bCs/>
                <w:iCs/>
                <w:color w:val="FF0000"/>
                <w:sz w:val="24"/>
                <w:szCs w:val="24"/>
              </w:rPr>
            </w:pPr>
            <w:r w:rsidRPr="00E2154A">
              <w:rPr>
                <w:rFonts w:ascii="Calibri Light" w:hAnsi="Calibri Light" w:cs="Calibri Light"/>
                <w:bCs/>
                <w:iCs/>
                <w:sz w:val="24"/>
                <w:szCs w:val="24"/>
              </w:rPr>
              <w:t>VALUTATO NON PRESENTE</w:t>
            </w:r>
          </w:p>
        </w:tc>
      </w:tr>
      <w:tr w:rsidR="00CE5678" w:rsidRPr="00E2154A" w14:paraId="5C7CF4D2" w14:textId="77777777" w:rsidTr="00F75E68">
        <w:trPr>
          <w:trHeight w:val="383"/>
        </w:trPr>
        <w:tc>
          <w:tcPr>
            <w:tcW w:w="915" w:type="pct"/>
            <w:tcBorders>
              <w:top w:val="single" w:sz="4" w:space="0" w:color="auto"/>
              <w:left w:val="single" w:sz="4" w:space="0" w:color="auto"/>
              <w:bottom w:val="single" w:sz="4" w:space="0" w:color="auto"/>
              <w:right w:val="single" w:sz="4" w:space="0" w:color="auto"/>
            </w:tcBorders>
          </w:tcPr>
          <w:p w14:paraId="190CA85F" w14:textId="77777777" w:rsidR="00CE5678" w:rsidRPr="00E2154A" w:rsidRDefault="00D45782" w:rsidP="00CE5678">
            <w:pPr>
              <w:pStyle w:val="Pidipagina"/>
              <w:rPr>
                <w:rFonts w:ascii="Calibri Light" w:hAnsi="Calibri Light" w:cs="Calibri Light"/>
                <w:b/>
                <w:sz w:val="24"/>
                <w:szCs w:val="24"/>
              </w:rPr>
            </w:pPr>
            <w:r w:rsidRPr="00E2154A">
              <w:rPr>
                <w:rFonts w:ascii="Calibri Light" w:hAnsi="Calibri Light" w:cs="Calibri Light"/>
                <w:b/>
                <w:sz w:val="24"/>
                <w:szCs w:val="24"/>
              </w:rPr>
              <w:t xml:space="preserve">Attività </w:t>
            </w:r>
            <w:r w:rsidR="003112A9" w:rsidRPr="00E2154A">
              <w:rPr>
                <w:rFonts w:ascii="Calibri Light" w:hAnsi="Calibri Light" w:cs="Calibri Light"/>
                <w:b/>
                <w:sz w:val="24"/>
                <w:szCs w:val="24"/>
              </w:rPr>
              <w:t>2</w:t>
            </w:r>
          </w:p>
        </w:tc>
        <w:tc>
          <w:tcPr>
            <w:tcW w:w="913" w:type="pct"/>
            <w:tcBorders>
              <w:top w:val="single" w:sz="4" w:space="0" w:color="auto"/>
              <w:left w:val="single" w:sz="4" w:space="0" w:color="auto"/>
              <w:bottom w:val="single" w:sz="4" w:space="0" w:color="auto"/>
              <w:right w:val="single" w:sz="4" w:space="0" w:color="auto"/>
            </w:tcBorders>
          </w:tcPr>
          <w:p w14:paraId="15A3FC69" w14:textId="77777777" w:rsidR="00CE5678" w:rsidRPr="00E2154A" w:rsidRDefault="00CE5678" w:rsidP="00CE5678">
            <w:pPr>
              <w:pStyle w:val="Pidipagina"/>
              <w:rPr>
                <w:rFonts w:ascii="Calibri Light" w:hAnsi="Calibri Light" w:cs="Calibri Light"/>
                <w:b/>
                <w:sz w:val="24"/>
                <w:szCs w:val="24"/>
              </w:rPr>
            </w:pPr>
            <w:r w:rsidRPr="00E2154A">
              <w:rPr>
                <w:rFonts w:ascii="Calibri Light" w:hAnsi="Calibri Light" w:cs="Calibri Light"/>
                <w:b/>
                <w:sz w:val="24"/>
                <w:szCs w:val="24"/>
              </w:rPr>
              <w:t>Rischio Elettrocuzione</w:t>
            </w:r>
          </w:p>
        </w:tc>
        <w:tc>
          <w:tcPr>
            <w:tcW w:w="3172" w:type="pct"/>
            <w:tcBorders>
              <w:top w:val="single" w:sz="4" w:space="0" w:color="auto"/>
              <w:left w:val="single" w:sz="4" w:space="0" w:color="auto"/>
              <w:bottom w:val="single" w:sz="4" w:space="0" w:color="auto"/>
              <w:right w:val="single" w:sz="4" w:space="0" w:color="auto"/>
            </w:tcBorders>
          </w:tcPr>
          <w:p w14:paraId="4F170EF4" w14:textId="77777777" w:rsidR="00CA641B" w:rsidRPr="00E2154A" w:rsidRDefault="00CA641B" w:rsidP="00CD5E8A">
            <w:pPr>
              <w:jc w:val="both"/>
              <w:rPr>
                <w:rFonts w:ascii="Calibri Light" w:hAnsi="Calibri Light" w:cs="Calibri Light"/>
                <w:bCs/>
                <w:iCs/>
                <w:sz w:val="24"/>
                <w:szCs w:val="24"/>
              </w:rPr>
            </w:pPr>
            <w:r w:rsidRPr="00E2154A">
              <w:rPr>
                <w:rFonts w:ascii="Calibri Light" w:hAnsi="Calibri Light" w:cs="Calibri Light"/>
                <w:bCs/>
                <w:iCs/>
                <w:sz w:val="24"/>
                <w:szCs w:val="24"/>
              </w:rPr>
              <w:t>Il rischio elettrocuzione è da considerare come rischio specifico nel caso di attività relativ</w:t>
            </w:r>
            <w:r w:rsidR="00717F4A" w:rsidRPr="00E2154A">
              <w:rPr>
                <w:rFonts w:ascii="Calibri Light" w:hAnsi="Calibri Light" w:cs="Calibri Light"/>
                <w:bCs/>
                <w:iCs/>
                <w:sz w:val="24"/>
                <w:szCs w:val="24"/>
              </w:rPr>
              <w:t>e</w:t>
            </w:r>
            <w:r w:rsidRPr="00E2154A">
              <w:rPr>
                <w:rFonts w:ascii="Calibri Light" w:hAnsi="Calibri Light" w:cs="Calibri Light"/>
                <w:bCs/>
                <w:iCs/>
                <w:sz w:val="24"/>
                <w:szCs w:val="24"/>
              </w:rPr>
              <w:t xml:space="preserve"> a impianti che ricadono nell’ambito del DUVRI</w:t>
            </w:r>
            <w:r w:rsidR="00717F4A" w:rsidRPr="00E2154A">
              <w:rPr>
                <w:rFonts w:ascii="Calibri Light" w:hAnsi="Calibri Light" w:cs="Calibri Light"/>
                <w:bCs/>
                <w:iCs/>
                <w:sz w:val="24"/>
                <w:szCs w:val="24"/>
              </w:rPr>
              <w:t xml:space="preserve"> (vedi sezione rischi ambientali: i</w:t>
            </w:r>
            <w:r w:rsidR="00717F4A" w:rsidRPr="00E2154A">
              <w:rPr>
                <w:rFonts w:ascii="Calibri Light" w:hAnsi="Calibri Light" w:cs="Calibri Light"/>
                <w:bCs/>
                <w:sz w:val="24"/>
                <w:szCs w:val="24"/>
              </w:rPr>
              <w:t>mpianti interferenti</w:t>
            </w:r>
            <w:r w:rsidR="00717F4A" w:rsidRPr="00E2154A">
              <w:rPr>
                <w:rFonts w:ascii="Calibri Light" w:hAnsi="Calibri Light" w:cs="Calibri Light"/>
                <w:bCs/>
                <w:iCs/>
                <w:sz w:val="24"/>
                <w:szCs w:val="24"/>
              </w:rPr>
              <w:t>).</w:t>
            </w:r>
            <w:r w:rsidRPr="00E2154A">
              <w:rPr>
                <w:rFonts w:ascii="Calibri Light" w:hAnsi="Calibri Light" w:cs="Calibri Light"/>
                <w:bCs/>
                <w:iCs/>
                <w:sz w:val="24"/>
                <w:szCs w:val="24"/>
              </w:rPr>
              <w:t xml:space="preserve"> </w:t>
            </w:r>
          </w:p>
          <w:p w14:paraId="42A57311" w14:textId="77777777" w:rsidR="00CD5E8A" w:rsidRPr="00E2154A" w:rsidRDefault="00CA641B" w:rsidP="00CD5E8A">
            <w:pPr>
              <w:jc w:val="both"/>
              <w:rPr>
                <w:rFonts w:ascii="Calibri Light" w:hAnsi="Calibri Light" w:cs="Calibri Light"/>
                <w:bCs/>
                <w:iCs/>
                <w:sz w:val="24"/>
                <w:szCs w:val="24"/>
              </w:rPr>
            </w:pPr>
            <w:r w:rsidRPr="00E2154A">
              <w:rPr>
                <w:rFonts w:ascii="Calibri Light" w:hAnsi="Calibri Light" w:cs="Calibri Light"/>
                <w:bCs/>
                <w:iCs/>
                <w:sz w:val="24"/>
                <w:szCs w:val="24"/>
              </w:rPr>
              <w:t>In tutti gli altri casi, è</w:t>
            </w:r>
            <w:r w:rsidR="00CD5E8A" w:rsidRPr="00E2154A">
              <w:rPr>
                <w:rFonts w:ascii="Calibri Light" w:hAnsi="Calibri Light" w:cs="Calibri Light"/>
                <w:bCs/>
                <w:iCs/>
                <w:sz w:val="24"/>
                <w:szCs w:val="24"/>
              </w:rPr>
              <w:t xml:space="preserve"> vietato avvicinarsi e/o operare su impianti ed attrezzature elettriche presenti nell’area oggetto delle attività del DUVRI o in cantiere.</w:t>
            </w:r>
          </w:p>
          <w:p w14:paraId="603C3781" w14:textId="77777777" w:rsidR="00CD5E8A" w:rsidRPr="00E2154A" w:rsidRDefault="00CD5E8A" w:rsidP="00CD5E8A">
            <w:pPr>
              <w:jc w:val="both"/>
              <w:rPr>
                <w:rFonts w:ascii="Calibri Light" w:hAnsi="Calibri Light" w:cs="Calibri Light"/>
                <w:bCs/>
                <w:iCs/>
                <w:sz w:val="24"/>
                <w:szCs w:val="24"/>
              </w:rPr>
            </w:pPr>
          </w:p>
          <w:p w14:paraId="012A3206" w14:textId="77777777" w:rsidR="00CD5E8A" w:rsidRPr="00E2154A" w:rsidRDefault="00CD5E8A" w:rsidP="00CD5E8A">
            <w:pPr>
              <w:jc w:val="both"/>
              <w:rPr>
                <w:rFonts w:ascii="Calibri Light" w:hAnsi="Calibri Light"/>
                <w:sz w:val="24"/>
                <w:szCs w:val="24"/>
              </w:rPr>
            </w:pPr>
            <w:r w:rsidRPr="00E2154A">
              <w:rPr>
                <w:rFonts w:ascii="Calibri Light" w:hAnsi="Calibri Light"/>
                <w:sz w:val="24"/>
                <w:szCs w:val="24"/>
              </w:rPr>
              <w:t xml:space="preserve">DPI e misure preventive e protettive per le attività interferenti </w:t>
            </w:r>
            <w:r w:rsidRPr="00E2154A">
              <w:rPr>
                <w:rFonts w:ascii="Calibri Light" w:hAnsi="Calibri Light" w:cs="Calibri Light"/>
                <w:bCs/>
                <w:iCs/>
                <w:sz w:val="24"/>
                <w:szCs w:val="24"/>
              </w:rPr>
              <w:t>previsti nei costi della sicurezza</w:t>
            </w:r>
            <w:r w:rsidRPr="00E2154A">
              <w:rPr>
                <w:rFonts w:ascii="Calibri Light" w:hAnsi="Calibri Light"/>
                <w:sz w:val="24"/>
                <w:szCs w:val="24"/>
              </w:rPr>
              <w:t>:</w:t>
            </w:r>
          </w:p>
          <w:p w14:paraId="4ACDC1B5" w14:textId="77777777" w:rsidR="00CD5E8A" w:rsidRPr="00E2154A" w:rsidRDefault="00CD5E8A" w:rsidP="00620B37">
            <w:pPr>
              <w:numPr>
                <w:ilvl w:val="0"/>
                <w:numId w:val="4"/>
              </w:numPr>
              <w:rPr>
                <w:rFonts w:ascii="Calibri Light" w:hAnsi="Calibri Light" w:cs="Calibri Light"/>
                <w:b/>
                <w:iCs/>
                <w:sz w:val="24"/>
                <w:szCs w:val="24"/>
              </w:rPr>
            </w:pPr>
            <w:r w:rsidRPr="00E2154A">
              <w:rPr>
                <w:rFonts w:ascii="Calibri Light" w:hAnsi="Calibri Light" w:cs="Calibri Light"/>
                <w:b/>
                <w:iCs/>
                <w:sz w:val="24"/>
                <w:szCs w:val="24"/>
              </w:rPr>
              <w:t>Riunione di coordinamento;</w:t>
            </w:r>
          </w:p>
          <w:p w14:paraId="528D1911" w14:textId="77777777" w:rsidR="00CD5E8A" w:rsidRPr="00E2154A" w:rsidRDefault="00CD5E8A" w:rsidP="00620B37">
            <w:pPr>
              <w:numPr>
                <w:ilvl w:val="0"/>
                <w:numId w:val="4"/>
              </w:numPr>
              <w:rPr>
                <w:rFonts w:ascii="Calibri Light" w:hAnsi="Calibri Light" w:cs="Calibri Light"/>
                <w:b/>
                <w:iCs/>
                <w:sz w:val="24"/>
                <w:szCs w:val="24"/>
              </w:rPr>
            </w:pPr>
            <w:r w:rsidRPr="00E2154A">
              <w:rPr>
                <w:rFonts w:ascii="Calibri Light" w:hAnsi="Calibri Light" w:cs="Calibri Light"/>
                <w:b/>
                <w:iCs/>
                <w:sz w:val="24"/>
                <w:szCs w:val="24"/>
              </w:rPr>
              <w:t>Informazione</w:t>
            </w:r>
            <w:r w:rsidR="00D45782" w:rsidRPr="00E2154A">
              <w:rPr>
                <w:rFonts w:ascii="Calibri Light" w:hAnsi="Calibri Light" w:cs="Calibri Light"/>
                <w:b/>
                <w:iCs/>
                <w:sz w:val="24"/>
                <w:szCs w:val="24"/>
              </w:rPr>
              <w:t>.</w:t>
            </w:r>
          </w:p>
          <w:p w14:paraId="0A077E17" w14:textId="77777777" w:rsidR="00CE5678" w:rsidRPr="00E2154A" w:rsidRDefault="00CE5678" w:rsidP="00CE5678">
            <w:pPr>
              <w:jc w:val="both"/>
              <w:rPr>
                <w:rFonts w:ascii="Calibri Light" w:hAnsi="Calibri Light" w:cs="Calibri Light"/>
                <w:bCs/>
                <w:iCs/>
                <w:sz w:val="24"/>
                <w:szCs w:val="24"/>
              </w:rPr>
            </w:pPr>
          </w:p>
        </w:tc>
      </w:tr>
      <w:tr w:rsidR="00CE5678" w:rsidRPr="00E2154A" w14:paraId="5DB87EDF" w14:textId="77777777" w:rsidTr="00F75E68">
        <w:trPr>
          <w:trHeight w:val="383"/>
        </w:trPr>
        <w:tc>
          <w:tcPr>
            <w:tcW w:w="915" w:type="pct"/>
            <w:tcBorders>
              <w:top w:val="single" w:sz="4" w:space="0" w:color="auto"/>
              <w:left w:val="single" w:sz="4" w:space="0" w:color="auto"/>
              <w:bottom w:val="single" w:sz="4" w:space="0" w:color="auto"/>
              <w:right w:val="single" w:sz="4" w:space="0" w:color="auto"/>
            </w:tcBorders>
          </w:tcPr>
          <w:p w14:paraId="40C90C88" w14:textId="77777777" w:rsidR="00CE5678" w:rsidRPr="00E2154A" w:rsidRDefault="00CE5678" w:rsidP="00CE5678">
            <w:pPr>
              <w:pStyle w:val="Pidipagina"/>
              <w:rPr>
                <w:rFonts w:ascii="Calibri Light" w:hAnsi="Calibri Light" w:cs="Calibri Light"/>
                <w:b/>
                <w:sz w:val="24"/>
                <w:szCs w:val="24"/>
              </w:rPr>
            </w:pPr>
          </w:p>
        </w:tc>
        <w:tc>
          <w:tcPr>
            <w:tcW w:w="913" w:type="pct"/>
            <w:tcBorders>
              <w:top w:val="single" w:sz="4" w:space="0" w:color="auto"/>
              <w:left w:val="single" w:sz="4" w:space="0" w:color="auto"/>
              <w:bottom w:val="single" w:sz="4" w:space="0" w:color="auto"/>
              <w:right w:val="single" w:sz="4" w:space="0" w:color="auto"/>
            </w:tcBorders>
          </w:tcPr>
          <w:p w14:paraId="7BF29AFD" w14:textId="77777777" w:rsidR="00CE5678" w:rsidRPr="00E2154A" w:rsidRDefault="00CE5678" w:rsidP="00CE5678">
            <w:pPr>
              <w:pStyle w:val="Pidipagina"/>
              <w:rPr>
                <w:rFonts w:ascii="Calibri Light" w:hAnsi="Calibri Light" w:cs="Calibri Light"/>
                <w:b/>
                <w:sz w:val="24"/>
                <w:szCs w:val="24"/>
              </w:rPr>
            </w:pPr>
            <w:r w:rsidRPr="00E2154A">
              <w:rPr>
                <w:rFonts w:ascii="Calibri Light" w:hAnsi="Calibri Light" w:cs="Calibri Light"/>
                <w:b/>
                <w:sz w:val="24"/>
                <w:szCs w:val="24"/>
              </w:rPr>
              <w:t xml:space="preserve">Rischio </w:t>
            </w:r>
            <w:r w:rsidR="00717F4A" w:rsidRPr="00E2154A">
              <w:rPr>
                <w:rFonts w:ascii="Calibri Light" w:hAnsi="Calibri Light" w:cs="Calibri Light"/>
                <w:b/>
                <w:sz w:val="24"/>
                <w:szCs w:val="24"/>
              </w:rPr>
              <w:t xml:space="preserve">produzione </w:t>
            </w:r>
            <w:r w:rsidRPr="00E2154A">
              <w:rPr>
                <w:rFonts w:ascii="Calibri Light" w:hAnsi="Calibri Light" w:cs="Calibri Light"/>
                <w:b/>
                <w:sz w:val="24"/>
                <w:szCs w:val="24"/>
              </w:rPr>
              <w:t>Rumore</w:t>
            </w:r>
          </w:p>
        </w:tc>
        <w:tc>
          <w:tcPr>
            <w:tcW w:w="3172" w:type="pct"/>
            <w:tcBorders>
              <w:top w:val="single" w:sz="4" w:space="0" w:color="auto"/>
              <w:left w:val="single" w:sz="4" w:space="0" w:color="auto"/>
              <w:bottom w:val="single" w:sz="4" w:space="0" w:color="auto"/>
              <w:right w:val="single" w:sz="4" w:space="0" w:color="auto"/>
            </w:tcBorders>
          </w:tcPr>
          <w:p w14:paraId="2530D718" w14:textId="77777777" w:rsidR="00CE5678" w:rsidRPr="00E2154A" w:rsidRDefault="00865474" w:rsidP="00CE5678">
            <w:pPr>
              <w:jc w:val="both"/>
              <w:rPr>
                <w:rFonts w:ascii="Calibri Light" w:hAnsi="Calibri Light" w:cs="Calibri Light"/>
                <w:bCs/>
                <w:iCs/>
                <w:sz w:val="24"/>
                <w:szCs w:val="24"/>
              </w:rPr>
            </w:pPr>
            <w:r w:rsidRPr="00E2154A">
              <w:rPr>
                <w:rFonts w:ascii="Calibri Light" w:hAnsi="Calibri Light" w:cs="Calibri Light"/>
                <w:bCs/>
                <w:iCs/>
                <w:sz w:val="24"/>
                <w:szCs w:val="24"/>
              </w:rPr>
              <w:t xml:space="preserve">VALUTATO NON PRESENTE </w:t>
            </w:r>
          </w:p>
        </w:tc>
      </w:tr>
      <w:tr w:rsidR="00CE5678" w:rsidRPr="00E2154A" w14:paraId="332F851F" w14:textId="77777777" w:rsidTr="00F75E68">
        <w:trPr>
          <w:trHeight w:val="383"/>
        </w:trPr>
        <w:tc>
          <w:tcPr>
            <w:tcW w:w="915" w:type="pct"/>
            <w:tcBorders>
              <w:top w:val="single" w:sz="4" w:space="0" w:color="auto"/>
              <w:left w:val="single" w:sz="4" w:space="0" w:color="auto"/>
              <w:bottom w:val="single" w:sz="4" w:space="0" w:color="auto"/>
              <w:right w:val="single" w:sz="4" w:space="0" w:color="auto"/>
            </w:tcBorders>
          </w:tcPr>
          <w:p w14:paraId="09E811F9" w14:textId="77777777" w:rsidR="00CE5678" w:rsidRPr="00E2154A" w:rsidRDefault="00CE5678" w:rsidP="00CE5678">
            <w:pPr>
              <w:pStyle w:val="Pidipagina"/>
              <w:rPr>
                <w:rFonts w:ascii="Calibri Light" w:hAnsi="Calibri Light" w:cs="Calibri Light"/>
                <w:b/>
                <w:sz w:val="24"/>
                <w:szCs w:val="24"/>
              </w:rPr>
            </w:pPr>
          </w:p>
        </w:tc>
        <w:tc>
          <w:tcPr>
            <w:tcW w:w="913" w:type="pct"/>
            <w:tcBorders>
              <w:top w:val="single" w:sz="4" w:space="0" w:color="auto"/>
              <w:left w:val="single" w:sz="4" w:space="0" w:color="auto"/>
              <w:bottom w:val="single" w:sz="4" w:space="0" w:color="auto"/>
              <w:right w:val="single" w:sz="4" w:space="0" w:color="auto"/>
            </w:tcBorders>
          </w:tcPr>
          <w:p w14:paraId="27063295" w14:textId="77777777" w:rsidR="00CE5678" w:rsidRPr="00E2154A" w:rsidRDefault="00CE5678" w:rsidP="00CE5678">
            <w:pPr>
              <w:pStyle w:val="Pidipagina"/>
              <w:rPr>
                <w:rFonts w:ascii="Calibri Light" w:hAnsi="Calibri Light" w:cs="Calibri Light"/>
                <w:b/>
                <w:sz w:val="24"/>
                <w:szCs w:val="24"/>
              </w:rPr>
            </w:pPr>
            <w:r w:rsidRPr="00E2154A">
              <w:rPr>
                <w:rFonts w:ascii="Calibri Light" w:hAnsi="Calibri Light" w:cs="Calibri Light"/>
                <w:b/>
                <w:sz w:val="24"/>
                <w:szCs w:val="24"/>
              </w:rPr>
              <w:t>Rischio di esposizione all’uso di sostanze chimiche</w:t>
            </w:r>
          </w:p>
        </w:tc>
        <w:tc>
          <w:tcPr>
            <w:tcW w:w="3172" w:type="pct"/>
            <w:tcBorders>
              <w:top w:val="single" w:sz="4" w:space="0" w:color="auto"/>
              <w:left w:val="single" w:sz="4" w:space="0" w:color="auto"/>
              <w:bottom w:val="single" w:sz="4" w:space="0" w:color="auto"/>
              <w:right w:val="single" w:sz="4" w:space="0" w:color="auto"/>
            </w:tcBorders>
          </w:tcPr>
          <w:p w14:paraId="33CF4FA7" w14:textId="77777777" w:rsidR="00CE5678" w:rsidRPr="00E2154A" w:rsidRDefault="00CE5678" w:rsidP="00CE5678">
            <w:pPr>
              <w:rPr>
                <w:rFonts w:ascii="Calibri Light" w:hAnsi="Calibri Light" w:cs="Calibri Light"/>
                <w:bCs/>
                <w:iCs/>
                <w:sz w:val="24"/>
                <w:szCs w:val="24"/>
              </w:rPr>
            </w:pPr>
            <w:r w:rsidRPr="00E2154A">
              <w:rPr>
                <w:rFonts w:ascii="Calibri Light" w:hAnsi="Calibri Light" w:cs="Calibri Light"/>
                <w:bCs/>
                <w:iCs/>
                <w:sz w:val="24"/>
                <w:szCs w:val="24"/>
              </w:rPr>
              <w:t>VALUTATO NON PRESENTE</w:t>
            </w:r>
          </w:p>
        </w:tc>
      </w:tr>
      <w:tr w:rsidR="00B2232C" w:rsidRPr="00E2154A" w14:paraId="0615DF36" w14:textId="77777777" w:rsidTr="00F75E68">
        <w:trPr>
          <w:trHeight w:val="383"/>
        </w:trPr>
        <w:tc>
          <w:tcPr>
            <w:tcW w:w="915" w:type="pct"/>
            <w:tcBorders>
              <w:top w:val="single" w:sz="4" w:space="0" w:color="auto"/>
              <w:left w:val="single" w:sz="4" w:space="0" w:color="auto"/>
              <w:bottom w:val="single" w:sz="4" w:space="0" w:color="auto"/>
              <w:right w:val="single" w:sz="4" w:space="0" w:color="auto"/>
            </w:tcBorders>
          </w:tcPr>
          <w:p w14:paraId="4112CCBB" w14:textId="77777777" w:rsidR="00B2232C" w:rsidRPr="00E2154A" w:rsidRDefault="00B2232C" w:rsidP="00B2232C">
            <w:pPr>
              <w:pStyle w:val="Pidipagina"/>
              <w:rPr>
                <w:rFonts w:ascii="Calibri Light" w:hAnsi="Calibri Light" w:cs="Calibri Light"/>
                <w:b/>
                <w:sz w:val="24"/>
                <w:szCs w:val="24"/>
              </w:rPr>
            </w:pPr>
            <w:r w:rsidRPr="00E2154A">
              <w:rPr>
                <w:rFonts w:ascii="Calibri Light" w:hAnsi="Calibri Light" w:cs="Calibri Light"/>
                <w:b/>
                <w:sz w:val="24"/>
                <w:szCs w:val="24"/>
              </w:rPr>
              <w:t xml:space="preserve">Attività </w:t>
            </w:r>
            <w:r w:rsidR="003112A9" w:rsidRPr="00E2154A">
              <w:rPr>
                <w:rFonts w:ascii="Calibri Light" w:hAnsi="Calibri Light" w:cs="Calibri Light"/>
                <w:b/>
                <w:sz w:val="24"/>
                <w:szCs w:val="24"/>
              </w:rPr>
              <w:t>2</w:t>
            </w:r>
          </w:p>
        </w:tc>
        <w:tc>
          <w:tcPr>
            <w:tcW w:w="913" w:type="pct"/>
            <w:tcBorders>
              <w:top w:val="single" w:sz="4" w:space="0" w:color="auto"/>
              <w:left w:val="single" w:sz="4" w:space="0" w:color="auto"/>
              <w:bottom w:val="single" w:sz="4" w:space="0" w:color="auto"/>
              <w:right w:val="single" w:sz="4" w:space="0" w:color="auto"/>
            </w:tcBorders>
          </w:tcPr>
          <w:p w14:paraId="0944ECF1" w14:textId="77777777" w:rsidR="00B2232C" w:rsidRPr="00E2154A" w:rsidRDefault="00B2232C" w:rsidP="00B2232C">
            <w:pPr>
              <w:pStyle w:val="Pidipagina"/>
              <w:rPr>
                <w:rFonts w:ascii="Calibri Light" w:hAnsi="Calibri Light" w:cs="Calibri Light"/>
                <w:b/>
                <w:sz w:val="24"/>
                <w:szCs w:val="24"/>
              </w:rPr>
            </w:pPr>
            <w:r w:rsidRPr="00E2154A">
              <w:rPr>
                <w:rFonts w:ascii="Calibri Light" w:hAnsi="Calibri Light" w:cs="Calibri Light"/>
                <w:b/>
                <w:sz w:val="24"/>
                <w:szCs w:val="24"/>
              </w:rPr>
              <w:t>Rischio di esposizione amianto</w:t>
            </w:r>
          </w:p>
        </w:tc>
        <w:tc>
          <w:tcPr>
            <w:tcW w:w="3172" w:type="pct"/>
            <w:tcBorders>
              <w:top w:val="single" w:sz="4" w:space="0" w:color="auto"/>
              <w:left w:val="single" w:sz="4" w:space="0" w:color="auto"/>
              <w:bottom w:val="single" w:sz="4" w:space="0" w:color="auto"/>
              <w:right w:val="single" w:sz="4" w:space="0" w:color="auto"/>
            </w:tcBorders>
          </w:tcPr>
          <w:p w14:paraId="34428636" w14:textId="77777777" w:rsidR="00B2232C" w:rsidRPr="00E2154A" w:rsidRDefault="00B2232C" w:rsidP="00B2232C">
            <w:pPr>
              <w:ind w:right="-6"/>
              <w:jc w:val="both"/>
              <w:rPr>
                <w:rFonts w:ascii="Calibri Light" w:hAnsi="Calibri Light" w:cs="Calibri Light"/>
                <w:bCs/>
                <w:iCs/>
                <w:sz w:val="24"/>
                <w:szCs w:val="24"/>
              </w:rPr>
            </w:pPr>
            <w:r w:rsidRPr="00E2154A">
              <w:rPr>
                <w:rFonts w:ascii="Calibri Light" w:hAnsi="Calibri Light" w:cs="Calibri Light"/>
                <w:bCs/>
                <w:iCs/>
                <w:sz w:val="24"/>
                <w:szCs w:val="24"/>
              </w:rPr>
              <w:t xml:space="preserve">Al momento della redazione del presente documento, non si hanno informazioni riguardo </w:t>
            </w:r>
            <w:proofErr w:type="gramStart"/>
            <w:r w:rsidRPr="00E2154A">
              <w:rPr>
                <w:rFonts w:ascii="Calibri Light" w:hAnsi="Calibri Light" w:cs="Calibri Light"/>
                <w:bCs/>
                <w:iCs/>
                <w:sz w:val="24"/>
                <w:szCs w:val="24"/>
              </w:rPr>
              <w:t>l’eventuale  presenza</w:t>
            </w:r>
            <w:proofErr w:type="gramEnd"/>
            <w:r w:rsidRPr="00E2154A">
              <w:rPr>
                <w:rFonts w:ascii="Calibri Light" w:hAnsi="Calibri Light" w:cs="Calibri Light"/>
                <w:bCs/>
                <w:iCs/>
                <w:sz w:val="24"/>
                <w:szCs w:val="24"/>
              </w:rPr>
              <w:t xml:space="preserve"> di materiali </w:t>
            </w:r>
            <w:proofErr w:type="spellStart"/>
            <w:r w:rsidRPr="00E2154A">
              <w:rPr>
                <w:rFonts w:ascii="Calibri Light" w:hAnsi="Calibri Light" w:cs="Calibri Light"/>
                <w:bCs/>
                <w:iCs/>
                <w:sz w:val="24"/>
                <w:szCs w:val="24"/>
              </w:rPr>
              <w:t>amiantiferi</w:t>
            </w:r>
            <w:proofErr w:type="spellEnd"/>
            <w:r w:rsidRPr="00E2154A">
              <w:rPr>
                <w:rFonts w:ascii="Calibri Light" w:hAnsi="Calibri Light" w:cs="Calibri Light"/>
                <w:bCs/>
                <w:iCs/>
                <w:sz w:val="24"/>
                <w:szCs w:val="24"/>
              </w:rPr>
              <w:t xml:space="preserve"> nelle aree oggetto del presente DUVRI. Qualora venisse accertata questa condizione, il R</w:t>
            </w:r>
            <w:r w:rsidR="00A957F2" w:rsidRPr="00E2154A">
              <w:rPr>
                <w:rFonts w:ascii="Calibri Light" w:hAnsi="Calibri Light" w:cs="Calibri Light"/>
                <w:bCs/>
                <w:iCs/>
                <w:sz w:val="24"/>
                <w:szCs w:val="24"/>
              </w:rPr>
              <w:t>UP</w:t>
            </w:r>
            <w:r w:rsidRPr="00E2154A">
              <w:rPr>
                <w:rFonts w:ascii="Calibri Light" w:hAnsi="Calibri Light" w:cs="Calibri Light"/>
                <w:bCs/>
                <w:iCs/>
                <w:sz w:val="24"/>
                <w:szCs w:val="24"/>
              </w:rPr>
              <w:t xml:space="preserve"> dell’attività oggetto del D</w:t>
            </w:r>
            <w:r w:rsidR="00A957F2" w:rsidRPr="00E2154A">
              <w:rPr>
                <w:rFonts w:ascii="Calibri Light" w:hAnsi="Calibri Light" w:cs="Calibri Light"/>
                <w:bCs/>
                <w:iCs/>
                <w:sz w:val="24"/>
                <w:szCs w:val="24"/>
              </w:rPr>
              <w:t>UVRI</w:t>
            </w:r>
            <w:r w:rsidRPr="00E2154A">
              <w:rPr>
                <w:rFonts w:ascii="Calibri Light" w:hAnsi="Calibri Light" w:cs="Calibri Light"/>
                <w:bCs/>
                <w:iCs/>
                <w:sz w:val="24"/>
                <w:szCs w:val="24"/>
              </w:rPr>
              <w:t xml:space="preserve"> deve prevedere l’immediata sospensione delle attività e attivare le procedure per la prosecuzione delle stesse in sicurezza. Ciò sarà oggetto di specifica riunione di cooperazione e coordinamento e di conseguente verbale di modifica e integrazione del DUVRI che andrà a integrare il presente DUVRI.</w:t>
            </w:r>
          </w:p>
          <w:p w14:paraId="772382FB" w14:textId="77777777" w:rsidR="00BA40C9" w:rsidRPr="00E2154A" w:rsidRDefault="00BA40C9" w:rsidP="00B2232C">
            <w:pPr>
              <w:ind w:right="-6"/>
              <w:jc w:val="both"/>
              <w:rPr>
                <w:rFonts w:ascii="Calibri Light" w:hAnsi="Calibri Light" w:cs="Calibri Light"/>
                <w:bCs/>
                <w:iCs/>
                <w:sz w:val="24"/>
                <w:szCs w:val="24"/>
              </w:rPr>
            </w:pPr>
          </w:p>
          <w:p w14:paraId="2864CE52" w14:textId="77777777" w:rsidR="00B2232C" w:rsidRPr="00E2154A" w:rsidRDefault="00B2232C" w:rsidP="00B2232C">
            <w:pPr>
              <w:ind w:right="-6"/>
              <w:jc w:val="both"/>
              <w:rPr>
                <w:rFonts w:ascii="Calibri Light" w:hAnsi="Calibri Light" w:cs="Calibri Light"/>
                <w:bCs/>
                <w:iCs/>
                <w:sz w:val="24"/>
                <w:szCs w:val="24"/>
              </w:rPr>
            </w:pPr>
            <w:r w:rsidRPr="00E2154A">
              <w:rPr>
                <w:rFonts w:ascii="Calibri Light" w:hAnsi="Calibri Light" w:cs="Calibri Light"/>
                <w:bCs/>
                <w:iCs/>
                <w:sz w:val="24"/>
                <w:szCs w:val="24"/>
              </w:rPr>
              <w:t>Si prescrive comunque quanto segue:</w:t>
            </w:r>
          </w:p>
          <w:p w14:paraId="3E4BF26F" w14:textId="77777777" w:rsidR="00B2232C" w:rsidRPr="00E2154A" w:rsidRDefault="00B2232C" w:rsidP="00B2232C">
            <w:pPr>
              <w:ind w:right="-6"/>
              <w:jc w:val="both"/>
              <w:rPr>
                <w:rFonts w:ascii="Calibri Light" w:hAnsi="Calibri Light" w:cs="Calibri Light"/>
                <w:bCs/>
                <w:iCs/>
                <w:sz w:val="24"/>
                <w:szCs w:val="24"/>
              </w:rPr>
            </w:pPr>
            <w:r w:rsidRPr="00E2154A">
              <w:rPr>
                <w:rFonts w:ascii="Calibri Light" w:hAnsi="Calibri Light" w:cs="Calibri Light"/>
                <w:bCs/>
                <w:iCs/>
                <w:sz w:val="24"/>
                <w:szCs w:val="24"/>
              </w:rPr>
              <w:t xml:space="preserve">Prima di iniziare l’attività, si deve procedere in accordo a quanto disciplinato all’interno del documento di riferimento ASPI “Indirizzi generali per la sicurezza dell’operatore nelle attività strutturali o affini in galleria” in </w:t>
            </w:r>
            <w:proofErr w:type="spellStart"/>
            <w:r w:rsidRPr="00E2154A">
              <w:rPr>
                <w:rFonts w:ascii="Calibri Light" w:hAnsi="Calibri Light" w:cs="Calibri Light"/>
                <w:bCs/>
                <w:iCs/>
                <w:sz w:val="24"/>
                <w:szCs w:val="24"/>
              </w:rPr>
              <w:t>rev</w:t>
            </w:r>
            <w:proofErr w:type="spellEnd"/>
            <w:r w:rsidRPr="00E2154A">
              <w:rPr>
                <w:rFonts w:ascii="Calibri Light" w:hAnsi="Calibri Light" w:cs="Calibri Light"/>
                <w:bCs/>
                <w:iCs/>
                <w:sz w:val="24"/>
                <w:szCs w:val="24"/>
              </w:rPr>
              <w:t xml:space="preserve"> .00 del 24.10.22., come di seguito </w:t>
            </w:r>
            <w:proofErr w:type="gramStart"/>
            <w:r w:rsidRPr="00E2154A">
              <w:rPr>
                <w:rFonts w:ascii="Calibri Light" w:hAnsi="Calibri Light" w:cs="Calibri Light"/>
                <w:bCs/>
                <w:iCs/>
                <w:sz w:val="24"/>
                <w:szCs w:val="24"/>
              </w:rPr>
              <w:t>riportato:.</w:t>
            </w:r>
            <w:proofErr w:type="gramEnd"/>
          </w:p>
          <w:p w14:paraId="02A07394" w14:textId="77777777" w:rsidR="00B2232C" w:rsidRPr="00E2154A" w:rsidRDefault="00B2232C" w:rsidP="00B2232C">
            <w:pPr>
              <w:ind w:left="708" w:right="-6"/>
              <w:jc w:val="both"/>
              <w:rPr>
                <w:rFonts w:ascii="Calibri Light" w:hAnsi="Calibri Light" w:cs="Calibri Light"/>
                <w:bCs/>
                <w:iCs/>
                <w:sz w:val="24"/>
                <w:szCs w:val="24"/>
              </w:rPr>
            </w:pPr>
            <w:r w:rsidRPr="00E2154A">
              <w:rPr>
                <w:rFonts w:ascii="Calibri Light" w:hAnsi="Calibri Light" w:cs="Calibri Light"/>
                <w:b/>
                <w:iCs/>
                <w:sz w:val="24"/>
                <w:szCs w:val="24"/>
              </w:rPr>
              <w:t>1)</w:t>
            </w:r>
            <w:r w:rsidRPr="00E2154A">
              <w:rPr>
                <w:rFonts w:ascii="Calibri Light" w:hAnsi="Calibri Light" w:cs="Calibri Light"/>
                <w:bCs/>
                <w:iCs/>
                <w:sz w:val="24"/>
                <w:szCs w:val="24"/>
              </w:rPr>
              <w:tab/>
              <w:t>Reperimento presso le DDTT interessate di analisi pregresse sulla presenza di amianto sulle opere d’arte oggetto dell’intervento;</w:t>
            </w:r>
          </w:p>
          <w:p w14:paraId="607EB3C7" w14:textId="77777777" w:rsidR="00B2232C" w:rsidRPr="00E2154A" w:rsidRDefault="00B2232C" w:rsidP="00B2232C">
            <w:pPr>
              <w:ind w:left="708" w:right="-6"/>
              <w:jc w:val="both"/>
              <w:rPr>
                <w:rFonts w:ascii="Calibri Light" w:hAnsi="Calibri Light" w:cs="Calibri Light"/>
                <w:bCs/>
                <w:iCs/>
                <w:sz w:val="24"/>
                <w:szCs w:val="24"/>
              </w:rPr>
            </w:pPr>
            <w:r w:rsidRPr="00E2154A">
              <w:rPr>
                <w:rFonts w:ascii="Calibri Light" w:hAnsi="Calibri Light" w:cs="Calibri Light"/>
                <w:b/>
                <w:iCs/>
                <w:sz w:val="24"/>
                <w:szCs w:val="24"/>
              </w:rPr>
              <w:lastRenderedPageBreak/>
              <w:t>2)</w:t>
            </w:r>
            <w:r w:rsidRPr="00E2154A">
              <w:rPr>
                <w:rFonts w:ascii="Calibri Light" w:hAnsi="Calibri Light" w:cs="Calibri Light"/>
                <w:bCs/>
                <w:iCs/>
                <w:sz w:val="24"/>
                <w:szCs w:val="24"/>
              </w:rPr>
              <w:tab/>
              <w:t xml:space="preserve">In caso di riscontro positivo (anche in tracce) e in mancanza di interferenze con altri cantieri con attività impattanti, si devono applicare le misure previste con IRI &lt;= 0,67 (basso) e cioè indossando una </w:t>
            </w:r>
            <w:r w:rsidRPr="00E2154A">
              <w:rPr>
                <w:rFonts w:ascii="Calibri Light" w:hAnsi="Calibri Light" w:cs="Calibri Light"/>
                <w:b/>
                <w:iCs/>
                <w:sz w:val="24"/>
                <w:szCs w:val="24"/>
              </w:rPr>
              <w:t>mascherina Facciale filtrante FFP3 NR</w:t>
            </w:r>
            <w:r w:rsidRPr="00E2154A">
              <w:rPr>
                <w:rFonts w:ascii="Calibri Light" w:hAnsi="Calibri Light" w:cs="Calibri Light"/>
                <w:bCs/>
                <w:iCs/>
                <w:sz w:val="24"/>
                <w:szCs w:val="24"/>
              </w:rPr>
              <w:t>;</w:t>
            </w:r>
          </w:p>
          <w:p w14:paraId="77C3D047" w14:textId="77777777" w:rsidR="00BA40C9" w:rsidRPr="00E2154A" w:rsidRDefault="00BA40C9" w:rsidP="00B2232C">
            <w:pPr>
              <w:ind w:right="-6"/>
              <w:jc w:val="both"/>
              <w:rPr>
                <w:rFonts w:ascii="Calibri Light" w:hAnsi="Calibri Light" w:cs="Calibri Light"/>
                <w:bCs/>
                <w:iCs/>
                <w:sz w:val="24"/>
                <w:szCs w:val="24"/>
              </w:rPr>
            </w:pPr>
          </w:p>
          <w:p w14:paraId="2E1A35B8" w14:textId="77777777" w:rsidR="00B2232C" w:rsidRPr="00E2154A" w:rsidRDefault="00B2232C" w:rsidP="00B2232C">
            <w:pPr>
              <w:ind w:right="-6"/>
              <w:jc w:val="both"/>
              <w:rPr>
                <w:rFonts w:ascii="Calibri Light" w:hAnsi="Calibri Light" w:cs="Calibri Light"/>
                <w:bCs/>
                <w:iCs/>
                <w:sz w:val="24"/>
                <w:szCs w:val="24"/>
              </w:rPr>
            </w:pPr>
            <w:r w:rsidRPr="00E2154A">
              <w:rPr>
                <w:rFonts w:ascii="Calibri Light" w:hAnsi="Calibri Light" w:cs="Calibri Light"/>
                <w:bCs/>
                <w:iCs/>
                <w:sz w:val="24"/>
                <w:szCs w:val="24"/>
              </w:rPr>
              <w:t>In caso di mancanza di analisi pregresse sulla presenza di amianto nelle opere oggetto dell’intervento, si deve procedere come segue:</w:t>
            </w:r>
          </w:p>
          <w:p w14:paraId="3E8BAC7C" w14:textId="77777777" w:rsidR="00B2232C" w:rsidRPr="00E2154A" w:rsidRDefault="00B2232C" w:rsidP="00B2232C">
            <w:pPr>
              <w:ind w:left="708" w:right="-6"/>
              <w:jc w:val="both"/>
              <w:rPr>
                <w:rFonts w:ascii="Calibri Light" w:hAnsi="Calibri Light" w:cs="Calibri Light"/>
                <w:bCs/>
                <w:iCs/>
                <w:sz w:val="24"/>
                <w:szCs w:val="24"/>
              </w:rPr>
            </w:pPr>
            <w:r w:rsidRPr="00E2154A">
              <w:rPr>
                <w:rFonts w:ascii="Calibri Light" w:hAnsi="Calibri Light" w:cs="Calibri Light"/>
                <w:b/>
                <w:iCs/>
                <w:sz w:val="24"/>
                <w:szCs w:val="24"/>
              </w:rPr>
              <w:t>1)</w:t>
            </w:r>
            <w:r w:rsidRPr="00E2154A">
              <w:rPr>
                <w:rFonts w:ascii="Calibri Light" w:hAnsi="Calibri Light" w:cs="Calibri Light"/>
                <w:bCs/>
                <w:iCs/>
                <w:sz w:val="24"/>
                <w:szCs w:val="24"/>
              </w:rPr>
              <w:tab/>
              <w:t>indagine preliminare su base cartografica sulla potenziale presenza di amianto in relazione alle seguenti condizioni:</w:t>
            </w:r>
          </w:p>
          <w:p w14:paraId="0F64E652" w14:textId="77777777" w:rsidR="00B2232C" w:rsidRPr="00E2154A" w:rsidRDefault="00B2232C" w:rsidP="00620B37">
            <w:pPr>
              <w:numPr>
                <w:ilvl w:val="0"/>
                <w:numId w:val="15"/>
              </w:numPr>
              <w:ind w:right="-6"/>
              <w:jc w:val="both"/>
              <w:rPr>
                <w:rFonts w:ascii="Calibri Light" w:hAnsi="Calibri Light" w:cs="Calibri Light"/>
                <w:bCs/>
                <w:iCs/>
                <w:sz w:val="24"/>
                <w:szCs w:val="24"/>
              </w:rPr>
            </w:pPr>
            <w:r w:rsidRPr="00E2154A">
              <w:rPr>
                <w:rFonts w:ascii="Calibri Light" w:hAnsi="Calibri Light" w:cs="Calibri Light"/>
                <w:bCs/>
                <w:iCs/>
                <w:sz w:val="24"/>
                <w:szCs w:val="24"/>
              </w:rPr>
              <w:t>opera inquadrata in area con presenza di pietre verdi da cartografia regionale;</w:t>
            </w:r>
          </w:p>
          <w:p w14:paraId="2CE48007" w14:textId="77777777" w:rsidR="00B2232C" w:rsidRPr="00E2154A" w:rsidRDefault="00B2232C" w:rsidP="00620B37">
            <w:pPr>
              <w:numPr>
                <w:ilvl w:val="0"/>
                <w:numId w:val="15"/>
              </w:numPr>
              <w:ind w:right="-6"/>
              <w:jc w:val="both"/>
              <w:rPr>
                <w:rFonts w:ascii="Calibri Light" w:hAnsi="Calibri Light" w:cs="Calibri Light"/>
                <w:bCs/>
                <w:iCs/>
                <w:sz w:val="24"/>
                <w:szCs w:val="24"/>
              </w:rPr>
            </w:pPr>
            <w:r w:rsidRPr="00E2154A">
              <w:rPr>
                <w:rFonts w:ascii="Calibri Light" w:hAnsi="Calibri Light" w:cs="Calibri Light"/>
                <w:bCs/>
                <w:iCs/>
                <w:sz w:val="24"/>
                <w:szCs w:val="24"/>
              </w:rPr>
              <w:t xml:space="preserve">opera in prossimità di cave </w:t>
            </w:r>
            <w:proofErr w:type="spellStart"/>
            <w:r w:rsidRPr="00E2154A">
              <w:rPr>
                <w:rFonts w:ascii="Calibri Light" w:hAnsi="Calibri Light" w:cs="Calibri Light"/>
                <w:bCs/>
                <w:iCs/>
                <w:sz w:val="24"/>
                <w:szCs w:val="24"/>
              </w:rPr>
              <w:t>amiantifere</w:t>
            </w:r>
            <w:proofErr w:type="spellEnd"/>
            <w:r w:rsidRPr="00E2154A">
              <w:rPr>
                <w:rFonts w:ascii="Calibri Light" w:hAnsi="Calibri Light" w:cs="Calibri Light"/>
                <w:bCs/>
                <w:iCs/>
                <w:sz w:val="24"/>
                <w:szCs w:val="24"/>
              </w:rPr>
              <w:t xml:space="preserve"> attive nel periodo di costruzione dell’opera;</w:t>
            </w:r>
          </w:p>
          <w:p w14:paraId="551054C6" w14:textId="77777777" w:rsidR="00B2232C" w:rsidRPr="00E2154A" w:rsidRDefault="00B2232C" w:rsidP="00620B37">
            <w:pPr>
              <w:numPr>
                <w:ilvl w:val="0"/>
                <w:numId w:val="15"/>
              </w:numPr>
              <w:ind w:right="-6"/>
              <w:jc w:val="both"/>
              <w:rPr>
                <w:rFonts w:ascii="Calibri Light" w:hAnsi="Calibri Light" w:cs="Calibri Light"/>
                <w:bCs/>
                <w:iCs/>
                <w:sz w:val="24"/>
                <w:szCs w:val="24"/>
              </w:rPr>
            </w:pPr>
            <w:r w:rsidRPr="00E2154A">
              <w:rPr>
                <w:rFonts w:ascii="Calibri Light" w:hAnsi="Calibri Light" w:cs="Calibri Light"/>
                <w:bCs/>
                <w:iCs/>
                <w:sz w:val="24"/>
                <w:szCs w:val="24"/>
              </w:rPr>
              <w:t>opera ubicata in prossimità di altre dove è stata già accertata la presenza di amianto.</w:t>
            </w:r>
          </w:p>
          <w:p w14:paraId="6E910DAA" w14:textId="77777777" w:rsidR="00BA40C9" w:rsidRPr="00E2154A" w:rsidRDefault="00BA40C9" w:rsidP="00B2232C">
            <w:pPr>
              <w:ind w:right="-6"/>
              <w:jc w:val="both"/>
              <w:rPr>
                <w:rFonts w:ascii="Calibri Light" w:hAnsi="Calibri Light" w:cs="Calibri Light"/>
                <w:bCs/>
                <w:iCs/>
                <w:sz w:val="24"/>
                <w:szCs w:val="24"/>
              </w:rPr>
            </w:pPr>
          </w:p>
          <w:p w14:paraId="4DC61583" w14:textId="77777777" w:rsidR="00B2232C" w:rsidRPr="00E2154A" w:rsidRDefault="00B2232C" w:rsidP="00B2232C">
            <w:pPr>
              <w:ind w:right="-6"/>
              <w:jc w:val="both"/>
              <w:rPr>
                <w:rFonts w:ascii="Calibri Light" w:hAnsi="Calibri Light" w:cs="Calibri Light"/>
                <w:b/>
                <w:iCs/>
                <w:sz w:val="24"/>
                <w:szCs w:val="24"/>
              </w:rPr>
            </w:pPr>
            <w:r w:rsidRPr="00E2154A">
              <w:rPr>
                <w:rFonts w:ascii="Calibri Light" w:hAnsi="Calibri Light" w:cs="Calibri Light"/>
                <w:bCs/>
                <w:iCs/>
                <w:sz w:val="24"/>
                <w:szCs w:val="24"/>
              </w:rPr>
              <w:t xml:space="preserve">Nel caso in cui sussista il minimo dubbio sulla presenza di amianto o qualora, durante l’attività del DUVRI, ne venisse riscontrata la presenza, in mancanza di interferenze con altri cantieri con attività impattanti, si applicheranno le misure previste con IRI &lt;= 0,67 (basso) e cioè </w:t>
            </w:r>
            <w:r w:rsidRPr="00E2154A">
              <w:rPr>
                <w:rFonts w:ascii="Calibri Light" w:hAnsi="Calibri Light" w:cs="Calibri Light"/>
                <w:b/>
                <w:iCs/>
                <w:sz w:val="24"/>
                <w:szCs w:val="24"/>
              </w:rPr>
              <w:t xml:space="preserve">mascherina Facciale filtrante FFP3 </w:t>
            </w:r>
            <w:proofErr w:type="gramStart"/>
            <w:r w:rsidRPr="00E2154A">
              <w:rPr>
                <w:rFonts w:ascii="Calibri Light" w:hAnsi="Calibri Light" w:cs="Calibri Light"/>
                <w:b/>
                <w:iCs/>
                <w:sz w:val="24"/>
                <w:szCs w:val="24"/>
              </w:rPr>
              <w:t>NR .</w:t>
            </w:r>
            <w:proofErr w:type="gramEnd"/>
            <w:r w:rsidRPr="00E2154A">
              <w:rPr>
                <w:rFonts w:ascii="Calibri Light" w:hAnsi="Calibri Light" w:cs="Calibri Light"/>
                <w:b/>
                <w:iCs/>
                <w:sz w:val="24"/>
                <w:szCs w:val="24"/>
              </w:rPr>
              <w:t xml:space="preserve"> </w:t>
            </w:r>
          </w:p>
          <w:p w14:paraId="43342C04" w14:textId="77777777" w:rsidR="00B2232C" w:rsidRPr="00E2154A" w:rsidRDefault="00B2232C" w:rsidP="00B2232C">
            <w:pPr>
              <w:ind w:right="-6"/>
              <w:jc w:val="both"/>
              <w:rPr>
                <w:rFonts w:ascii="Calibri Light" w:hAnsi="Calibri Light" w:cs="Calibri Light"/>
                <w:b/>
                <w:iCs/>
                <w:sz w:val="24"/>
                <w:szCs w:val="24"/>
              </w:rPr>
            </w:pPr>
          </w:p>
          <w:p w14:paraId="43895EBC" w14:textId="77777777" w:rsidR="00717F4A" w:rsidRPr="00E2154A" w:rsidRDefault="00717F4A" w:rsidP="00717F4A">
            <w:pPr>
              <w:ind w:right="-6"/>
              <w:jc w:val="both"/>
              <w:rPr>
                <w:rFonts w:ascii="Calibri Light" w:hAnsi="Calibri Light" w:cs="Calibri Light"/>
                <w:bCs/>
                <w:iCs/>
                <w:sz w:val="24"/>
                <w:szCs w:val="24"/>
              </w:rPr>
            </w:pPr>
            <w:r w:rsidRPr="00E2154A">
              <w:rPr>
                <w:rFonts w:ascii="Calibri Light" w:hAnsi="Calibri Light" w:cs="Calibri Light"/>
                <w:bCs/>
                <w:iCs/>
                <w:sz w:val="24"/>
                <w:szCs w:val="24"/>
              </w:rPr>
              <w:t>Per attività da svolgere in cantieri di Titolo IV, si devono rispettare le misure preventive e protettive contenute all’interno dei PSC e delle Procedure specifiche di Aspi da ritenersi aggiuntive a quanto previsto dal presente documento. L’impresa affidataria del cantiere in Titolo IV deve assicurare la gestione e lo smaltimento dei DPI utilizzati in ottemperanza alle normative vigenti.</w:t>
            </w:r>
          </w:p>
          <w:p w14:paraId="08041E81" w14:textId="77777777" w:rsidR="00717F4A" w:rsidRPr="00E2154A" w:rsidRDefault="00717F4A" w:rsidP="00B2232C">
            <w:pPr>
              <w:jc w:val="both"/>
              <w:rPr>
                <w:rFonts w:ascii="Calibri Light" w:hAnsi="Calibri Light" w:cs="Calibri Light"/>
                <w:bCs/>
                <w:iCs/>
                <w:sz w:val="24"/>
                <w:szCs w:val="24"/>
              </w:rPr>
            </w:pPr>
          </w:p>
          <w:p w14:paraId="2112E3ED" w14:textId="77777777" w:rsidR="00B2232C" w:rsidRPr="00E2154A" w:rsidRDefault="00B2232C" w:rsidP="00B2232C">
            <w:pPr>
              <w:jc w:val="both"/>
              <w:rPr>
                <w:rFonts w:ascii="Calibri Light" w:hAnsi="Calibri Light" w:cs="Calibri Light"/>
                <w:bCs/>
                <w:iCs/>
                <w:sz w:val="24"/>
                <w:szCs w:val="24"/>
              </w:rPr>
            </w:pPr>
            <w:r w:rsidRPr="00E2154A">
              <w:rPr>
                <w:rFonts w:ascii="Calibri Light" w:hAnsi="Calibri Light" w:cs="Calibri Light"/>
                <w:bCs/>
                <w:iCs/>
                <w:sz w:val="24"/>
                <w:szCs w:val="24"/>
              </w:rPr>
              <w:t>DPI e misure preventive e protettive per le attività interferenti previsti nei costi della sicurezza:</w:t>
            </w:r>
          </w:p>
          <w:p w14:paraId="6CBEC340" w14:textId="77777777" w:rsidR="00B2232C" w:rsidRPr="00E2154A" w:rsidRDefault="00B2232C" w:rsidP="00620B37">
            <w:pPr>
              <w:numPr>
                <w:ilvl w:val="0"/>
                <w:numId w:val="4"/>
              </w:numPr>
              <w:rPr>
                <w:rFonts w:ascii="Calibri Light" w:hAnsi="Calibri Light" w:cs="Calibri Light"/>
                <w:b/>
                <w:iCs/>
                <w:sz w:val="24"/>
                <w:szCs w:val="24"/>
              </w:rPr>
            </w:pPr>
            <w:r w:rsidRPr="00E2154A">
              <w:rPr>
                <w:rFonts w:ascii="Calibri Light" w:hAnsi="Calibri Light" w:cs="Calibri Light"/>
                <w:b/>
                <w:iCs/>
                <w:sz w:val="24"/>
                <w:szCs w:val="24"/>
              </w:rPr>
              <w:t>Riunione di coordinamento;</w:t>
            </w:r>
          </w:p>
          <w:p w14:paraId="6D556B61" w14:textId="77777777" w:rsidR="00B2232C" w:rsidRPr="00E2154A" w:rsidRDefault="00B2232C" w:rsidP="00620B37">
            <w:pPr>
              <w:numPr>
                <w:ilvl w:val="0"/>
                <w:numId w:val="4"/>
              </w:numPr>
              <w:rPr>
                <w:rFonts w:ascii="Calibri Light" w:hAnsi="Calibri Light" w:cs="Calibri Light"/>
                <w:b/>
                <w:iCs/>
                <w:sz w:val="24"/>
                <w:szCs w:val="24"/>
              </w:rPr>
            </w:pPr>
            <w:r w:rsidRPr="00E2154A">
              <w:rPr>
                <w:rFonts w:ascii="Calibri Light" w:hAnsi="Calibri Light" w:cs="Calibri Light"/>
                <w:b/>
                <w:iCs/>
                <w:sz w:val="24"/>
                <w:szCs w:val="24"/>
              </w:rPr>
              <w:t>mascherina Facciale filtrante FFP3 NR;</w:t>
            </w:r>
          </w:p>
          <w:p w14:paraId="01054F45" w14:textId="77777777" w:rsidR="00B2232C" w:rsidRPr="00E2154A" w:rsidRDefault="00B2232C" w:rsidP="00620B37">
            <w:pPr>
              <w:numPr>
                <w:ilvl w:val="0"/>
                <w:numId w:val="4"/>
              </w:numPr>
              <w:rPr>
                <w:rFonts w:ascii="Calibri Light" w:hAnsi="Calibri Light" w:cs="Calibri Light"/>
                <w:b/>
                <w:iCs/>
                <w:sz w:val="24"/>
                <w:szCs w:val="24"/>
              </w:rPr>
            </w:pPr>
            <w:r w:rsidRPr="00E2154A">
              <w:rPr>
                <w:rFonts w:ascii="Calibri Light" w:hAnsi="Calibri Light" w:cs="Calibri Light"/>
                <w:b/>
                <w:iCs/>
                <w:sz w:val="24"/>
                <w:szCs w:val="24"/>
              </w:rPr>
              <w:t>Informazione.</w:t>
            </w:r>
          </w:p>
          <w:p w14:paraId="43BEB440" w14:textId="77777777" w:rsidR="00B2232C" w:rsidRPr="00E2154A" w:rsidRDefault="00B2232C" w:rsidP="00B2232C">
            <w:pPr>
              <w:ind w:right="-6"/>
              <w:jc w:val="both"/>
              <w:rPr>
                <w:rFonts w:ascii="Calibri Light" w:hAnsi="Calibri Light" w:cs="Calibri Light"/>
                <w:bCs/>
                <w:iCs/>
                <w:sz w:val="24"/>
                <w:szCs w:val="24"/>
              </w:rPr>
            </w:pPr>
          </w:p>
        </w:tc>
      </w:tr>
      <w:tr w:rsidR="00B2232C" w:rsidRPr="00E2154A" w14:paraId="2EB10950" w14:textId="77777777" w:rsidTr="00F75E68">
        <w:trPr>
          <w:trHeight w:val="383"/>
        </w:trPr>
        <w:tc>
          <w:tcPr>
            <w:tcW w:w="915" w:type="pct"/>
            <w:tcBorders>
              <w:top w:val="single" w:sz="4" w:space="0" w:color="auto"/>
              <w:left w:val="single" w:sz="4" w:space="0" w:color="auto"/>
              <w:bottom w:val="single" w:sz="4" w:space="0" w:color="auto"/>
              <w:right w:val="single" w:sz="4" w:space="0" w:color="auto"/>
            </w:tcBorders>
          </w:tcPr>
          <w:p w14:paraId="1020BF09" w14:textId="77777777" w:rsidR="00B2232C" w:rsidRPr="00E2154A" w:rsidRDefault="00B2232C" w:rsidP="00B2232C">
            <w:pPr>
              <w:pStyle w:val="Pidipagina"/>
              <w:rPr>
                <w:rFonts w:ascii="Calibri Light" w:hAnsi="Calibri Light" w:cs="Calibri Light"/>
                <w:b/>
                <w:sz w:val="24"/>
                <w:szCs w:val="24"/>
              </w:rPr>
            </w:pPr>
          </w:p>
        </w:tc>
        <w:tc>
          <w:tcPr>
            <w:tcW w:w="913" w:type="pct"/>
            <w:tcBorders>
              <w:top w:val="single" w:sz="4" w:space="0" w:color="auto"/>
              <w:left w:val="single" w:sz="4" w:space="0" w:color="auto"/>
              <w:bottom w:val="single" w:sz="4" w:space="0" w:color="auto"/>
              <w:right w:val="single" w:sz="4" w:space="0" w:color="auto"/>
            </w:tcBorders>
          </w:tcPr>
          <w:p w14:paraId="534D7A62" w14:textId="77777777" w:rsidR="00B2232C" w:rsidRPr="00E2154A" w:rsidRDefault="00B2232C" w:rsidP="00B2232C">
            <w:pPr>
              <w:pStyle w:val="Pidipagina"/>
              <w:rPr>
                <w:rFonts w:ascii="Calibri Light" w:hAnsi="Calibri Light" w:cs="Calibri Light"/>
                <w:b/>
                <w:sz w:val="24"/>
                <w:szCs w:val="24"/>
              </w:rPr>
            </w:pPr>
            <w:r w:rsidRPr="00E2154A">
              <w:rPr>
                <w:rFonts w:ascii="Calibri Light" w:hAnsi="Calibri Light" w:cs="Calibri Light"/>
                <w:b/>
                <w:sz w:val="24"/>
                <w:szCs w:val="24"/>
              </w:rPr>
              <w:t>Rischio di esposizione ad agenti biologici</w:t>
            </w:r>
          </w:p>
        </w:tc>
        <w:tc>
          <w:tcPr>
            <w:tcW w:w="3172" w:type="pct"/>
            <w:tcBorders>
              <w:top w:val="single" w:sz="4" w:space="0" w:color="auto"/>
              <w:left w:val="single" w:sz="4" w:space="0" w:color="auto"/>
              <w:bottom w:val="single" w:sz="4" w:space="0" w:color="auto"/>
              <w:right w:val="single" w:sz="4" w:space="0" w:color="auto"/>
            </w:tcBorders>
          </w:tcPr>
          <w:p w14:paraId="5E5CF1B1" w14:textId="77777777" w:rsidR="00B2232C" w:rsidRPr="00E2154A" w:rsidRDefault="00B2232C" w:rsidP="00B2232C">
            <w:pPr>
              <w:rPr>
                <w:rFonts w:ascii="Calibri Light" w:hAnsi="Calibri Light" w:cs="Calibri Light"/>
                <w:bCs/>
                <w:iCs/>
                <w:sz w:val="24"/>
                <w:szCs w:val="24"/>
              </w:rPr>
            </w:pPr>
            <w:r w:rsidRPr="00E2154A">
              <w:rPr>
                <w:rFonts w:ascii="Calibri Light" w:hAnsi="Calibri Light" w:cs="Calibri Light"/>
                <w:bCs/>
                <w:iCs/>
                <w:sz w:val="24"/>
                <w:szCs w:val="24"/>
              </w:rPr>
              <w:t>VALUTATO NON PRESENTE</w:t>
            </w:r>
          </w:p>
        </w:tc>
      </w:tr>
      <w:tr w:rsidR="00B2232C" w:rsidRPr="00E2154A" w14:paraId="7991F0AE" w14:textId="77777777" w:rsidTr="00764635">
        <w:trPr>
          <w:trHeight w:val="383"/>
        </w:trPr>
        <w:tc>
          <w:tcPr>
            <w:tcW w:w="915" w:type="pct"/>
            <w:vMerge w:val="restart"/>
            <w:tcBorders>
              <w:top w:val="single" w:sz="4" w:space="0" w:color="auto"/>
              <w:left w:val="single" w:sz="4" w:space="0" w:color="auto"/>
              <w:right w:val="single" w:sz="4" w:space="0" w:color="auto"/>
            </w:tcBorders>
          </w:tcPr>
          <w:p w14:paraId="58BF1F1F" w14:textId="77777777" w:rsidR="00B2232C" w:rsidRPr="00E2154A" w:rsidRDefault="00B2232C" w:rsidP="00B2232C">
            <w:pPr>
              <w:pStyle w:val="Pidipagina"/>
              <w:rPr>
                <w:rFonts w:ascii="Calibri Light" w:hAnsi="Calibri Light" w:cs="Calibri Light"/>
                <w:b/>
                <w:sz w:val="24"/>
                <w:szCs w:val="24"/>
              </w:rPr>
            </w:pPr>
            <w:r w:rsidRPr="00E2154A">
              <w:rPr>
                <w:rFonts w:ascii="Calibri Light" w:hAnsi="Calibri Light" w:cs="Calibri Light"/>
                <w:b/>
                <w:sz w:val="24"/>
                <w:szCs w:val="24"/>
              </w:rPr>
              <w:t>Attività 2</w:t>
            </w:r>
          </w:p>
        </w:tc>
        <w:tc>
          <w:tcPr>
            <w:tcW w:w="913" w:type="pct"/>
            <w:tcBorders>
              <w:top w:val="single" w:sz="4" w:space="0" w:color="auto"/>
              <w:left w:val="single" w:sz="4" w:space="0" w:color="auto"/>
              <w:bottom w:val="single" w:sz="4" w:space="0" w:color="auto"/>
              <w:right w:val="single" w:sz="4" w:space="0" w:color="auto"/>
            </w:tcBorders>
          </w:tcPr>
          <w:p w14:paraId="3719D908" w14:textId="77777777" w:rsidR="00B2232C" w:rsidRPr="00E2154A" w:rsidRDefault="00B2232C" w:rsidP="00B2232C">
            <w:pPr>
              <w:pStyle w:val="Pidipagina"/>
              <w:rPr>
                <w:rFonts w:ascii="Calibri Light" w:hAnsi="Calibri Light" w:cs="Calibri Light"/>
                <w:b/>
                <w:sz w:val="24"/>
                <w:szCs w:val="24"/>
              </w:rPr>
            </w:pPr>
            <w:r w:rsidRPr="00E2154A">
              <w:rPr>
                <w:rFonts w:ascii="Calibri Light" w:hAnsi="Calibri Light" w:cs="Calibri Light"/>
                <w:b/>
                <w:sz w:val="24"/>
                <w:szCs w:val="24"/>
              </w:rPr>
              <w:t xml:space="preserve">Rischio urti, colpi, impatti e </w:t>
            </w:r>
            <w:r w:rsidRPr="00E2154A">
              <w:rPr>
                <w:rFonts w:ascii="Calibri Light" w:hAnsi="Calibri Light" w:cs="Calibri Light"/>
                <w:b/>
                <w:sz w:val="24"/>
                <w:szCs w:val="24"/>
              </w:rPr>
              <w:lastRenderedPageBreak/>
              <w:t>compressioni, schizzi, schegge</w:t>
            </w:r>
          </w:p>
          <w:p w14:paraId="75A7C98A" w14:textId="77777777" w:rsidR="00B2232C" w:rsidRPr="00E2154A" w:rsidRDefault="00B2232C" w:rsidP="00B2232C">
            <w:pPr>
              <w:pStyle w:val="Pidipagina"/>
              <w:rPr>
                <w:rFonts w:ascii="Calibri Light" w:hAnsi="Calibri Light" w:cs="Calibri Light"/>
                <w:b/>
                <w:sz w:val="24"/>
                <w:szCs w:val="24"/>
              </w:rPr>
            </w:pPr>
          </w:p>
        </w:tc>
        <w:tc>
          <w:tcPr>
            <w:tcW w:w="3172" w:type="pct"/>
            <w:vMerge w:val="restart"/>
            <w:tcBorders>
              <w:top w:val="single" w:sz="4" w:space="0" w:color="auto"/>
              <w:left w:val="single" w:sz="4" w:space="0" w:color="auto"/>
              <w:bottom w:val="single" w:sz="4" w:space="0" w:color="auto"/>
              <w:right w:val="single" w:sz="4" w:space="0" w:color="auto"/>
            </w:tcBorders>
          </w:tcPr>
          <w:p w14:paraId="40EBB7D5" w14:textId="77777777" w:rsidR="00717F4A" w:rsidRPr="00E2154A" w:rsidRDefault="00717F4A" w:rsidP="00717F4A">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lastRenderedPageBreak/>
              <w:t>Si devono delimitare e segnalare le aree di lavoro con Mezzi Speciali (cartellonistica, coni);</w:t>
            </w:r>
          </w:p>
          <w:p w14:paraId="2DF8343B" w14:textId="77777777" w:rsidR="00717F4A" w:rsidRPr="00E2154A" w:rsidRDefault="00717F4A" w:rsidP="00717F4A">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lastRenderedPageBreak/>
              <w:t>Gli utensili, gli attrezzi/utensili per l’impiego manuale devono essere tenuti, quando non utilizzati, in condizione di equilibrio stabile;</w:t>
            </w:r>
          </w:p>
          <w:p w14:paraId="25F88AB6" w14:textId="77777777" w:rsidR="00717F4A" w:rsidRPr="00E2154A" w:rsidRDefault="00717F4A" w:rsidP="00717F4A">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Deve essere vietato l’uso di abbigliamento con parti svolazzanti;</w:t>
            </w:r>
          </w:p>
          <w:p w14:paraId="4AEE2256" w14:textId="77777777" w:rsidR="00717F4A" w:rsidRPr="00E2154A" w:rsidRDefault="00717F4A" w:rsidP="00717F4A">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È vietato sostare sotto carichi sospesi e in prossimità delle aree delimitate per lavori con attrezzature in elevazione;</w:t>
            </w:r>
          </w:p>
          <w:p w14:paraId="2CA81C41" w14:textId="77777777" w:rsidR="00717F4A" w:rsidRPr="00E2154A" w:rsidRDefault="00717F4A" w:rsidP="00717F4A">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Non attraversare o sostare nelle aree di carico e scarico durante la movimentazione di carichi;</w:t>
            </w:r>
          </w:p>
          <w:p w14:paraId="4850A961" w14:textId="77777777" w:rsidR="00717F4A" w:rsidRPr="00E2154A" w:rsidRDefault="00717F4A" w:rsidP="00717F4A">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Non attraversare o sostare in prossimità di piani sopraelevati in presenza di personale al lavoro;</w:t>
            </w:r>
          </w:p>
          <w:p w14:paraId="597EB7D1" w14:textId="77777777" w:rsidR="00B2232C" w:rsidRPr="00E2154A" w:rsidRDefault="00B2232C" w:rsidP="00620B37">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sostare o transitare all’interno del raggio di azione e negli angoli ciechi dei mezzi. L’avvicinamento ai mezzi è consentito solo dopo essersi accertati di essere nel campo visivo del conducente ed averne ricevuto l’autorizzazione da parte di quest’ultimo.</w:t>
            </w:r>
          </w:p>
          <w:p w14:paraId="6D5EB500" w14:textId="77777777" w:rsidR="00B2232C" w:rsidRPr="00E2154A" w:rsidRDefault="00B2232C" w:rsidP="00B2232C">
            <w:pPr>
              <w:jc w:val="both"/>
              <w:rPr>
                <w:rFonts w:ascii="Calibri Light" w:hAnsi="Calibri Light" w:cs="Calibri Light"/>
                <w:bCs/>
                <w:iCs/>
                <w:sz w:val="24"/>
                <w:szCs w:val="24"/>
              </w:rPr>
            </w:pPr>
          </w:p>
          <w:p w14:paraId="6552A64D" w14:textId="77777777" w:rsidR="00B2232C" w:rsidRPr="00E2154A" w:rsidRDefault="00B2232C" w:rsidP="00B2232C">
            <w:pPr>
              <w:jc w:val="both"/>
              <w:rPr>
                <w:rFonts w:ascii="Calibri Light" w:hAnsi="Calibri Light"/>
                <w:sz w:val="24"/>
                <w:szCs w:val="24"/>
              </w:rPr>
            </w:pPr>
            <w:r w:rsidRPr="00E2154A">
              <w:rPr>
                <w:rFonts w:ascii="Calibri Light" w:hAnsi="Calibri Light"/>
                <w:sz w:val="24"/>
                <w:szCs w:val="24"/>
              </w:rPr>
              <w:t xml:space="preserve">DPI e misure preventive e protettive per le attività interferenti </w:t>
            </w:r>
            <w:r w:rsidRPr="00E2154A">
              <w:rPr>
                <w:rFonts w:ascii="Calibri Light" w:hAnsi="Calibri Light" w:cs="Calibri Light"/>
                <w:bCs/>
                <w:iCs/>
                <w:sz w:val="24"/>
                <w:szCs w:val="24"/>
              </w:rPr>
              <w:t>previsti nei costi della sicurezza</w:t>
            </w:r>
            <w:r w:rsidRPr="00E2154A">
              <w:rPr>
                <w:rFonts w:ascii="Calibri Light" w:hAnsi="Calibri Light"/>
                <w:sz w:val="24"/>
                <w:szCs w:val="24"/>
              </w:rPr>
              <w:t>:</w:t>
            </w:r>
          </w:p>
          <w:p w14:paraId="2EC2C7FE" w14:textId="77777777" w:rsidR="00B2232C" w:rsidRPr="00E2154A" w:rsidRDefault="00B2232C" w:rsidP="00620B37">
            <w:pPr>
              <w:numPr>
                <w:ilvl w:val="0"/>
                <w:numId w:val="4"/>
              </w:numPr>
              <w:rPr>
                <w:rFonts w:ascii="Calibri Light" w:hAnsi="Calibri Light" w:cs="Calibri Light"/>
                <w:b/>
                <w:iCs/>
                <w:sz w:val="24"/>
                <w:szCs w:val="24"/>
              </w:rPr>
            </w:pPr>
            <w:r w:rsidRPr="00E2154A">
              <w:rPr>
                <w:rFonts w:ascii="Calibri Light" w:hAnsi="Calibri Light" w:cs="Calibri Light"/>
                <w:b/>
                <w:iCs/>
                <w:sz w:val="24"/>
                <w:szCs w:val="24"/>
              </w:rPr>
              <w:t>Riunione di coordinamento;</w:t>
            </w:r>
          </w:p>
          <w:p w14:paraId="017F23F5" w14:textId="77777777" w:rsidR="00B2232C" w:rsidRPr="00E2154A" w:rsidRDefault="00B2232C" w:rsidP="00620B37">
            <w:pPr>
              <w:numPr>
                <w:ilvl w:val="0"/>
                <w:numId w:val="4"/>
              </w:numPr>
              <w:rPr>
                <w:rFonts w:ascii="Calibri Light" w:hAnsi="Calibri Light" w:cs="Calibri Light"/>
                <w:b/>
                <w:iCs/>
                <w:sz w:val="24"/>
                <w:szCs w:val="24"/>
              </w:rPr>
            </w:pPr>
            <w:r w:rsidRPr="00E2154A">
              <w:rPr>
                <w:rFonts w:ascii="Calibri Light" w:hAnsi="Calibri Light" w:cs="Calibri Light"/>
                <w:b/>
                <w:iCs/>
                <w:sz w:val="24"/>
                <w:szCs w:val="24"/>
              </w:rPr>
              <w:t>Informazione.</w:t>
            </w:r>
          </w:p>
          <w:p w14:paraId="059328D4" w14:textId="77777777" w:rsidR="00B2232C" w:rsidRPr="00E2154A" w:rsidRDefault="00B2232C" w:rsidP="00B2232C">
            <w:pPr>
              <w:jc w:val="both"/>
              <w:rPr>
                <w:rFonts w:ascii="Calibri Light" w:hAnsi="Calibri Light" w:cs="Calibri Light"/>
                <w:bCs/>
                <w:iCs/>
                <w:sz w:val="24"/>
                <w:szCs w:val="24"/>
              </w:rPr>
            </w:pPr>
          </w:p>
        </w:tc>
      </w:tr>
      <w:tr w:rsidR="00B2232C" w:rsidRPr="00E2154A" w14:paraId="29B481AC" w14:textId="77777777" w:rsidTr="00764635">
        <w:trPr>
          <w:trHeight w:val="383"/>
        </w:trPr>
        <w:tc>
          <w:tcPr>
            <w:tcW w:w="915" w:type="pct"/>
            <w:vMerge/>
            <w:tcBorders>
              <w:left w:val="single" w:sz="4" w:space="0" w:color="auto"/>
              <w:bottom w:val="single" w:sz="4" w:space="0" w:color="auto"/>
              <w:right w:val="single" w:sz="4" w:space="0" w:color="auto"/>
            </w:tcBorders>
          </w:tcPr>
          <w:p w14:paraId="6ECB3A3A" w14:textId="77777777" w:rsidR="00B2232C" w:rsidRPr="00E2154A" w:rsidRDefault="00B2232C" w:rsidP="00B2232C">
            <w:pPr>
              <w:pStyle w:val="Pidipagina"/>
              <w:rPr>
                <w:rFonts w:ascii="Calibri Light" w:hAnsi="Calibri Light" w:cs="Calibri Light"/>
                <w:b/>
                <w:sz w:val="24"/>
                <w:szCs w:val="24"/>
              </w:rPr>
            </w:pPr>
          </w:p>
        </w:tc>
        <w:tc>
          <w:tcPr>
            <w:tcW w:w="913" w:type="pct"/>
            <w:tcBorders>
              <w:top w:val="single" w:sz="4" w:space="0" w:color="auto"/>
              <w:left w:val="single" w:sz="4" w:space="0" w:color="auto"/>
              <w:bottom w:val="single" w:sz="4" w:space="0" w:color="auto"/>
              <w:right w:val="single" w:sz="4" w:space="0" w:color="auto"/>
            </w:tcBorders>
          </w:tcPr>
          <w:p w14:paraId="0585BD22" w14:textId="77777777" w:rsidR="00B2232C" w:rsidRPr="00E2154A" w:rsidRDefault="00B2232C" w:rsidP="00B2232C">
            <w:pPr>
              <w:pStyle w:val="Pidipagina"/>
              <w:rPr>
                <w:rFonts w:ascii="Calibri Light" w:hAnsi="Calibri Light" w:cs="Calibri Light"/>
                <w:b/>
                <w:sz w:val="24"/>
                <w:szCs w:val="24"/>
              </w:rPr>
            </w:pPr>
            <w:r w:rsidRPr="00E2154A">
              <w:rPr>
                <w:rFonts w:ascii="Calibri Light" w:hAnsi="Calibri Light" w:cs="Calibri Light"/>
                <w:b/>
                <w:sz w:val="24"/>
                <w:szCs w:val="24"/>
              </w:rPr>
              <w:t>Rischio tagli e punzonamento, impigliamento</w:t>
            </w:r>
          </w:p>
        </w:tc>
        <w:tc>
          <w:tcPr>
            <w:tcW w:w="3172" w:type="pct"/>
            <w:vMerge/>
            <w:tcBorders>
              <w:top w:val="single" w:sz="4" w:space="0" w:color="auto"/>
              <w:left w:val="single" w:sz="4" w:space="0" w:color="auto"/>
              <w:bottom w:val="single" w:sz="4" w:space="0" w:color="auto"/>
              <w:right w:val="single" w:sz="4" w:space="0" w:color="auto"/>
            </w:tcBorders>
          </w:tcPr>
          <w:p w14:paraId="76B570C7" w14:textId="77777777" w:rsidR="00B2232C" w:rsidRPr="00E2154A" w:rsidRDefault="00B2232C" w:rsidP="00B2232C">
            <w:pPr>
              <w:jc w:val="both"/>
              <w:rPr>
                <w:rFonts w:ascii="Calibri Light" w:hAnsi="Calibri Light" w:cs="Calibri Light"/>
                <w:bCs/>
                <w:iCs/>
                <w:sz w:val="24"/>
                <w:szCs w:val="24"/>
              </w:rPr>
            </w:pPr>
          </w:p>
        </w:tc>
      </w:tr>
      <w:tr w:rsidR="00B2232C" w:rsidRPr="00E2154A" w14:paraId="7BAAB065" w14:textId="77777777" w:rsidTr="00F75E68">
        <w:trPr>
          <w:trHeight w:val="383"/>
        </w:trPr>
        <w:tc>
          <w:tcPr>
            <w:tcW w:w="915" w:type="pct"/>
            <w:tcBorders>
              <w:top w:val="single" w:sz="4" w:space="0" w:color="auto"/>
              <w:left w:val="single" w:sz="4" w:space="0" w:color="auto"/>
              <w:bottom w:val="single" w:sz="4" w:space="0" w:color="auto"/>
              <w:right w:val="single" w:sz="4" w:space="0" w:color="auto"/>
            </w:tcBorders>
          </w:tcPr>
          <w:p w14:paraId="0CDF753C" w14:textId="77777777" w:rsidR="00B2232C" w:rsidRPr="00E2154A" w:rsidRDefault="00B2232C" w:rsidP="00B2232C">
            <w:pPr>
              <w:pStyle w:val="Pidipagina"/>
              <w:rPr>
                <w:rFonts w:ascii="Calibri Light" w:hAnsi="Calibri Light" w:cs="Calibri Light"/>
                <w:b/>
                <w:sz w:val="24"/>
                <w:szCs w:val="24"/>
              </w:rPr>
            </w:pPr>
          </w:p>
        </w:tc>
        <w:tc>
          <w:tcPr>
            <w:tcW w:w="913" w:type="pct"/>
            <w:tcBorders>
              <w:top w:val="single" w:sz="4" w:space="0" w:color="auto"/>
              <w:left w:val="single" w:sz="4" w:space="0" w:color="auto"/>
              <w:bottom w:val="single" w:sz="4" w:space="0" w:color="auto"/>
              <w:right w:val="single" w:sz="4" w:space="0" w:color="auto"/>
            </w:tcBorders>
          </w:tcPr>
          <w:p w14:paraId="73A138CA" w14:textId="77777777" w:rsidR="00B2232C" w:rsidRPr="00E2154A" w:rsidRDefault="00B2232C" w:rsidP="00B2232C">
            <w:pPr>
              <w:pStyle w:val="Pidipagina"/>
              <w:rPr>
                <w:rFonts w:ascii="Calibri Light" w:hAnsi="Calibri Light" w:cs="Calibri Light"/>
                <w:b/>
                <w:sz w:val="24"/>
                <w:szCs w:val="24"/>
              </w:rPr>
            </w:pPr>
            <w:r w:rsidRPr="00E2154A">
              <w:rPr>
                <w:rFonts w:ascii="Calibri Light" w:hAnsi="Calibri Light" w:cs="Calibri Light"/>
                <w:b/>
                <w:sz w:val="24"/>
                <w:szCs w:val="24"/>
              </w:rPr>
              <w:t>Rischio produzione polveri, fibre, nebbie, vapori, aerosol, etc.</w:t>
            </w:r>
          </w:p>
        </w:tc>
        <w:tc>
          <w:tcPr>
            <w:tcW w:w="3172" w:type="pct"/>
            <w:tcBorders>
              <w:top w:val="single" w:sz="4" w:space="0" w:color="auto"/>
              <w:left w:val="single" w:sz="4" w:space="0" w:color="auto"/>
              <w:bottom w:val="single" w:sz="4" w:space="0" w:color="auto"/>
              <w:right w:val="single" w:sz="4" w:space="0" w:color="auto"/>
            </w:tcBorders>
          </w:tcPr>
          <w:p w14:paraId="0B0C8DDB" w14:textId="77777777" w:rsidR="00544382" w:rsidRPr="00E2154A" w:rsidRDefault="00717F4A" w:rsidP="00B2232C">
            <w:pPr>
              <w:rPr>
                <w:rFonts w:ascii="Calibri Light" w:hAnsi="Calibri Light" w:cs="Calibri Light"/>
                <w:bCs/>
                <w:iCs/>
                <w:sz w:val="24"/>
                <w:szCs w:val="24"/>
              </w:rPr>
            </w:pPr>
            <w:r w:rsidRPr="00E2154A">
              <w:rPr>
                <w:rFonts w:ascii="Calibri Light" w:hAnsi="Calibri Light" w:cs="Calibri Light"/>
                <w:bCs/>
                <w:iCs/>
                <w:sz w:val="24"/>
                <w:szCs w:val="24"/>
              </w:rPr>
              <w:t xml:space="preserve">VALUTATO NON PRESENTE </w:t>
            </w:r>
          </w:p>
        </w:tc>
      </w:tr>
      <w:tr w:rsidR="00B2232C" w:rsidRPr="00E2154A" w14:paraId="4D985659" w14:textId="77777777" w:rsidTr="00F75E68">
        <w:trPr>
          <w:trHeight w:val="383"/>
        </w:trPr>
        <w:tc>
          <w:tcPr>
            <w:tcW w:w="915" w:type="pct"/>
            <w:tcBorders>
              <w:top w:val="single" w:sz="4" w:space="0" w:color="auto"/>
              <w:left w:val="single" w:sz="4" w:space="0" w:color="auto"/>
              <w:bottom w:val="single" w:sz="4" w:space="0" w:color="auto"/>
              <w:right w:val="single" w:sz="4" w:space="0" w:color="auto"/>
            </w:tcBorders>
          </w:tcPr>
          <w:p w14:paraId="5E3E087A" w14:textId="77777777" w:rsidR="00B2232C" w:rsidRPr="00E2154A" w:rsidRDefault="00B2232C" w:rsidP="00B2232C">
            <w:pPr>
              <w:pStyle w:val="Pidipagina"/>
              <w:rPr>
                <w:rFonts w:ascii="Calibri Light" w:hAnsi="Calibri Light" w:cs="Calibri Light"/>
                <w:b/>
                <w:sz w:val="24"/>
                <w:szCs w:val="24"/>
              </w:rPr>
            </w:pPr>
            <w:r w:rsidRPr="00E2154A">
              <w:rPr>
                <w:rFonts w:ascii="Calibri Light" w:hAnsi="Calibri Light" w:cs="Calibri Light"/>
                <w:b/>
                <w:sz w:val="24"/>
                <w:szCs w:val="24"/>
              </w:rPr>
              <w:t xml:space="preserve">Attività </w:t>
            </w:r>
            <w:r w:rsidR="00656EA7" w:rsidRPr="00E2154A">
              <w:rPr>
                <w:rFonts w:ascii="Calibri Light" w:hAnsi="Calibri Light" w:cs="Calibri Light"/>
                <w:b/>
                <w:sz w:val="24"/>
                <w:szCs w:val="24"/>
              </w:rPr>
              <w:t>1-</w:t>
            </w:r>
            <w:r w:rsidR="003112A9" w:rsidRPr="00E2154A">
              <w:rPr>
                <w:rFonts w:ascii="Calibri Light" w:hAnsi="Calibri Light" w:cs="Calibri Light"/>
                <w:b/>
                <w:sz w:val="24"/>
                <w:szCs w:val="24"/>
              </w:rPr>
              <w:t>2</w:t>
            </w:r>
          </w:p>
        </w:tc>
        <w:tc>
          <w:tcPr>
            <w:tcW w:w="913" w:type="pct"/>
            <w:tcBorders>
              <w:top w:val="single" w:sz="4" w:space="0" w:color="auto"/>
              <w:left w:val="single" w:sz="4" w:space="0" w:color="auto"/>
              <w:bottom w:val="single" w:sz="4" w:space="0" w:color="auto"/>
              <w:right w:val="single" w:sz="4" w:space="0" w:color="auto"/>
            </w:tcBorders>
          </w:tcPr>
          <w:p w14:paraId="0CD81ED8" w14:textId="77777777" w:rsidR="00B2232C" w:rsidRPr="00E2154A" w:rsidRDefault="00B2232C" w:rsidP="00B2232C">
            <w:pPr>
              <w:pStyle w:val="Pidipagina"/>
              <w:rPr>
                <w:rFonts w:ascii="Calibri Light" w:hAnsi="Calibri Light" w:cs="Calibri Light"/>
                <w:b/>
                <w:sz w:val="24"/>
                <w:szCs w:val="24"/>
              </w:rPr>
            </w:pPr>
            <w:r w:rsidRPr="00E2154A">
              <w:rPr>
                <w:rFonts w:ascii="Calibri Light" w:hAnsi="Calibri Light" w:cs="Calibri Light"/>
                <w:b/>
                <w:sz w:val="24"/>
                <w:szCs w:val="24"/>
              </w:rPr>
              <w:t>Rischio di condizioni metereologiche avverse</w:t>
            </w:r>
          </w:p>
        </w:tc>
        <w:tc>
          <w:tcPr>
            <w:tcW w:w="3172" w:type="pct"/>
            <w:tcBorders>
              <w:top w:val="single" w:sz="4" w:space="0" w:color="auto"/>
              <w:left w:val="single" w:sz="4" w:space="0" w:color="auto"/>
              <w:bottom w:val="single" w:sz="4" w:space="0" w:color="auto"/>
              <w:right w:val="single" w:sz="4" w:space="0" w:color="auto"/>
            </w:tcBorders>
          </w:tcPr>
          <w:p w14:paraId="5A23F4DF" w14:textId="77777777" w:rsidR="00B2232C" w:rsidRPr="00E2154A" w:rsidRDefault="00B2232C" w:rsidP="00B2232C">
            <w:pPr>
              <w:jc w:val="both"/>
              <w:rPr>
                <w:rFonts w:ascii="Calibri Light" w:hAnsi="Calibri Light" w:cs="Calibri Light"/>
                <w:bCs/>
                <w:iCs/>
                <w:sz w:val="24"/>
                <w:szCs w:val="24"/>
              </w:rPr>
            </w:pPr>
            <w:r w:rsidRPr="00E2154A">
              <w:rPr>
                <w:rFonts w:ascii="Calibri Light" w:hAnsi="Calibri Light" w:cs="Calibri Light"/>
                <w:bCs/>
                <w:iCs/>
                <w:sz w:val="24"/>
                <w:szCs w:val="24"/>
              </w:rPr>
              <w:t xml:space="preserve">Le condizioni Meteo avverse, nonché il vento e le raffiche di vento possono rappresentare un fattore di rischio per il cantiere e per le attività del DUVRI che in esso si svolgono. Le raffiche possono essere particolarmente pericolose poiché, pur essendo di breve durata, si presentano all’improvviso rappresentando un movimento di aria molto più forte rispetto al restante vento. Pertanto </w:t>
            </w:r>
            <w:proofErr w:type="gramStart"/>
            <w:r w:rsidRPr="00E2154A">
              <w:rPr>
                <w:rFonts w:ascii="Calibri Light" w:hAnsi="Calibri Light" w:cs="Calibri Light"/>
                <w:bCs/>
                <w:iCs/>
                <w:sz w:val="24"/>
                <w:szCs w:val="24"/>
              </w:rPr>
              <w:t>l’Appaltatore  deve</w:t>
            </w:r>
            <w:proofErr w:type="gramEnd"/>
            <w:r w:rsidRPr="00E2154A">
              <w:rPr>
                <w:rFonts w:ascii="Calibri Light" w:hAnsi="Calibri Light" w:cs="Calibri Light"/>
                <w:bCs/>
                <w:iCs/>
                <w:sz w:val="24"/>
                <w:szCs w:val="24"/>
              </w:rPr>
              <w:t>:</w:t>
            </w:r>
          </w:p>
          <w:p w14:paraId="3075F5E4" w14:textId="77777777" w:rsidR="00B2232C" w:rsidRPr="00E2154A" w:rsidRDefault="00B2232C" w:rsidP="00620B37">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Attenersi alle procedure per il monitoraggio delle condizioni metereologiche al fine di poter tempestivamente sospendere le attività non compatibili;</w:t>
            </w:r>
          </w:p>
          <w:p w14:paraId="3866EE5E" w14:textId="77777777" w:rsidR="00B2232C" w:rsidRPr="00E2154A" w:rsidRDefault="00B2232C" w:rsidP="00620B37">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Evitare di disporre le attrezzature/utensili in modo disordinato, affinché non possano essere movimentate dal vento provocando danni a persone o a cose all’interno o all’esterno dell’area di attività o del cantiere;</w:t>
            </w:r>
          </w:p>
          <w:p w14:paraId="5FD34B03" w14:textId="77777777" w:rsidR="00B2232C" w:rsidRPr="00E2154A" w:rsidRDefault="00B2232C" w:rsidP="00B2232C">
            <w:pPr>
              <w:numPr>
                <w:ilvl w:val="0"/>
                <w:numId w:val="3"/>
              </w:numPr>
              <w:ind w:left="360" w:hanging="360"/>
              <w:jc w:val="both"/>
              <w:rPr>
                <w:rFonts w:ascii="Calibri Light" w:hAnsi="Calibri Light" w:cs="Calibri Light"/>
                <w:bCs/>
                <w:iCs/>
                <w:sz w:val="24"/>
                <w:szCs w:val="24"/>
              </w:rPr>
            </w:pPr>
            <w:r w:rsidRPr="00E2154A">
              <w:rPr>
                <w:rFonts w:ascii="Calibri Light" w:hAnsi="Calibri Light" w:cs="Calibri Light"/>
                <w:bCs/>
                <w:iCs/>
                <w:sz w:val="24"/>
                <w:szCs w:val="24"/>
              </w:rPr>
              <w:t>Verificare la stabilità degli strumenti, elementi leggeri</w:t>
            </w:r>
            <w:r w:rsidR="00513858" w:rsidRPr="00E2154A">
              <w:rPr>
                <w:rFonts w:ascii="Calibri Light" w:hAnsi="Calibri Light" w:cs="Calibri Light"/>
                <w:bCs/>
                <w:iCs/>
                <w:sz w:val="24"/>
                <w:szCs w:val="24"/>
              </w:rPr>
              <w:t xml:space="preserve">, </w:t>
            </w:r>
            <w:r w:rsidRPr="00E2154A">
              <w:rPr>
                <w:rFonts w:ascii="Calibri Light" w:hAnsi="Calibri Light" w:cs="Calibri Light"/>
                <w:bCs/>
                <w:iCs/>
                <w:sz w:val="24"/>
                <w:szCs w:val="24"/>
              </w:rPr>
              <w:t>etc</w:t>
            </w:r>
            <w:r w:rsidR="00513858" w:rsidRPr="00E2154A">
              <w:rPr>
                <w:rFonts w:ascii="Calibri Light" w:hAnsi="Calibri Light" w:cs="Calibri Light"/>
                <w:bCs/>
                <w:iCs/>
                <w:sz w:val="24"/>
                <w:szCs w:val="24"/>
              </w:rPr>
              <w:t>.</w:t>
            </w:r>
            <w:r w:rsidRPr="00E2154A">
              <w:rPr>
                <w:rFonts w:ascii="Calibri Light" w:hAnsi="Calibri Light" w:cs="Calibri Light"/>
                <w:bCs/>
                <w:iCs/>
                <w:sz w:val="24"/>
                <w:szCs w:val="24"/>
              </w:rPr>
              <w:t>;</w:t>
            </w:r>
          </w:p>
          <w:p w14:paraId="47F19B24" w14:textId="77777777" w:rsidR="00717F4A" w:rsidRPr="00E2154A" w:rsidRDefault="00717F4A" w:rsidP="00B2232C">
            <w:pPr>
              <w:jc w:val="both"/>
              <w:rPr>
                <w:rFonts w:ascii="Calibri Light" w:hAnsi="Calibri Light"/>
                <w:sz w:val="24"/>
                <w:szCs w:val="24"/>
              </w:rPr>
            </w:pPr>
          </w:p>
          <w:p w14:paraId="1AD980E2" w14:textId="77777777" w:rsidR="00B2232C" w:rsidRPr="00E2154A" w:rsidRDefault="00B2232C" w:rsidP="00B2232C">
            <w:pPr>
              <w:jc w:val="both"/>
              <w:rPr>
                <w:rFonts w:ascii="Calibri Light" w:hAnsi="Calibri Light"/>
                <w:sz w:val="24"/>
                <w:szCs w:val="24"/>
              </w:rPr>
            </w:pPr>
            <w:r w:rsidRPr="00E2154A">
              <w:rPr>
                <w:rFonts w:ascii="Calibri Light" w:hAnsi="Calibri Light"/>
                <w:sz w:val="24"/>
                <w:szCs w:val="24"/>
              </w:rPr>
              <w:t xml:space="preserve">DPI e misure preventive e protettive per le attività interferenti </w:t>
            </w:r>
            <w:r w:rsidRPr="00E2154A">
              <w:rPr>
                <w:rFonts w:ascii="Calibri Light" w:hAnsi="Calibri Light" w:cs="Calibri Light"/>
                <w:bCs/>
                <w:iCs/>
                <w:sz w:val="24"/>
                <w:szCs w:val="24"/>
              </w:rPr>
              <w:t>previsti nei costi della sicurezza</w:t>
            </w:r>
            <w:r w:rsidRPr="00E2154A">
              <w:rPr>
                <w:rFonts w:ascii="Calibri Light" w:hAnsi="Calibri Light"/>
                <w:sz w:val="24"/>
                <w:szCs w:val="24"/>
              </w:rPr>
              <w:t>:</w:t>
            </w:r>
          </w:p>
          <w:p w14:paraId="2532188C" w14:textId="77777777" w:rsidR="00B2232C" w:rsidRPr="00E2154A" w:rsidRDefault="00B2232C" w:rsidP="00620B37">
            <w:pPr>
              <w:numPr>
                <w:ilvl w:val="0"/>
                <w:numId w:val="4"/>
              </w:numPr>
              <w:rPr>
                <w:rFonts w:ascii="Calibri Light" w:hAnsi="Calibri Light" w:cs="Calibri Light"/>
                <w:b/>
                <w:iCs/>
                <w:sz w:val="24"/>
                <w:szCs w:val="24"/>
              </w:rPr>
            </w:pPr>
            <w:r w:rsidRPr="00E2154A">
              <w:rPr>
                <w:rFonts w:ascii="Calibri Light" w:hAnsi="Calibri Light" w:cs="Calibri Light"/>
                <w:b/>
                <w:iCs/>
                <w:sz w:val="24"/>
                <w:szCs w:val="24"/>
              </w:rPr>
              <w:lastRenderedPageBreak/>
              <w:t>Riunione di coordinamento;</w:t>
            </w:r>
          </w:p>
          <w:p w14:paraId="0DE4806A" w14:textId="77777777" w:rsidR="00B2232C" w:rsidRPr="00E2154A" w:rsidRDefault="00B2232C" w:rsidP="00620B37">
            <w:pPr>
              <w:numPr>
                <w:ilvl w:val="0"/>
                <w:numId w:val="4"/>
              </w:numPr>
              <w:rPr>
                <w:rFonts w:ascii="Calibri Light" w:hAnsi="Calibri Light" w:cs="Calibri Light"/>
                <w:b/>
                <w:iCs/>
                <w:sz w:val="24"/>
                <w:szCs w:val="24"/>
              </w:rPr>
            </w:pPr>
            <w:r w:rsidRPr="00E2154A">
              <w:rPr>
                <w:rFonts w:ascii="Calibri Light" w:hAnsi="Calibri Light" w:cs="Calibri Light"/>
                <w:b/>
                <w:iCs/>
                <w:sz w:val="24"/>
                <w:szCs w:val="24"/>
              </w:rPr>
              <w:t>Informazione.</w:t>
            </w:r>
          </w:p>
          <w:p w14:paraId="121F15E9" w14:textId="77777777" w:rsidR="00B2232C" w:rsidRPr="00E2154A" w:rsidRDefault="00B2232C" w:rsidP="00B2232C">
            <w:pPr>
              <w:rPr>
                <w:rFonts w:ascii="Calibri Light" w:hAnsi="Calibri Light" w:cs="Calibri Light"/>
                <w:bCs/>
                <w:iCs/>
                <w:sz w:val="24"/>
                <w:szCs w:val="24"/>
              </w:rPr>
            </w:pPr>
          </w:p>
        </w:tc>
      </w:tr>
    </w:tbl>
    <w:p w14:paraId="683571D7" w14:textId="77777777" w:rsidR="00513858" w:rsidRPr="00E2154A" w:rsidRDefault="00513858" w:rsidP="00432C2C">
      <w:bookmarkStart w:id="280" w:name="_Toc102995740"/>
    </w:p>
    <w:p w14:paraId="655D3951" w14:textId="77777777" w:rsidR="00717F4A" w:rsidRPr="00E2154A" w:rsidRDefault="00717F4A" w:rsidP="00432C2C"/>
    <w:p w14:paraId="446CCE10" w14:textId="77777777" w:rsidR="00C95C72" w:rsidRPr="00E2154A" w:rsidRDefault="00C95C72" w:rsidP="00620B37">
      <w:pPr>
        <w:pStyle w:val="Titolo2"/>
        <w:numPr>
          <w:ilvl w:val="0"/>
          <w:numId w:val="7"/>
        </w:numPr>
        <w:rPr>
          <w:rFonts w:ascii="Calibri Light" w:hAnsi="Calibri Light" w:cs="Calibri Light"/>
          <w:color w:val="4472C4"/>
        </w:rPr>
      </w:pPr>
      <w:bookmarkStart w:id="281" w:name="_Toc165295879"/>
      <w:r w:rsidRPr="00E2154A">
        <w:rPr>
          <w:rFonts w:ascii="Calibri Light" w:hAnsi="Calibri Light" w:cs="Calibri Light"/>
          <w:color w:val="4472C4"/>
        </w:rPr>
        <w:t>AGGIORNAMENTO DEL DOCUMENTO PER EMERGENZA EPIDEMIOLOGICA DA COVID-19</w:t>
      </w:r>
      <w:bookmarkEnd w:id="280"/>
      <w:bookmarkEnd w:id="281"/>
    </w:p>
    <w:bookmarkEnd w:id="148"/>
    <w:p w14:paraId="1D2A1C66" w14:textId="77777777" w:rsidR="00C767A2" w:rsidRPr="00E2154A" w:rsidRDefault="00C767A2" w:rsidP="00102065">
      <w:pPr>
        <w:pStyle w:val="Corpotesto1"/>
        <w:ind w:right="-7"/>
        <w:jc w:val="both"/>
        <w:rPr>
          <w:rFonts w:ascii="Calibri Light" w:hAnsi="Calibri Light" w:cs="Calibri Light"/>
          <w:sz w:val="24"/>
          <w:szCs w:val="24"/>
          <w14:shadow w14:blurRad="0" w14:dist="0" w14:dir="0" w14:sx="0" w14:sy="0" w14:kx="0" w14:ky="0" w14:algn="none">
            <w14:srgbClr w14:val="000000"/>
          </w14:shadow>
        </w:rPr>
      </w:pPr>
    </w:p>
    <w:p w14:paraId="73902DB3" w14:textId="77777777" w:rsidR="00ED7147" w:rsidRPr="00E2154A" w:rsidRDefault="00ED7147" w:rsidP="00ED7147">
      <w:pPr>
        <w:jc w:val="both"/>
        <w:rPr>
          <w:rFonts w:ascii="Calibri Light" w:hAnsi="Calibri Light" w:cs="Calibri Light"/>
          <w:noProof/>
          <w:sz w:val="24"/>
          <w:szCs w:val="24"/>
        </w:rPr>
      </w:pPr>
      <w:r w:rsidRPr="00E2154A">
        <w:rPr>
          <w:rFonts w:ascii="Calibri Light" w:hAnsi="Calibri Light" w:cs="Calibri Light"/>
          <w:noProof/>
          <w:sz w:val="24"/>
          <w:szCs w:val="24"/>
        </w:rPr>
        <w:t>In riferimento al contrasto e al contenimento della diffusione del virus negli ambienti di lavoro, il fornitore sarà tenuto a osservare quanto disciplinato all’interno delle “Linee Guida ASPI” vigenti (rev. 03 di gennaio 2023) redatte sulla base dei contenuti dell’Ordinanza del 06-05-2022 del Ministero della Salute.</w:t>
      </w:r>
    </w:p>
    <w:p w14:paraId="7D361227" w14:textId="77777777" w:rsidR="00974124" w:rsidRPr="00E2154A" w:rsidRDefault="00974124" w:rsidP="00974124">
      <w:bookmarkStart w:id="282" w:name="_Toc102995539"/>
      <w:bookmarkStart w:id="283" w:name="_Toc102995741"/>
      <w:bookmarkStart w:id="284" w:name="_Toc105768626"/>
      <w:bookmarkStart w:id="285" w:name="_Toc105768682"/>
      <w:bookmarkStart w:id="286" w:name="_Toc105769070"/>
      <w:bookmarkStart w:id="287" w:name="_Toc106090884"/>
      <w:bookmarkStart w:id="288" w:name="_Toc106090991"/>
      <w:bookmarkStart w:id="289" w:name="_Toc106096115"/>
      <w:bookmarkStart w:id="290" w:name="_Toc108514017"/>
      <w:bookmarkStart w:id="291" w:name="_Toc102995540"/>
      <w:bookmarkStart w:id="292" w:name="_Toc102995742"/>
      <w:bookmarkStart w:id="293" w:name="_Toc105768627"/>
      <w:bookmarkStart w:id="294" w:name="_Toc105768683"/>
      <w:bookmarkStart w:id="295" w:name="_Toc105769071"/>
      <w:bookmarkStart w:id="296" w:name="_Toc106090885"/>
      <w:bookmarkStart w:id="297" w:name="_Toc106090992"/>
      <w:bookmarkStart w:id="298" w:name="_Toc106096116"/>
      <w:bookmarkStart w:id="299" w:name="_Toc108514018"/>
      <w:bookmarkStart w:id="300" w:name="_Toc102995743"/>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14:paraId="1E635230" w14:textId="77777777" w:rsidR="009A1727" w:rsidRPr="00E2154A" w:rsidRDefault="009A1727" w:rsidP="00620B37">
      <w:pPr>
        <w:pStyle w:val="Titolo2"/>
        <w:numPr>
          <w:ilvl w:val="0"/>
          <w:numId w:val="7"/>
        </w:numPr>
        <w:rPr>
          <w:rFonts w:ascii="Calibri Light" w:hAnsi="Calibri Light" w:cs="Calibri Light"/>
          <w:color w:val="4472C4"/>
        </w:rPr>
      </w:pPr>
      <w:bookmarkStart w:id="301" w:name="_Toc165295880"/>
      <w:r w:rsidRPr="00E2154A">
        <w:rPr>
          <w:rFonts w:ascii="Calibri Light" w:hAnsi="Calibri Light" w:cs="Calibri Light"/>
          <w:color w:val="4472C4"/>
        </w:rPr>
        <w:t>COSTI DELLA SICUREZZA DERIVANTI DAI RISCHI AMBIENTALI</w:t>
      </w:r>
      <w:r w:rsidR="004C4E8F" w:rsidRPr="00E2154A">
        <w:rPr>
          <w:rFonts w:ascii="Calibri Light" w:hAnsi="Calibri Light" w:cs="Calibri Light"/>
          <w:color w:val="4472C4"/>
        </w:rPr>
        <w:t xml:space="preserve"> E</w:t>
      </w:r>
      <w:r w:rsidRPr="00E2154A">
        <w:rPr>
          <w:rFonts w:ascii="Calibri Light" w:hAnsi="Calibri Light" w:cs="Calibri Light"/>
          <w:color w:val="4472C4"/>
        </w:rPr>
        <w:t xml:space="preserve"> INTERFERENZIALI</w:t>
      </w:r>
      <w:bookmarkEnd w:id="300"/>
      <w:bookmarkEnd w:id="301"/>
    </w:p>
    <w:p w14:paraId="6354C431" w14:textId="77777777" w:rsidR="009A1727" w:rsidRPr="00E2154A" w:rsidRDefault="009A1727" w:rsidP="0013597C">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45F773F3" w14:textId="77777777" w:rsidR="0013597C" w:rsidRPr="00E2154A" w:rsidRDefault="0013597C" w:rsidP="0013597C">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bookmarkStart w:id="302" w:name="_Hlk147757022"/>
      <w:r w:rsidRPr="00E2154A">
        <w:rPr>
          <w:rFonts w:ascii="Calibri Light" w:hAnsi="Calibri Light" w:cs="Calibri Light"/>
          <w:sz w:val="24"/>
          <w:szCs w:val="24"/>
          <w14:shadow w14:blurRad="0" w14:dist="0" w14:dir="0" w14:sx="0" w14:sy="0" w14:kx="0" w14:ky="0" w14:algn="none">
            <w14:srgbClr w14:val="000000"/>
          </w14:shadow>
        </w:rPr>
        <w:t xml:space="preserve">La stima dei costi è stata effettualta riferendosi </w:t>
      </w:r>
      <w:bookmarkStart w:id="303" w:name="_Hlk106202577"/>
      <w:r w:rsidRPr="00E2154A">
        <w:rPr>
          <w:rFonts w:ascii="Calibri Light" w:hAnsi="Calibri Light" w:cs="Calibri Light"/>
          <w:sz w:val="24"/>
          <w:szCs w:val="24"/>
          <w14:shadow w14:blurRad="0" w14:dist="0" w14:dir="0" w14:sx="0" w14:sy="0" w14:kx="0" w14:ky="0" w14:algn="none">
            <w14:srgbClr w14:val="000000"/>
          </w14:shadow>
        </w:rPr>
        <w:t>a</w:t>
      </w:r>
      <w:r w:rsidR="008A70A8" w:rsidRPr="00E2154A">
        <w:rPr>
          <w:rFonts w:ascii="Calibri Light" w:hAnsi="Calibri Light" w:cs="Calibri Light"/>
          <w:sz w:val="24"/>
          <w:szCs w:val="24"/>
          <w14:shadow w14:blurRad="0" w14:dist="0" w14:dir="0" w14:sx="0" w14:sy="0" w14:kx="0" w14:ky="0" w14:algn="none">
            <w14:srgbClr w14:val="000000"/>
          </w14:shadow>
        </w:rPr>
        <w:t xml:space="preserve">ll’ultimo aggiornamento di </w:t>
      </w:r>
      <w:bookmarkEnd w:id="303"/>
      <w:r w:rsidR="00274A97" w:rsidRPr="00E2154A">
        <w:rPr>
          <w:rFonts w:ascii="Calibri Light" w:hAnsi="Calibri Light" w:cs="Calibri Light"/>
          <w:sz w:val="24"/>
          <w:szCs w:val="24"/>
          <w14:shadow w14:blurRad="0" w14:dist="0" w14:dir="0" w14:sx="0" w14:sy="0" w14:kx="0" w14:ky="0" w14:algn="none">
            <w14:srgbClr w14:val="000000"/>
          </w14:shadow>
        </w:rPr>
        <w:t>E</w:t>
      </w:r>
      <w:r w:rsidRPr="00E2154A">
        <w:rPr>
          <w:rFonts w:ascii="Calibri Light" w:hAnsi="Calibri Light" w:cs="Calibri Light"/>
          <w:sz w:val="24"/>
          <w:szCs w:val="24"/>
          <w14:shadow w14:blurRad="0" w14:dist="0" w14:dir="0" w14:sx="0" w14:sy="0" w14:kx="0" w14:ky="0" w14:algn="none">
            <w14:srgbClr w14:val="000000"/>
          </w14:shadow>
        </w:rPr>
        <w:t xml:space="preserve">lenchi </w:t>
      </w:r>
      <w:r w:rsidR="00274A97" w:rsidRPr="00E2154A">
        <w:rPr>
          <w:rFonts w:ascii="Calibri Light" w:hAnsi="Calibri Light" w:cs="Calibri Light"/>
          <w:sz w:val="24"/>
          <w:szCs w:val="24"/>
          <w14:shadow w14:blurRad="0" w14:dist="0" w14:dir="0" w14:sx="0" w14:sy="0" w14:kx="0" w14:ky="0" w14:algn="none">
            <w14:srgbClr w14:val="000000"/>
          </w14:shadow>
        </w:rPr>
        <w:t>P</w:t>
      </w:r>
      <w:r w:rsidRPr="00E2154A">
        <w:rPr>
          <w:rFonts w:ascii="Calibri Light" w:hAnsi="Calibri Light" w:cs="Calibri Light"/>
          <w:sz w:val="24"/>
          <w:szCs w:val="24"/>
          <w14:shadow w14:blurRad="0" w14:dist="0" w14:dir="0" w14:sx="0" w14:sy="0" w14:kx="0" w14:ky="0" w14:algn="none">
            <w14:srgbClr w14:val="000000"/>
          </w14:shadow>
        </w:rPr>
        <w:t>rezzi standard o specializzati (</w:t>
      </w:r>
      <w:r w:rsidRPr="00E2154A">
        <w:rPr>
          <w:rFonts w:ascii="Calibri Light" w:hAnsi="Calibri Light" w:cs="Calibri Light"/>
          <w:b/>
          <w:bCs/>
          <w:sz w:val="24"/>
          <w:szCs w:val="24"/>
          <w14:shadow w14:blurRad="0" w14:dist="0" w14:dir="0" w14:sx="0" w14:sy="0" w14:kx="0" w14:ky="0" w14:algn="none">
            <w14:srgbClr w14:val="000000"/>
          </w14:shadow>
        </w:rPr>
        <w:t>Anas, Elenco prezzi Regionali</w:t>
      </w:r>
      <w:r w:rsidR="00E84C02" w:rsidRPr="00E2154A">
        <w:rPr>
          <w:rFonts w:ascii="Calibri Light" w:hAnsi="Calibri Light" w:cs="Calibri Light"/>
          <w:b/>
          <w:bCs/>
          <w:sz w:val="24"/>
          <w:szCs w:val="24"/>
          <w14:shadow w14:blurRad="0" w14:dist="0" w14:dir="0" w14:sx="0" w14:sy="0" w14:kx="0" w14:ky="0" w14:algn="none">
            <w14:srgbClr w14:val="000000"/>
          </w14:shadow>
        </w:rPr>
        <w:t xml:space="preserve">, MOR, </w:t>
      </w:r>
      <w:r w:rsidRPr="00E2154A">
        <w:rPr>
          <w:rFonts w:ascii="Calibri Light" w:hAnsi="Calibri Light" w:cs="Calibri Light"/>
          <w:b/>
          <w:bCs/>
          <w:sz w:val="24"/>
          <w:szCs w:val="24"/>
          <w14:shadow w14:blurRad="0" w14:dist="0" w14:dir="0" w14:sx="0" w14:sy="0" w14:kx="0" w14:ky="0" w14:algn="none">
            <w14:srgbClr w14:val="000000"/>
          </w14:shadow>
        </w:rPr>
        <w:t>etc</w:t>
      </w:r>
      <w:r w:rsidR="00CD610C" w:rsidRPr="00E2154A">
        <w:rPr>
          <w:rFonts w:ascii="Calibri Light" w:hAnsi="Calibri Light" w:cs="Calibri Light"/>
          <w:b/>
          <w:bCs/>
          <w:sz w:val="24"/>
          <w:szCs w:val="24"/>
          <w14:shadow w14:blurRad="0" w14:dist="0" w14:dir="0" w14:sx="0" w14:sy="0" w14:kx="0" w14:ky="0" w14:algn="none">
            <w14:srgbClr w14:val="000000"/>
          </w14:shadow>
        </w:rPr>
        <w:t>)</w:t>
      </w:r>
      <w:r w:rsidR="009749FC" w:rsidRPr="00E2154A">
        <w:rPr>
          <w:rFonts w:ascii="Calibri Light" w:hAnsi="Calibri Light" w:cs="Calibri Light"/>
          <w:sz w:val="24"/>
          <w:szCs w:val="24"/>
          <w14:shadow w14:blurRad="0" w14:dist="0" w14:dir="0" w14:sx="0" w14:sy="0" w14:kx="0" w14:ky="0" w14:algn="none">
            <w14:srgbClr w14:val="000000"/>
          </w14:shadow>
        </w:rPr>
        <w:t xml:space="preserve"> riferiti all’anno dell’AQ</w:t>
      </w:r>
      <w:r w:rsidR="00CD610C" w:rsidRPr="00E2154A">
        <w:rPr>
          <w:rFonts w:ascii="Calibri Light" w:hAnsi="Calibri Light" w:cs="Calibri Light"/>
          <w:sz w:val="24"/>
          <w:szCs w:val="24"/>
          <w14:shadow w14:blurRad="0" w14:dist="0" w14:dir="0" w14:sx="0" w14:sy="0" w14:kx="0" w14:ky="0" w14:algn="none">
            <w14:srgbClr w14:val="000000"/>
          </w14:shadow>
        </w:rPr>
        <w:t xml:space="preserve"> se non diversamente specificato dal RUP</w:t>
      </w:r>
      <w:r w:rsidRPr="00E2154A">
        <w:rPr>
          <w:rFonts w:ascii="Calibri Light" w:hAnsi="Calibri Light" w:cs="Calibri Light"/>
          <w:sz w:val="24"/>
          <w:szCs w:val="24"/>
          <w14:shadow w14:blurRad="0" w14:dist="0" w14:dir="0" w14:sx="0" w14:sy="0" w14:kx="0" w14:ky="0" w14:algn="none">
            <w14:srgbClr w14:val="000000"/>
          </w14:shadow>
        </w:rPr>
        <w:t xml:space="preserve">, ai sensi del punto 4.3 dell’allegato XV del </w:t>
      </w:r>
      <w:r w:rsidR="007766C0" w:rsidRPr="00E2154A">
        <w:rPr>
          <w:rFonts w:ascii="Calibri Light" w:hAnsi="Calibri Light" w:cs="Calibri Light"/>
          <w:sz w:val="24"/>
          <w:szCs w:val="24"/>
          <w14:shadow w14:blurRad="0" w14:dist="0" w14:dir="0" w14:sx="0" w14:sy="0" w14:kx="0" w14:ky="0" w14:algn="none">
            <w14:srgbClr w14:val="000000"/>
          </w14:shadow>
        </w:rPr>
        <w:t>D.lgs. 81/08</w:t>
      </w:r>
    </w:p>
    <w:bookmarkEnd w:id="302"/>
    <w:p w14:paraId="41281D8D" w14:textId="77777777" w:rsidR="0013597C" w:rsidRPr="00E2154A" w:rsidRDefault="0013597C" w:rsidP="0013597C">
      <w:pPr>
        <w:pStyle w:val="Corpotesto1"/>
        <w:ind w:right="-7"/>
        <w:jc w:val="both"/>
        <w:rPr>
          <w:rFonts w:ascii="Calibri Light" w:hAnsi="Calibri Light" w:cs="Calibri Light"/>
          <w:sz w:val="24"/>
          <w:szCs w:val="24"/>
          <w14:shadow w14:blurRad="0" w14:dist="0" w14:dir="0" w14:sx="0" w14:sy="0" w14:kx="0" w14:ky="0" w14:algn="none">
            <w14:srgbClr w14:val="000000"/>
          </w14:shadow>
        </w:rPr>
      </w:pPr>
    </w:p>
    <w:p w14:paraId="3B026FC2" w14:textId="77777777" w:rsidR="008556FF" w:rsidRPr="00E2154A" w:rsidRDefault="0013597C"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r w:rsidRPr="00E2154A">
        <w:rPr>
          <w:rFonts w:ascii="Calibri Light" w:hAnsi="Calibri Light" w:cs="Calibri Light"/>
          <w:sz w:val="24"/>
          <w:szCs w:val="24"/>
          <w14:shadow w14:blurRad="0" w14:dist="0" w14:dir="0" w14:sx="0" w14:sy="0" w14:kx="0" w14:ky="0" w14:algn="none">
            <w14:srgbClr w14:val="000000"/>
          </w14:shadow>
        </w:rPr>
        <w:t xml:space="preserve">A seguito della valutazione dei rischi da interferenza, per il contratto in esame, sono state individuate le seguenti voci </w:t>
      </w:r>
      <w:r w:rsidR="00016D08" w:rsidRPr="00E2154A">
        <w:rPr>
          <w:rFonts w:ascii="Calibri Light" w:hAnsi="Calibri Light" w:cs="Calibri Light"/>
          <w:sz w:val="24"/>
          <w:szCs w:val="24"/>
          <w14:shadow w14:blurRad="0" w14:dist="0" w14:dir="0" w14:sx="0" w14:sy="0" w14:kx="0" w14:ky="0" w14:algn="none">
            <w14:srgbClr w14:val="000000"/>
          </w14:shadow>
        </w:rPr>
        <w:t xml:space="preserve">di costo </w:t>
      </w:r>
      <w:r w:rsidRPr="00E2154A">
        <w:rPr>
          <w:rFonts w:ascii="Calibri Light" w:hAnsi="Calibri Light" w:cs="Calibri Light"/>
          <w:sz w:val="24"/>
          <w:szCs w:val="24"/>
          <w14:shadow w14:blurRad="0" w14:dist="0" w14:dir="0" w14:sx="0" w14:sy="0" w14:kx="0" w14:ky="0" w14:algn="none">
            <w14:srgbClr w14:val="000000"/>
          </w14:shadow>
        </w:rPr>
        <w:t>derivanti dalle interferenze</w:t>
      </w:r>
      <w:r w:rsidR="00D77506" w:rsidRPr="00E2154A">
        <w:rPr>
          <w:rFonts w:ascii="Calibri Light" w:hAnsi="Calibri Light" w:cs="Calibri Light"/>
          <w:sz w:val="24"/>
          <w:szCs w:val="24"/>
          <w14:shadow w14:blurRad="0" w14:dist="0" w14:dir="0" w14:sx="0" w14:sy="0" w14:kx="0" w14:ky="0" w14:algn="none">
            <w14:srgbClr w14:val="000000"/>
          </w14:shadow>
        </w:rPr>
        <w:t xml:space="preserve"> per un totale pari a € 59.153,29</w:t>
      </w:r>
      <w:bookmarkStart w:id="304" w:name="_Toc105768629"/>
      <w:bookmarkStart w:id="305" w:name="_Toc105768685"/>
      <w:bookmarkStart w:id="306" w:name="_Toc105769073"/>
      <w:bookmarkStart w:id="307" w:name="_Toc106090887"/>
      <w:bookmarkStart w:id="308" w:name="_Toc106090994"/>
      <w:bookmarkStart w:id="309" w:name="_Toc106096118"/>
      <w:bookmarkEnd w:id="304"/>
      <w:bookmarkEnd w:id="305"/>
      <w:bookmarkEnd w:id="306"/>
      <w:bookmarkEnd w:id="307"/>
      <w:bookmarkEnd w:id="308"/>
      <w:bookmarkEnd w:id="309"/>
      <w:r w:rsidR="00D77506" w:rsidRPr="00E2154A">
        <w:rPr>
          <w:rFonts w:ascii="Calibri Light" w:hAnsi="Calibri Light" w:cs="Calibri Light"/>
          <w:sz w:val="24"/>
          <w:szCs w:val="24"/>
          <w14:shadow w14:blurRad="0" w14:dist="0" w14:dir="0" w14:sx="0" w14:sy="0" w14:kx="0" w14:ky="0" w14:algn="none">
            <w14:srgbClr w14:val="000000"/>
          </w14:shadow>
        </w:rPr>
        <w:t>.</w:t>
      </w:r>
    </w:p>
    <w:p w14:paraId="67862E88" w14:textId="77777777" w:rsidR="009F586F" w:rsidRPr="00E2154A" w:rsidRDefault="009F586F"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21B3F512" w14:textId="77777777" w:rsidR="00D77506" w:rsidRPr="00E2154A" w:rsidRDefault="00D77506"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0FCD68F7" w14:textId="77777777" w:rsidR="00CF717D" w:rsidRPr="00E2154A" w:rsidRDefault="00CF717D"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564092C3" w14:textId="77777777" w:rsidR="00CF717D" w:rsidRPr="00E2154A" w:rsidRDefault="00CF717D"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064B242D" w14:textId="77777777" w:rsidR="00CF717D" w:rsidRPr="00E2154A" w:rsidRDefault="00CF717D"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0BB783F4" w14:textId="77777777" w:rsidR="00CF717D" w:rsidRPr="00E2154A" w:rsidRDefault="00CF717D"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1A4DE48F" w14:textId="77777777" w:rsidR="00CF717D" w:rsidRPr="00E2154A" w:rsidRDefault="00CF717D"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39460F47" w14:textId="77777777" w:rsidR="00CF717D" w:rsidRPr="00E2154A" w:rsidRDefault="00CF717D"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4FC4DBA7" w14:textId="77777777" w:rsidR="00CF717D" w:rsidRPr="00E2154A" w:rsidRDefault="00CF717D"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4E2B6CBC" w14:textId="77777777" w:rsidR="00CF717D" w:rsidRPr="00E2154A" w:rsidRDefault="00CF717D"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72F744AE" w14:textId="77777777" w:rsidR="00CF717D" w:rsidRPr="00E2154A" w:rsidRDefault="00CF717D"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1312C5FE" w14:textId="77777777" w:rsidR="00CF717D" w:rsidRPr="00E2154A" w:rsidRDefault="00CF717D"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524261A3" w14:textId="77777777" w:rsidR="00CF717D" w:rsidRPr="00E2154A" w:rsidRDefault="00CF717D"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57A8852D" w14:textId="77777777" w:rsidR="00CF717D" w:rsidRPr="00E2154A" w:rsidRDefault="00CF717D"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7709FCD1" w14:textId="77777777" w:rsidR="00D77506" w:rsidRPr="00E2154A" w:rsidRDefault="00D77506"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5534C63A" w14:textId="77777777" w:rsidR="00D77506" w:rsidRPr="00E2154A" w:rsidRDefault="00D77506"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tbl>
      <w:tblPr>
        <w:tblW w:w="0" w:type="auto"/>
        <w:tblLayout w:type="fixed"/>
        <w:tblCellMar>
          <w:left w:w="70" w:type="dxa"/>
          <w:right w:w="70" w:type="dxa"/>
        </w:tblCellMar>
        <w:tblLook w:val="04A0" w:firstRow="1" w:lastRow="0" w:firstColumn="1" w:lastColumn="0" w:noHBand="0" w:noVBand="1"/>
      </w:tblPr>
      <w:tblGrid>
        <w:gridCol w:w="2338"/>
        <w:gridCol w:w="5270"/>
        <w:gridCol w:w="1130"/>
        <w:gridCol w:w="1041"/>
      </w:tblGrid>
      <w:tr w:rsidR="00D77506" w:rsidRPr="00E2154A" w14:paraId="3A365EAA" w14:textId="77777777" w:rsidTr="00C15EB0">
        <w:trPr>
          <w:trHeight w:val="2055"/>
        </w:trPr>
        <w:tc>
          <w:tcPr>
            <w:tcW w:w="9779" w:type="dxa"/>
            <w:gridSpan w:val="4"/>
            <w:tcBorders>
              <w:top w:val="single" w:sz="4" w:space="0" w:color="auto"/>
              <w:left w:val="single" w:sz="4" w:space="0" w:color="auto"/>
              <w:bottom w:val="single" w:sz="4" w:space="0" w:color="auto"/>
              <w:right w:val="single" w:sz="4" w:space="0" w:color="000000"/>
            </w:tcBorders>
            <w:shd w:val="clear" w:color="auto" w:fill="A5C9EB"/>
            <w:vAlign w:val="center"/>
            <w:hideMark/>
          </w:tcPr>
          <w:p w14:paraId="64A572EA" w14:textId="77777777" w:rsidR="00D77506" w:rsidRPr="00E2154A" w:rsidRDefault="00D77506" w:rsidP="00D77506">
            <w:pPr>
              <w:jc w:val="center"/>
              <w:rPr>
                <w:rFonts w:ascii="Calibri" w:hAnsi="Calibri" w:cs="Calibri"/>
                <w:b/>
                <w:bCs/>
                <w:color w:val="000000"/>
                <w:sz w:val="24"/>
                <w:szCs w:val="24"/>
              </w:rPr>
            </w:pPr>
            <w:r w:rsidRPr="00E2154A">
              <w:rPr>
                <w:rFonts w:ascii="Calibri" w:hAnsi="Calibri" w:cs="Calibri"/>
                <w:b/>
                <w:bCs/>
                <w:color w:val="000000"/>
                <w:sz w:val="24"/>
                <w:szCs w:val="24"/>
              </w:rPr>
              <w:lastRenderedPageBreak/>
              <w:t xml:space="preserve">DETTAGLIO DELLE VOCI DI COSTO DELLA SICUREZZA AFFERENTI ALLE </w:t>
            </w:r>
            <w:r w:rsidRPr="00E2154A">
              <w:rPr>
                <w:rFonts w:ascii="Calibri" w:hAnsi="Calibri" w:cs="Calibri"/>
                <w:b/>
                <w:bCs/>
                <w:color w:val="000000"/>
                <w:sz w:val="24"/>
                <w:szCs w:val="24"/>
              </w:rPr>
              <w:br/>
              <w:t xml:space="preserve">MISURE PREVENTIVE E PROTETTIVE INDIVIDUATE NEL DOCUMENTO DUVRI </w:t>
            </w:r>
            <w:r w:rsidRPr="00E2154A">
              <w:rPr>
                <w:rFonts w:ascii="Calibri" w:hAnsi="Calibri" w:cs="Calibri"/>
                <w:b/>
                <w:bCs/>
                <w:color w:val="000000"/>
                <w:sz w:val="24"/>
                <w:szCs w:val="24"/>
              </w:rPr>
              <w:br/>
              <w:t xml:space="preserve">Attività di sopralluogo e misurazioni in situ nell’ambito della progettazione e coordinamento </w:t>
            </w:r>
            <w:r w:rsidRPr="00E2154A">
              <w:rPr>
                <w:rFonts w:ascii="Calibri" w:hAnsi="Calibri" w:cs="Calibri"/>
                <w:b/>
                <w:bCs/>
                <w:color w:val="000000"/>
                <w:sz w:val="24"/>
                <w:szCs w:val="24"/>
              </w:rPr>
              <w:br/>
              <w:t>della sicurezza in fase di progettazione afferenti ad attività impiantistiche</w:t>
            </w:r>
            <w:r w:rsidRPr="00E2154A">
              <w:rPr>
                <w:rFonts w:ascii="Calibri" w:hAnsi="Calibri" w:cs="Calibri"/>
                <w:b/>
                <w:bCs/>
                <w:color w:val="000000"/>
                <w:sz w:val="24"/>
                <w:szCs w:val="24"/>
              </w:rPr>
              <w:br/>
              <w:t>da effettuarsi sull’intera rete nazionale di ASPI</w:t>
            </w:r>
            <w:r w:rsidRPr="00E2154A">
              <w:rPr>
                <w:rFonts w:ascii="Calibri" w:hAnsi="Calibri" w:cs="Calibri"/>
                <w:b/>
                <w:bCs/>
                <w:color w:val="000000"/>
                <w:sz w:val="24"/>
                <w:szCs w:val="24"/>
              </w:rPr>
              <w:br/>
              <w:t>Durata contratto 4 anni - N° 3 persone - 4 mesi non consecutivi (5 gg su 7)</w:t>
            </w:r>
          </w:p>
        </w:tc>
      </w:tr>
      <w:tr w:rsidR="00D77506" w:rsidRPr="00E2154A" w14:paraId="78CA1AA4" w14:textId="77777777" w:rsidTr="00D77506">
        <w:trPr>
          <w:trHeight w:val="1080"/>
        </w:trPr>
        <w:tc>
          <w:tcPr>
            <w:tcW w:w="2338" w:type="dxa"/>
            <w:tcBorders>
              <w:top w:val="nil"/>
              <w:left w:val="single" w:sz="4" w:space="0" w:color="auto"/>
              <w:bottom w:val="single" w:sz="4" w:space="0" w:color="auto"/>
              <w:right w:val="single" w:sz="4" w:space="0" w:color="auto"/>
            </w:tcBorders>
            <w:shd w:val="clear" w:color="auto" w:fill="auto"/>
            <w:vAlign w:val="center"/>
            <w:hideMark/>
          </w:tcPr>
          <w:p w14:paraId="52DA6990" w14:textId="77777777" w:rsidR="00D77506" w:rsidRPr="00E2154A" w:rsidRDefault="00D77506" w:rsidP="00D77506">
            <w:pPr>
              <w:rPr>
                <w:rFonts w:ascii="Arial" w:hAnsi="Arial" w:cs="Arial"/>
                <w:b/>
                <w:bCs/>
                <w:sz w:val="18"/>
                <w:szCs w:val="18"/>
              </w:rPr>
            </w:pPr>
            <w:r w:rsidRPr="00E2154A">
              <w:rPr>
                <w:rFonts w:ascii="Arial" w:hAnsi="Arial" w:cs="Arial"/>
                <w:b/>
                <w:bCs/>
                <w:sz w:val="18"/>
                <w:szCs w:val="18"/>
              </w:rPr>
              <w:t>Voce di costo</w:t>
            </w:r>
          </w:p>
        </w:tc>
        <w:tc>
          <w:tcPr>
            <w:tcW w:w="5270" w:type="dxa"/>
            <w:tcBorders>
              <w:top w:val="nil"/>
              <w:left w:val="nil"/>
              <w:bottom w:val="single" w:sz="4" w:space="0" w:color="auto"/>
              <w:right w:val="single" w:sz="4" w:space="0" w:color="auto"/>
            </w:tcBorders>
            <w:shd w:val="clear" w:color="auto" w:fill="auto"/>
            <w:vAlign w:val="center"/>
            <w:hideMark/>
          </w:tcPr>
          <w:p w14:paraId="20108FEF" w14:textId="77777777" w:rsidR="00D77506" w:rsidRPr="00E2154A" w:rsidRDefault="00D77506" w:rsidP="00D77506">
            <w:pPr>
              <w:jc w:val="both"/>
              <w:rPr>
                <w:rFonts w:ascii="Arial" w:hAnsi="Arial" w:cs="Arial"/>
                <w:b/>
                <w:bCs/>
                <w:color w:val="000000"/>
                <w:sz w:val="20"/>
              </w:rPr>
            </w:pPr>
            <w:r w:rsidRPr="00E2154A">
              <w:rPr>
                <w:rFonts w:ascii="Arial" w:hAnsi="Arial" w:cs="Arial"/>
                <w:b/>
                <w:bCs/>
                <w:color w:val="000000"/>
                <w:sz w:val="20"/>
              </w:rPr>
              <w:t>Descrizione/</w:t>
            </w:r>
            <w:proofErr w:type="spellStart"/>
            <w:r w:rsidRPr="00E2154A">
              <w:rPr>
                <w:rFonts w:ascii="Arial" w:hAnsi="Arial" w:cs="Arial"/>
                <w:b/>
                <w:bCs/>
                <w:color w:val="000000"/>
                <w:sz w:val="20"/>
              </w:rPr>
              <w:t>Cod</w:t>
            </w:r>
            <w:proofErr w:type="spellEnd"/>
          </w:p>
        </w:tc>
        <w:tc>
          <w:tcPr>
            <w:tcW w:w="1130" w:type="dxa"/>
            <w:tcBorders>
              <w:top w:val="nil"/>
              <w:left w:val="nil"/>
              <w:bottom w:val="single" w:sz="4" w:space="0" w:color="auto"/>
              <w:right w:val="single" w:sz="4" w:space="0" w:color="auto"/>
            </w:tcBorders>
            <w:shd w:val="clear" w:color="auto" w:fill="auto"/>
            <w:vAlign w:val="center"/>
            <w:hideMark/>
          </w:tcPr>
          <w:p w14:paraId="366E7667" w14:textId="77777777" w:rsidR="00D77506" w:rsidRPr="00E2154A" w:rsidRDefault="00D77506" w:rsidP="00D77506">
            <w:pPr>
              <w:jc w:val="center"/>
              <w:rPr>
                <w:rFonts w:ascii="Arial" w:hAnsi="Arial" w:cs="Arial"/>
                <w:b/>
                <w:bCs/>
                <w:color w:val="000000"/>
                <w:sz w:val="20"/>
              </w:rPr>
            </w:pPr>
            <w:r w:rsidRPr="00E2154A">
              <w:rPr>
                <w:rFonts w:ascii="Arial" w:hAnsi="Arial" w:cs="Arial"/>
                <w:b/>
                <w:bCs/>
                <w:color w:val="000000"/>
                <w:sz w:val="20"/>
              </w:rPr>
              <w:t>U.M.</w:t>
            </w:r>
          </w:p>
        </w:tc>
        <w:tc>
          <w:tcPr>
            <w:tcW w:w="1041" w:type="dxa"/>
            <w:tcBorders>
              <w:top w:val="nil"/>
              <w:left w:val="nil"/>
              <w:bottom w:val="single" w:sz="4" w:space="0" w:color="auto"/>
              <w:right w:val="single" w:sz="4" w:space="0" w:color="auto"/>
            </w:tcBorders>
            <w:shd w:val="clear" w:color="auto" w:fill="auto"/>
            <w:vAlign w:val="center"/>
            <w:hideMark/>
          </w:tcPr>
          <w:p w14:paraId="46C11832" w14:textId="77777777" w:rsidR="00D77506" w:rsidRPr="00E2154A" w:rsidRDefault="00D77506" w:rsidP="00D77506">
            <w:pPr>
              <w:jc w:val="center"/>
              <w:rPr>
                <w:rFonts w:ascii="Arial" w:hAnsi="Arial" w:cs="Arial"/>
                <w:b/>
                <w:bCs/>
                <w:sz w:val="20"/>
              </w:rPr>
            </w:pPr>
            <w:r w:rsidRPr="00E2154A">
              <w:rPr>
                <w:rFonts w:ascii="Arial" w:hAnsi="Arial" w:cs="Arial"/>
                <w:b/>
                <w:bCs/>
                <w:sz w:val="20"/>
              </w:rPr>
              <w:t>P.U. ASPI sicurezza 2023</w:t>
            </w:r>
          </w:p>
        </w:tc>
      </w:tr>
      <w:tr w:rsidR="00D77506" w:rsidRPr="00E2154A" w14:paraId="4CDDE868" w14:textId="77777777" w:rsidTr="00D77506">
        <w:trPr>
          <w:trHeight w:val="1542"/>
        </w:trPr>
        <w:tc>
          <w:tcPr>
            <w:tcW w:w="2338" w:type="dxa"/>
            <w:tcBorders>
              <w:top w:val="nil"/>
              <w:left w:val="single" w:sz="4" w:space="0" w:color="auto"/>
              <w:bottom w:val="single" w:sz="4" w:space="0" w:color="auto"/>
              <w:right w:val="single" w:sz="4" w:space="0" w:color="auto"/>
            </w:tcBorders>
            <w:shd w:val="clear" w:color="auto" w:fill="auto"/>
            <w:hideMark/>
          </w:tcPr>
          <w:p w14:paraId="7C6CF5AB" w14:textId="77777777" w:rsidR="00D77506" w:rsidRPr="00E2154A" w:rsidRDefault="00D77506" w:rsidP="00D77506">
            <w:pPr>
              <w:rPr>
                <w:rFonts w:ascii="Arial" w:hAnsi="Arial" w:cs="Arial"/>
                <w:color w:val="000000"/>
                <w:sz w:val="20"/>
              </w:rPr>
            </w:pPr>
            <w:r w:rsidRPr="00E2154A">
              <w:rPr>
                <w:rFonts w:ascii="Arial" w:hAnsi="Arial" w:cs="Arial"/>
                <w:color w:val="000000"/>
                <w:sz w:val="20"/>
              </w:rPr>
              <w:t>Segnalazione mezzi</w:t>
            </w:r>
          </w:p>
        </w:tc>
        <w:tc>
          <w:tcPr>
            <w:tcW w:w="5270" w:type="dxa"/>
            <w:tcBorders>
              <w:top w:val="nil"/>
              <w:left w:val="nil"/>
              <w:bottom w:val="single" w:sz="4" w:space="0" w:color="auto"/>
              <w:right w:val="single" w:sz="4" w:space="0" w:color="auto"/>
            </w:tcBorders>
            <w:shd w:val="clear" w:color="auto" w:fill="auto"/>
            <w:vAlign w:val="center"/>
            <w:hideMark/>
          </w:tcPr>
          <w:p w14:paraId="7B199721" w14:textId="77777777" w:rsidR="00D77506" w:rsidRPr="00E2154A" w:rsidRDefault="00D77506" w:rsidP="00D77506">
            <w:pPr>
              <w:jc w:val="both"/>
              <w:rPr>
                <w:rFonts w:ascii="Arial" w:hAnsi="Arial" w:cs="Arial"/>
                <w:color w:val="000000"/>
                <w:sz w:val="20"/>
              </w:rPr>
            </w:pPr>
            <w:r w:rsidRPr="00E2154A">
              <w:rPr>
                <w:rFonts w:ascii="Arial" w:hAnsi="Arial" w:cs="Arial"/>
                <w:b/>
                <w:bCs/>
                <w:color w:val="000000"/>
                <w:sz w:val="20"/>
              </w:rPr>
              <w:t>Lampeggiatore ECE 65</w:t>
            </w:r>
            <w:r w:rsidRPr="00E2154A">
              <w:rPr>
                <w:rFonts w:ascii="Arial" w:hAnsi="Arial" w:cs="Arial"/>
                <w:b/>
                <w:bCs/>
                <w:color w:val="000000"/>
                <w:sz w:val="20"/>
              </w:rPr>
              <w:br/>
            </w:r>
            <w:r w:rsidRPr="00E2154A">
              <w:rPr>
                <w:rFonts w:ascii="Arial" w:hAnsi="Arial" w:cs="Arial"/>
                <w:color w:val="000000"/>
                <w:sz w:val="20"/>
              </w:rPr>
              <w:br/>
              <w:t>Lampeggiatore ECE 65 color ambra,</w:t>
            </w:r>
            <w:r w:rsidRPr="00E2154A">
              <w:rPr>
                <w:rFonts w:ascii="Arial" w:hAnsi="Arial" w:cs="Arial"/>
                <w:color w:val="000000"/>
                <w:sz w:val="20"/>
              </w:rPr>
              <w:br/>
              <w:t xml:space="preserve">costo al mese. </w:t>
            </w:r>
            <w:r w:rsidRPr="00E2154A">
              <w:rPr>
                <w:rFonts w:ascii="Arial" w:hAnsi="Arial" w:cs="Arial"/>
                <w:color w:val="000000"/>
                <w:sz w:val="20"/>
              </w:rPr>
              <w:br/>
            </w:r>
            <w:r w:rsidRPr="00E2154A">
              <w:rPr>
                <w:rFonts w:ascii="Arial" w:hAnsi="Arial" w:cs="Arial"/>
                <w:b/>
                <w:bCs/>
                <w:color w:val="000000"/>
                <w:sz w:val="20"/>
              </w:rPr>
              <w:t>Codice prezzo NSIC122</w:t>
            </w:r>
            <w:r w:rsidRPr="00E2154A">
              <w:rPr>
                <w:rFonts w:ascii="Arial" w:hAnsi="Arial" w:cs="Arial"/>
                <w:color w:val="000000"/>
                <w:sz w:val="20"/>
              </w:rPr>
              <w:t xml:space="preserve"> </w:t>
            </w:r>
          </w:p>
        </w:tc>
        <w:tc>
          <w:tcPr>
            <w:tcW w:w="1130" w:type="dxa"/>
            <w:tcBorders>
              <w:top w:val="nil"/>
              <w:left w:val="nil"/>
              <w:bottom w:val="single" w:sz="4" w:space="0" w:color="auto"/>
              <w:right w:val="single" w:sz="4" w:space="0" w:color="auto"/>
            </w:tcBorders>
            <w:shd w:val="clear" w:color="auto" w:fill="auto"/>
            <w:vAlign w:val="bottom"/>
            <w:hideMark/>
          </w:tcPr>
          <w:p w14:paraId="1FC7D07D" w14:textId="77777777" w:rsidR="00D77506" w:rsidRPr="00E2154A" w:rsidRDefault="00D77506" w:rsidP="00D77506">
            <w:pPr>
              <w:jc w:val="right"/>
              <w:rPr>
                <w:rFonts w:ascii="Arial" w:hAnsi="Arial" w:cs="Arial"/>
                <w:color w:val="000000"/>
                <w:sz w:val="20"/>
              </w:rPr>
            </w:pPr>
            <w:proofErr w:type="spellStart"/>
            <w:r w:rsidRPr="00E2154A">
              <w:rPr>
                <w:rFonts w:ascii="Arial" w:hAnsi="Arial" w:cs="Arial"/>
                <w:color w:val="000000"/>
                <w:sz w:val="20"/>
              </w:rPr>
              <w:t>cad</w:t>
            </w:r>
            <w:proofErr w:type="spellEnd"/>
            <w:r w:rsidRPr="00E2154A">
              <w:rPr>
                <w:rFonts w:ascii="Arial" w:hAnsi="Arial" w:cs="Arial"/>
                <w:color w:val="000000"/>
                <w:sz w:val="20"/>
              </w:rPr>
              <w:t>/mese</w:t>
            </w:r>
          </w:p>
        </w:tc>
        <w:tc>
          <w:tcPr>
            <w:tcW w:w="1041" w:type="dxa"/>
            <w:tcBorders>
              <w:top w:val="nil"/>
              <w:left w:val="nil"/>
              <w:bottom w:val="single" w:sz="4" w:space="0" w:color="auto"/>
              <w:right w:val="single" w:sz="4" w:space="0" w:color="auto"/>
            </w:tcBorders>
            <w:shd w:val="clear" w:color="auto" w:fill="auto"/>
            <w:vAlign w:val="bottom"/>
            <w:hideMark/>
          </w:tcPr>
          <w:p w14:paraId="4F961CDB" w14:textId="77777777" w:rsidR="00D77506" w:rsidRPr="00E2154A" w:rsidRDefault="00D77506" w:rsidP="00D77506">
            <w:pPr>
              <w:jc w:val="right"/>
              <w:rPr>
                <w:rFonts w:ascii="Arial" w:hAnsi="Arial" w:cs="Arial"/>
                <w:sz w:val="20"/>
              </w:rPr>
            </w:pPr>
            <w:r w:rsidRPr="00E2154A">
              <w:rPr>
                <w:rFonts w:ascii="Arial" w:hAnsi="Arial" w:cs="Arial"/>
                <w:sz w:val="20"/>
              </w:rPr>
              <w:t xml:space="preserve">         12,67 € </w:t>
            </w:r>
          </w:p>
        </w:tc>
      </w:tr>
      <w:tr w:rsidR="00D77506" w:rsidRPr="00E2154A" w14:paraId="70EF7A10" w14:textId="77777777" w:rsidTr="00D77506">
        <w:trPr>
          <w:trHeight w:val="4185"/>
        </w:trPr>
        <w:tc>
          <w:tcPr>
            <w:tcW w:w="2338" w:type="dxa"/>
            <w:tcBorders>
              <w:top w:val="nil"/>
              <w:left w:val="single" w:sz="4" w:space="0" w:color="auto"/>
              <w:bottom w:val="single" w:sz="4" w:space="0" w:color="auto"/>
              <w:right w:val="single" w:sz="4" w:space="0" w:color="auto"/>
            </w:tcBorders>
            <w:shd w:val="clear" w:color="auto" w:fill="auto"/>
            <w:hideMark/>
          </w:tcPr>
          <w:p w14:paraId="7829B85E" w14:textId="77777777" w:rsidR="00D77506" w:rsidRPr="00E2154A" w:rsidRDefault="00D77506" w:rsidP="00D77506">
            <w:pPr>
              <w:rPr>
                <w:rFonts w:ascii="Arial" w:hAnsi="Arial" w:cs="Arial"/>
                <w:color w:val="000000"/>
                <w:sz w:val="20"/>
              </w:rPr>
            </w:pPr>
            <w:r w:rsidRPr="00E2154A">
              <w:rPr>
                <w:rFonts w:ascii="Arial" w:hAnsi="Arial" w:cs="Arial"/>
                <w:color w:val="000000"/>
                <w:sz w:val="20"/>
              </w:rPr>
              <w:t>Cartellonistica di prescrizione/segnalamento/interferenze</w:t>
            </w:r>
          </w:p>
        </w:tc>
        <w:tc>
          <w:tcPr>
            <w:tcW w:w="5270" w:type="dxa"/>
            <w:tcBorders>
              <w:top w:val="nil"/>
              <w:left w:val="nil"/>
              <w:bottom w:val="single" w:sz="4" w:space="0" w:color="auto"/>
              <w:right w:val="single" w:sz="4" w:space="0" w:color="auto"/>
            </w:tcBorders>
            <w:shd w:val="clear" w:color="auto" w:fill="auto"/>
            <w:hideMark/>
          </w:tcPr>
          <w:p w14:paraId="7392DF23" w14:textId="77777777" w:rsidR="00D77506" w:rsidRPr="00E2154A" w:rsidRDefault="00D77506" w:rsidP="00D77506">
            <w:pPr>
              <w:rPr>
                <w:rFonts w:ascii="Arial" w:hAnsi="Arial" w:cs="Arial"/>
                <w:b/>
                <w:bCs/>
                <w:color w:val="000000"/>
                <w:sz w:val="20"/>
              </w:rPr>
            </w:pPr>
            <w:r w:rsidRPr="00E2154A">
              <w:rPr>
                <w:rFonts w:ascii="Arial" w:hAnsi="Arial" w:cs="Arial"/>
                <w:b/>
                <w:bCs/>
                <w:color w:val="000000"/>
                <w:sz w:val="20"/>
              </w:rPr>
              <w:t>Cartello segnaletica</w:t>
            </w:r>
            <w:r w:rsidRPr="00E2154A">
              <w:rPr>
                <w:rFonts w:ascii="Arial" w:hAnsi="Arial" w:cs="Arial"/>
                <w:b/>
                <w:bCs/>
                <w:color w:val="000000"/>
                <w:sz w:val="20"/>
              </w:rPr>
              <w:br/>
            </w:r>
            <w:r w:rsidRPr="00E2154A">
              <w:rPr>
                <w:rFonts w:ascii="Arial" w:hAnsi="Arial" w:cs="Arial"/>
                <w:b/>
                <w:bCs/>
                <w:color w:val="000000"/>
                <w:sz w:val="20"/>
              </w:rPr>
              <w:br/>
            </w:r>
            <w:r w:rsidRPr="00E2154A">
              <w:rPr>
                <w:rFonts w:ascii="Arial" w:hAnsi="Arial" w:cs="Arial"/>
                <w:color w:val="000000"/>
                <w:sz w:val="20"/>
              </w:rPr>
              <w:t xml:space="preserve">Pannello aggiuntivo, integrativo e di indicazione in lamiera di alluminio dello spessore di mm.25/10 scatolato e rinforzato, finitura con smalto grigio a fuoco nella parte posteriore, interamente rivestito nella parte anteriore con pellicola di classe 2^ da impiegare all'esterno o all'interno del cantiere, fornito e posto in opera; per tutti i simboli indicanti divieti, avvertimenti, prescrizioni, indicazioni, sicurezza, salvataggio e soccorso indicati nel Codice della Strada e nel </w:t>
            </w:r>
            <w:proofErr w:type="spellStart"/>
            <w:r w:rsidRPr="00E2154A">
              <w:rPr>
                <w:rFonts w:ascii="Arial" w:hAnsi="Arial" w:cs="Arial"/>
                <w:color w:val="000000"/>
                <w:sz w:val="20"/>
              </w:rPr>
              <w:t>Dgs</w:t>
            </w:r>
            <w:proofErr w:type="spellEnd"/>
            <w:r w:rsidRPr="00E2154A">
              <w:rPr>
                <w:rFonts w:ascii="Arial" w:hAnsi="Arial" w:cs="Arial"/>
                <w:color w:val="000000"/>
                <w:sz w:val="20"/>
              </w:rPr>
              <w:t xml:space="preserve"> 81/08 e s.m. e i. Nel prezzo sono compresi: l'uso per la durata prevista, i sostegni (fissi o mobili) per i pannelli, la manutenzione per tutto il periodo della fase di lavoro al fine di garantirne la funzionalità e l'efficienza, l'accatastamento e l'allontanamento a fine </w:t>
            </w:r>
            <w:proofErr w:type="spellStart"/>
            <w:r w:rsidRPr="00E2154A">
              <w:rPr>
                <w:rFonts w:ascii="Arial" w:hAnsi="Arial" w:cs="Arial"/>
                <w:color w:val="000000"/>
                <w:sz w:val="20"/>
              </w:rPr>
              <w:t>lavoro.PER</w:t>
            </w:r>
            <w:proofErr w:type="spellEnd"/>
            <w:r w:rsidRPr="00E2154A">
              <w:rPr>
                <w:rFonts w:ascii="Arial" w:hAnsi="Arial" w:cs="Arial"/>
                <w:color w:val="000000"/>
                <w:sz w:val="20"/>
              </w:rPr>
              <w:t xml:space="preserve"> IL PRIMO MESE O FRAZIONE FINO A 0.25 MQ DI SUPERFICIE.</w:t>
            </w:r>
            <w:r w:rsidRPr="00E2154A">
              <w:rPr>
                <w:rFonts w:ascii="Arial" w:hAnsi="Arial" w:cs="Arial"/>
                <w:color w:val="000000"/>
                <w:sz w:val="20"/>
              </w:rPr>
              <w:br/>
            </w:r>
            <w:r w:rsidRPr="00E2154A">
              <w:rPr>
                <w:rFonts w:ascii="Arial" w:hAnsi="Arial" w:cs="Arial"/>
                <w:b/>
                <w:bCs/>
                <w:color w:val="000000"/>
                <w:sz w:val="20"/>
              </w:rPr>
              <w:t>Codice prezzo SIC.04.02.010.1.a</w:t>
            </w:r>
          </w:p>
        </w:tc>
        <w:tc>
          <w:tcPr>
            <w:tcW w:w="1130" w:type="dxa"/>
            <w:tcBorders>
              <w:top w:val="nil"/>
              <w:left w:val="nil"/>
              <w:bottom w:val="single" w:sz="4" w:space="0" w:color="auto"/>
              <w:right w:val="single" w:sz="4" w:space="0" w:color="auto"/>
            </w:tcBorders>
            <w:shd w:val="clear" w:color="auto" w:fill="auto"/>
            <w:vAlign w:val="bottom"/>
            <w:hideMark/>
          </w:tcPr>
          <w:p w14:paraId="64873E9E" w14:textId="77777777" w:rsidR="00D77506" w:rsidRPr="00E2154A" w:rsidRDefault="00D77506" w:rsidP="00D77506">
            <w:pPr>
              <w:jc w:val="right"/>
              <w:rPr>
                <w:rFonts w:ascii="Arial" w:hAnsi="Arial" w:cs="Arial"/>
                <w:color w:val="000000"/>
                <w:sz w:val="20"/>
              </w:rPr>
            </w:pPr>
            <w:r w:rsidRPr="00E2154A">
              <w:rPr>
                <w:rFonts w:ascii="Arial" w:hAnsi="Arial" w:cs="Arial"/>
                <w:color w:val="000000"/>
                <w:sz w:val="20"/>
              </w:rPr>
              <w:t>mq</w:t>
            </w:r>
          </w:p>
        </w:tc>
        <w:tc>
          <w:tcPr>
            <w:tcW w:w="1041" w:type="dxa"/>
            <w:tcBorders>
              <w:top w:val="nil"/>
              <w:left w:val="nil"/>
              <w:bottom w:val="single" w:sz="4" w:space="0" w:color="auto"/>
              <w:right w:val="single" w:sz="4" w:space="0" w:color="auto"/>
            </w:tcBorders>
            <w:shd w:val="clear" w:color="auto" w:fill="auto"/>
            <w:vAlign w:val="bottom"/>
            <w:hideMark/>
          </w:tcPr>
          <w:p w14:paraId="337A2BCF" w14:textId="77777777" w:rsidR="00D77506" w:rsidRPr="00E2154A" w:rsidRDefault="00D77506" w:rsidP="00D77506">
            <w:pPr>
              <w:jc w:val="right"/>
              <w:rPr>
                <w:rFonts w:ascii="Arial" w:hAnsi="Arial" w:cs="Arial"/>
                <w:sz w:val="20"/>
              </w:rPr>
            </w:pPr>
            <w:r w:rsidRPr="00E2154A">
              <w:rPr>
                <w:rFonts w:ascii="Arial" w:hAnsi="Arial" w:cs="Arial"/>
                <w:sz w:val="20"/>
              </w:rPr>
              <w:t xml:space="preserve">         67,36 € </w:t>
            </w:r>
          </w:p>
        </w:tc>
      </w:tr>
      <w:tr w:rsidR="00D77506" w:rsidRPr="00E2154A" w14:paraId="068F726D" w14:textId="77777777" w:rsidTr="00D77506">
        <w:trPr>
          <w:trHeight w:val="1362"/>
        </w:trPr>
        <w:tc>
          <w:tcPr>
            <w:tcW w:w="2338" w:type="dxa"/>
            <w:tcBorders>
              <w:top w:val="nil"/>
              <w:left w:val="single" w:sz="4" w:space="0" w:color="auto"/>
              <w:bottom w:val="single" w:sz="4" w:space="0" w:color="auto"/>
              <w:right w:val="single" w:sz="4" w:space="0" w:color="auto"/>
            </w:tcBorders>
            <w:shd w:val="clear" w:color="auto" w:fill="auto"/>
            <w:hideMark/>
          </w:tcPr>
          <w:p w14:paraId="2E2ABE29" w14:textId="77777777" w:rsidR="00D77506" w:rsidRPr="00E2154A" w:rsidRDefault="00D77506" w:rsidP="00D77506">
            <w:pPr>
              <w:rPr>
                <w:rFonts w:ascii="Arial" w:hAnsi="Arial" w:cs="Arial"/>
                <w:color w:val="000000"/>
                <w:sz w:val="20"/>
              </w:rPr>
            </w:pPr>
            <w:r w:rsidRPr="00E2154A">
              <w:rPr>
                <w:rFonts w:ascii="Arial" w:hAnsi="Arial" w:cs="Arial"/>
                <w:color w:val="000000"/>
                <w:sz w:val="20"/>
              </w:rPr>
              <w:t>Cartellonistica di prescrizione/segnalamento/interferenze</w:t>
            </w:r>
          </w:p>
        </w:tc>
        <w:tc>
          <w:tcPr>
            <w:tcW w:w="5270" w:type="dxa"/>
            <w:tcBorders>
              <w:top w:val="nil"/>
              <w:left w:val="nil"/>
              <w:bottom w:val="single" w:sz="4" w:space="0" w:color="auto"/>
              <w:right w:val="single" w:sz="4" w:space="0" w:color="auto"/>
            </w:tcBorders>
            <w:shd w:val="clear" w:color="auto" w:fill="auto"/>
            <w:hideMark/>
          </w:tcPr>
          <w:p w14:paraId="38CDF899" w14:textId="77777777" w:rsidR="00D77506" w:rsidRPr="00E2154A" w:rsidRDefault="00D77506" w:rsidP="00D77506">
            <w:pPr>
              <w:rPr>
                <w:rFonts w:ascii="Arial" w:hAnsi="Arial" w:cs="Arial"/>
                <w:b/>
                <w:bCs/>
                <w:color w:val="000000"/>
                <w:sz w:val="20"/>
              </w:rPr>
            </w:pPr>
            <w:r w:rsidRPr="00E2154A">
              <w:rPr>
                <w:rFonts w:ascii="Arial" w:hAnsi="Arial" w:cs="Arial"/>
                <w:b/>
                <w:bCs/>
                <w:color w:val="000000"/>
                <w:sz w:val="20"/>
              </w:rPr>
              <w:t>Cartello segnaletica</w:t>
            </w:r>
            <w:r w:rsidRPr="00E2154A">
              <w:rPr>
                <w:rFonts w:ascii="Arial" w:hAnsi="Arial" w:cs="Arial"/>
                <w:b/>
                <w:bCs/>
                <w:color w:val="000000"/>
                <w:sz w:val="20"/>
              </w:rPr>
              <w:br/>
            </w:r>
            <w:r w:rsidRPr="00E2154A">
              <w:rPr>
                <w:rFonts w:ascii="Arial" w:hAnsi="Arial" w:cs="Arial"/>
                <w:b/>
                <w:bCs/>
                <w:color w:val="000000"/>
                <w:sz w:val="20"/>
              </w:rPr>
              <w:br/>
            </w:r>
            <w:r w:rsidRPr="00E2154A">
              <w:rPr>
                <w:rFonts w:ascii="Arial" w:hAnsi="Arial" w:cs="Arial"/>
                <w:color w:val="000000"/>
                <w:sz w:val="20"/>
              </w:rPr>
              <w:t xml:space="preserve">Pannello </w:t>
            </w:r>
            <w:proofErr w:type="gramStart"/>
            <w:r w:rsidRPr="00E2154A">
              <w:rPr>
                <w:rFonts w:ascii="Arial" w:hAnsi="Arial" w:cs="Arial"/>
                <w:color w:val="000000"/>
                <w:sz w:val="20"/>
              </w:rPr>
              <w:t>aggiuntivo….</w:t>
            </w:r>
            <w:proofErr w:type="gramEnd"/>
            <w:r w:rsidRPr="00E2154A">
              <w:rPr>
                <w:rFonts w:ascii="Arial" w:hAnsi="Arial" w:cs="Arial"/>
                <w:color w:val="000000"/>
                <w:sz w:val="20"/>
              </w:rPr>
              <w:t>come sopra. Per ogni mese in più o frazione</w:t>
            </w:r>
            <w:r w:rsidRPr="00E2154A">
              <w:rPr>
                <w:rFonts w:ascii="Arial" w:hAnsi="Arial" w:cs="Arial"/>
                <w:color w:val="000000"/>
                <w:sz w:val="20"/>
              </w:rPr>
              <w:br/>
            </w:r>
            <w:r w:rsidRPr="00E2154A">
              <w:rPr>
                <w:rFonts w:ascii="Arial" w:hAnsi="Arial" w:cs="Arial"/>
                <w:b/>
                <w:bCs/>
                <w:color w:val="000000"/>
                <w:sz w:val="20"/>
              </w:rPr>
              <w:t>Codice prezzo SIC.04.02.010.</w:t>
            </w:r>
            <w:proofErr w:type="gramStart"/>
            <w:r w:rsidRPr="00E2154A">
              <w:rPr>
                <w:rFonts w:ascii="Arial" w:hAnsi="Arial" w:cs="Arial"/>
                <w:b/>
                <w:bCs/>
                <w:color w:val="000000"/>
                <w:sz w:val="20"/>
              </w:rPr>
              <w:t>1.b</w:t>
            </w:r>
            <w:proofErr w:type="gramEnd"/>
          </w:p>
        </w:tc>
        <w:tc>
          <w:tcPr>
            <w:tcW w:w="1130" w:type="dxa"/>
            <w:tcBorders>
              <w:top w:val="nil"/>
              <w:left w:val="nil"/>
              <w:bottom w:val="single" w:sz="4" w:space="0" w:color="auto"/>
              <w:right w:val="single" w:sz="4" w:space="0" w:color="auto"/>
            </w:tcBorders>
            <w:shd w:val="clear" w:color="auto" w:fill="auto"/>
            <w:vAlign w:val="bottom"/>
            <w:hideMark/>
          </w:tcPr>
          <w:p w14:paraId="50C6C6EB" w14:textId="77777777" w:rsidR="00D77506" w:rsidRPr="00E2154A" w:rsidRDefault="00D77506" w:rsidP="00D77506">
            <w:pPr>
              <w:jc w:val="right"/>
              <w:rPr>
                <w:rFonts w:ascii="Arial" w:hAnsi="Arial" w:cs="Arial"/>
                <w:color w:val="000000"/>
                <w:sz w:val="20"/>
              </w:rPr>
            </w:pPr>
            <w:r w:rsidRPr="00E2154A">
              <w:rPr>
                <w:rFonts w:ascii="Arial" w:hAnsi="Arial" w:cs="Arial"/>
                <w:color w:val="000000"/>
                <w:sz w:val="20"/>
              </w:rPr>
              <w:t>mq</w:t>
            </w:r>
          </w:p>
        </w:tc>
        <w:tc>
          <w:tcPr>
            <w:tcW w:w="1041" w:type="dxa"/>
            <w:tcBorders>
              <w:top w:val="nil"/>
              <w:left w:val="nil"/>
              <w:bottom w:val="single" w:sz="4" w:space="0" w:color="auto"/>
              <w:right w:val="single" w:sz="4" w:space="0" w:color="auto"/>
            </w:tcBorders>
            <w:shd w:val="clear" w:color="auto" w:fill="auto"/>
            <w:vAlign w:val="bottom"/>
            <w:hideMark/>
          </w:tcPr>
          <w:p w14:paraId="74CA0E31" w14:textId="77777777" w:rsidR="00D77506" w:rsidRPr="00E2154A" w:rsidRDefault="00D77506" w:rsidP="00D77506">
            <w:pPr>
              <w:jc w:val="right"/>
              <w:rPr>
                <w:rFonts w:ascii="Arial" w:hAnsi="Arial" w:cs="Arial"/>
                <w:sz w:val="20"/>
              </w:rPr>
            </w:pPr>
            <w:r w:rsidRPr="00E2154A">
              <w:rPr>
                <w:rFonts w:ascii="Arial" w:hAnsi="Arial" w:cs="Arial"/>
                <w:sz w:val="20"/>
              </w:rPr>
              <w:t xml:space="preserve">         14,29 € </w:t>
            </w:r>
          </w:p>
        </w:tc>
      </w:tr>
      <w:tr w:rsidR="00D77506" w:rsidRPr="00E2154A" w14:paraId="076EA227" w14:textId="77777777" w:rsidTr="00D77506">
        <w:trPr>
          <w:trHeight w:val="5100"/>
        </w:trPr>
        <w:tc>
          <w:tcPr>
            <w:tcW w:w="2338" w:type="dxa"/>
            <w:tcBorders>
              <w:top w:val="nil"/>
              <w:left w:val="single" w:sz="4" w:space="0" w:color="auto"/>
              <w:bottom w:val="single" w:sz="4" w:space="0" w:color="auto"/>
              <w:right w:val="single" w:sz="4" w:space="0" w:color="auto"/>
            </w:tcBorders>
            <w:shd w:val="clear" w:color="auto" w:fill="auto"/>
            <w:hideMark/>
          </w:tcPr>
          <w:p w14:paraId="4825868E" w14:textId="77777777" w:rsidR="00D77506" w:rsidRPr="00E2154A" w:rsidRDefault="00D77506" w:rsidP="00D77506">
            <w:pPr>
              <w:rPr>
                <w:rFonts w:ascii="Arial" w:hAnsi="Arial" w:cs="Arial"/>
                <w:color w:val="000000"/>
                <w:sz w:val="20"/>
              </w:rPr>
            </w:pPr>
            <w:r w:rsidRPr="00E2154A">
              <w:rPr>
                <w:rFonts w:ascii="Arial" w:hAnsi="Arial" w:cs="Arial"/>
                <w:color w:val="000000"/>
                <w:sz w:val="20"/>
              </w:rPr>
              <w:lastRenderedPageBreak/>
              <w:t xml:space="preserve">Delimitazione aree di lavoro </w:t>
            </w:r>
            <w:r w:rsidRPr="00E2154A">
              <w:rPr>
                <w:rFonts w:ascii="Arial" w:hAnsi="Arial" w:cs="Arial"/>
                <w:color w:val="000000"/>
                <w:sz w:val="20"/>
              </w:rPr>
              <w:br/>
              <w:t>(per addetti e mezzi in sosta)</w:t>
            </w:r>
          </w:p>
        </w:tc>
        <w:tc>
          <w:tcPr>
            <w:tcW w:w="5270" w:type="dxa"/>
            <w:tcBorders>
              <w:top w:val="nil"/>
              <w:left w:val="nil"/>
              <w:bottom w:val="single" w:sz="4" w:space="0" w:color="auto"/>
              <w:right w:val="single" w:sz="4" w:space="0" w:color="auto"/>
            </w:tcBorders>
            <w:shd w:val="clear" w:color="auto" w:fill="auto"/>
            <w:hideMark/>
          </w:tcPr>
          <w:p w14:paraId="62A7CFF3" w14:textId="77777777" w:rsidR="00D77506" w:rsidRPr="00E2154A" w:rsidRDefault="00D77506" w:rsidP="00D77506">
            <w:pPr>
              <w:rPr>
                <w:rFonts w:ascii="Arial" w:hAnsi="Arial" w:cs="Arial"/>
                <w:b/>
                <w:bCs/>
                <w:color w:val="000000"/>
                <w:sz w:val="20"/>
              </w:rPr>
            </w:pPr>
            <w:r w:rsidRPr="00E2154A">
              <w:rPr>
                <w:rFonts w:ascii="Arial" w:hAnsi="Arial" w:cs="Arial"/>
                <w:b/>
                <w:bCs/>
                <w:color w:val="000000"/>
                <w:sz w:val="20"/>
              </w:rPr>
              <w:t>Coni in gomma</w:t>
            </w:r>
            <w:r w:rsidRPr="00E2154A">
              <w:rPr>
                <w:rFonts w:ascii="Arial" w:hAnsi="Arial" w:cs="Arial"/>
                <w:b/>
                <w:bCs/>
                <w:color w:val="000000"/>
                <w:sz w:val="20"/>
              </w:rPr>
              <w:br/>
            </w:r>
            <w:r w:rsidRPr="00E2154A">
              <w:rPr>
                <w:rFonts w:ascii="Arial" w:hAnsi="Arial" w:cs="Arial"/>
                <w:color w:val="000000"/>
                <w:sz w:val="20"/>
              </w:rPr>
              <w:br/>
              <w:t>Coni in gomma a strisce bianche e rosse con rifrangenza di classe II (in osservanza del Regolamento di attuazione del Codice della strada, fig. II 396), utilizzati per delineare zone di lavoro, percorsi, accessi o operazioni di manutenzione ordinaria di</w:t>
            </w:r>
            <w:r w:rsidRPr="00E2154A">
              <w:rPr>
                <w:rFonts w:ascii="Arial" w:hAnsi="Arial" w:cs="Arial"/>
                <w:color w:val="000000"/>
                <w:sz w:val="20"/>
              </w:rPr>
              <w:br/>
              <w:t>breve durata.</w:t>
            </w:r>
            <w:r w:rsidRPr="00E2154A">
              <w:rPr>
                <w:rFonts w:ascii="Arial" w:hAnsi="Arial" w:cs="Arial"/>
                <w:color w:val="000000"/>
                <w:sz w:val="20"/>
              </w:rPr>
              <w:br/>
              <w:t>Sono compresi:</w:t>
            </w:r>
            <w:r w:rsidRPr="00E2154A">
              <w:rPr>
                <w:rFonts w:ascii="Arial" w:hAnsi="Arial" w:cs="Arial"/>
                <w:color w:val="000000"/>
                <w:sz w:val="20"/>
              </w:rPr>
              <w:br/>
              <w:t>- il piazzamento e la successiva rimozione di ogni cono;</w:t>
            </w:r>
            <w:r w:rsidRPr="00E2154A">
              <w:rPr>
                <w:rFonts w:ascii="Arial" w:hAnsi="Arial" w:cs="Arial"/>
                <w:color w:val="000000"/>
                <w:sz w:val="20"/>
              </w:rPr>
              <w:br/>
              <w:t>- il riposizionamento a seguito di spostamenti provocati da mezzi in marcia;</w:t>
            </w:r>
            <w:r w:rsidRPr="00E2154A">
              <w:rPr>
                <w:rFonts w:ascii="Arial" w:hAnsi="Arial" w:cs="Arial"/>
                <w:color w:val="000000"/>
                <w:sz w:val="20"/>
              </w:rPr>
              <w:br/>
              <w:t>- la sostituzione in caso di eventuali perdite e/o danneggiamenti;</w:t>
            </w:r>
            <w:r w:rsidRPr="00E2154A">
              <w:rPr>
                <w:rFonts w:ascii="Arial" w:hAnsi="Arial" w:cs="Arial"/>
                <w:color w:val="000000"/>
                <w:sz w:val="20"/>
              </w:rPr>
              <w:br/>
              <w:t>- la manutenzione per tutto il periodo di durata della fase di riferimento;</w:t>
            </w:r>
            <w:r w:rsidRPr="00E2154A">
              <w:rPr>
                <w:rFonts w:ascii="Arial" w:hAnsi="Arial" w:cs="Arial"/>
                <w:color w:val="000000"/>
                <w:sz w:val="20"/>
              </w:rPr>
              <w:br/>
              <w:t>- l'accatastamento e l'allontanamento a fine fase di lavoro.</w:t>
            </w:r>
            <w:r w:rsidRPr="00E2154A">
              <w:rPr>
                <w:rFonts w:ascii="Arial" w:hAnsi="Arial" w:cs="Arial"/>
                <w:color w:val="000000"/>
                <w:sz w:val="20"/>
              </w:rPr>
              <w:br/>
              <w:t>Misurato cadauno per giorno, posto in opera per la durata della fase di lavoro, al fine di garantire la sicurezza dei</w:t>
            </w:r>
            <w:r w:rsidRPr="00E2154A">
              <w:rPr>
                <w:rFonts w:ascii="Arial" w:hAnsi="Arial" w:cs="Arial"/>
                <w:color w:val="000000"/>
                <w:sz w:val="20"/>
              </w:rPr>
              <w:br/>
              <w:t>lavoratori</w:t>
            </w:r>
            <w:r w:rsidRPr="00E2154A">
              <w:rPr>
                <w:rFonts w:ascii="Arial" w:hAnsi="Arial" w:cs="Arial"/>
                <w:color w:val="000000"/>
                <w:sz w:val="20"/>
              </w:rPr>
              <w:br/>
              <w:t>Cono altezza cm 50.</w:t>
            </w:r>
            <w:r w:rsidRPr="00E2154A">
              <w:rPr>
                <w:rFonts w:ascii="Arial" w:hAnsi="Arial" w:cs="Arial"/>
                <w:color w:val="000000"/>
                <w:sz w:val="20"/>
              </w:rPr>
              <w:br/>
            </w:r>
            <w:r w:rsidRPr="00E2154A">
              <w:rPr>
                <w:rFonts w:ascii="Arial" w:hAnsi="Arial" w:cs="Arial"/>
                <w:b/>
                <w:bCs/>
                <w:color w:val="000000"/>
                <w:sz w:val="20"/>
              </w:rPr>
              <w:t>Codice prezzo SIC.04.03.001.b</w:t>
            </w:r>
          </w:p>
        </w:tc>
        <w:tc>
          <w:tcPr>
            <w:tcW w:w="1130" w:type="dxa"/>
            <w:tcBorders>
              <w:top w:val="nil"/>
              <w:left w:val="nil"/>
              <w:bottom w:val="single" w:sz="4" w:space="0" w:color="auto"/>
              <w:right w:val="single" w:sz="4" w:space="0" w:color="auto"/>
            </w:tcBorders>
            <w:shd w:val="clear" w:color="auto" w:fill="auto"/>
            <w:vAlign w:val="bottom"/>
            <w:hideMark/>
          </w:tcPr>
          <w:p w14:paraId="5AE1795D" w14:textId="77777777" w:rsidR="00D77506" w:rsidRPr="00E2154A" w:rsidRDefault="00D77506" w:rsidP="00D77506">
            <w:pPr>
              <w:jc w:val="right"/>
              <w:rPr>
                <w:rFonts w:ascii="Arial" w:hAnsi="Arial" w:cs="Arial"/>
                <w:color w:val="000000"/>
                <w:sz w:val="20"/>
              </w:rPr>
            </w:pPr>
            <w:proofErr w:type="spellStart"/>
            <w:r w:rsidRPr="00E2154A">
              <w:rPr>
                <w:rFonts w:ascii="Arial" w:hAnsi="Arial" w:cs="Arial"/>
                <w:color w:val="000000"/>
                <w:sz w:val="20"/>
              </w:rPr>
              <w:t>cad</w:t>
            </w:r>
            <w:proofErr w:type="spellEnd"/>
            <w:r w:rsidRPr="00E2154A">
              <w:rPr>
                <w:rFonts w:ascii="Arial" w:hAnsi="Arial" w:cs="Arial"/>
                <w:color w:val="000000"/>
                <w:sz w:val="20"/>
              </w:rPr>
              <w:t>/giorno</w:t>
            </w:r>
          </w:p>
        </w:tc>
        <w:tc>
          <w:tcPr>
            <w:tcW w:w="1041" w:type="dxa"/>
            <w:tcBorders>
              <w:top w:val="nil"/>
              <w:left w:val="nil"/>
              <w:bottom w:val="single" w:sz="4" w:space="0" w:color="auto"/>
              <w:right w:val="single" w:sz="4" w:space="0" w:color="auto"/>
            </w:tcBorders>
            <w:shd w:val="clear" w:color="auto" w:fill="auto"/>
            <w:vAlign w:val="bottom"/>
            <w:hideMark/>
          </w:tcPr>
          <w:p w14:paraId="16F9C7B1" w14:textId="77777777" w:rsidR="00D77506" w:rsidRPr="00E2154A" w:rsidRDefault="00D77506" w:rsidP="00D77506">
            <w:pPr>
              <w:jc w:val="right"/>
              <w:rPr>
                <w:rFonts w:ascii="Arial" w:hAnsi="Arial" w:cs="Arial"/>
                <w:color w:val="000000"/>
                <w:sz w:val="20"/>
              </w:rPr>
            </w:pPr>
            <w:r w:rsidRPr="00E2154A">
              <w:rPr>
                <w:rFonts w:ascii="Arial" w:hAnsi="Arial" w:cs="Arial"/>
                <w:color w:val="000000"/>
                <w:sz w:val="20"/>
              </w:rPr>
              <w:t xml:space="preserve">          0,36 € </w:t>
            </w:r>
          </w:p>
        </w:tc>
      </w:tr>
      <w:tr w:rsidR="00D77506" w:rsidRPr="00E2154A" w14:paraId="0B077890" w14:textId="77777777" w:rsidTr="00D77506">
        <w:trPr>
          <w:trHeight w:val="1890"/>
        </w:trPr>
        <w:tc>
          <w:tcPr>
            <w:tcW w:w="2338" w:type="dxa"/>
            <w:vMerge w:val="restart"/>
            <w:tcBorders>
              <w:top w:val="nil"/>
              <w:left w:val="single" w:sz="4" w:space="0" w:color="auto"/>
              <w:bottom w:val="single" w:sz="4" w:space="0" w:color="000000"/>
              <w:right w:val="single" w:sz="4" w:space="0" w:color="auto"/>
            </w:tcBorders>
            <w:shd w:val="clear" w:color="auto" w:fill="auto"/>
            <w:hideMark/>
          </w:tcPr>
          <w:p w14:paraId="3A4F6545" w14:textId="77777777" w:rsidR="00D77506" w:rsidRPr="00E2154A" w:rsidRDefault="00D77506" w:rsidP="00D77506">
            <w:pPr>
              <w:rPr>
                <w:rFonts w:ascii="Arial" w:hAnsi="Arial" w:cs="Arial"/>
                <w:color w:val="000000"/>
                <w:sz w:val="20"/>
              </w:rPr>
            </w:pPr>
            <w:r w:rsidRPr="00E2154A">
              <w:rPr>
                <w:rFonts w:ascii="Arial" w:hAnsi="Arial" w:cs="Arial"/>
                <w:color w:val="000000"/>
                <w:sz w:val="20"/>
              </w:rPr>
              <w:t>DPI</w:t>
            </w:r>
            <w:r w:rsidRPr="00E2154A">
              <w:rPr>
                <w:rFonts w:ascii="Arial" w:hAnsi="Arial" w:cs="Arial"/>
                <w:color w:val="000000"/>
                <w:sz w:val="20"/>
              </w:rPr>
              <w:br/>
              <w:t xml:space="preserve">(di classe </w:t>
            </w:r>
            <w:proofErr w:type="gramStart"/>
            <w:r w:rsidRPr="00E2154A">
              <w:rPr>
                <w:rFonts w:ascii="Arial" w:hAnsi="Arial" w:cs="Arial"/>
                <w:color w:val="000000"/>
                <w:sz w:val="20"/>
              </w:rPr>
              <w:t>3</w:t>
            </w:r>
            <w:proofErr w:type="gramEnd"/>
            <w:r w:rsidRPr="00E2154A">
              <w:rPr>
                <w:rFonts w:ascii="Arial" w:hAnsi="Arial" w:cs="Arial"/>
                <w:color w:val="000000"/>
                <w:sz w:val="20"/>
              </w:rPr>
              <w:t xml:space="preserve"> da ottenere eventualmente anche dalla combinazione di più elementi di vestiario)</w:t>
            </w:r>
          </w:p>
        </w:tc>
        <w:tc>
          <w:tcPr>
            <w:tcW w:w="5270" w:type="dxa"/>
            <w:tcBorders>
              <w:top w:val="nil"/>
              <w:left w:val="nil"/>
              <w:bottom w:val="single" w:sz="4" w:space="0" w:color="auto"/>
              <w:right w:val="single" w:sz="4" w:space="0" w:color="auto"/>
            </w:tcBorders>
            <w:shd w:val="clear" w:color="auto" w:fill="auto"/>
            <w:hideMark/>
          </w:tcPr>
          <w:p w14:paraId="12ECDD43" w14:textId="77777777" w:rsidR="00D77506" w:rsidRPr="00E2154A" w:rsidRDefault="00D77506" w:rsidP="00D77506">
            <w:pPr>
              <w:rPr>
                <w:rFonts w:ascii="Arial" w:hAnsi="Arial" w:cs="Arial"/>
                <w:color w:val="000000"/>
                <w:sz w:val="20"/>
              </w:rPr>
            </w:pPr>
            <w:r w:rsidRPr="00E2154A">
              <w:rPr>
                <w:rFonts w:ascii="Arial" w:hAnsi="Arial" w:cs="Arial"/>
                <w:b/>
                <w:bCs/>
                <w:color w:val="000000"/>
                <w:sz w:val="20"/>
              </w:rPr>
              <w:t xml:space="preserve">Giubbetto ad Alta Visibilità </w:t>
            </w:r>
            <w:r w:rsidRPr="00E2154A">
              <w:rPr>
                <w:rFonts w:ascii="Arial" w:hAnsi="Arial" w:cs="Arial"/>
                <w:b/>
                <w:bCs/>
                <w:color w:val="000000"/>
                <w:sz w:val="20"/>
              </w:rPr>
              <w:br/>
            </w:r>
            <w:r w:rsidRPr="00E2154A">
              <w:rPr>
                <w:rFonts w:ascii="Arial" w:hAnsi="Arial" w:cs="Arial"/>
                <w:b/>
                <w:bCs/>
                <w:color w:val="000000"/>
                <w:sz w:val="20"/>
              </w:rPr>
              <w:br/>
            </w:r>
            <w:r w:rsidRPr="00E2154A">
              <w:rPr>
                <w:rFonts w:ascii="Arial" w:hAnsi="Arial" w:cs="Arial"/>
                <w:color w:val="000000"/>
                <w:sz w:val="20"/>
              </w:rPr>
              <w:t>Di vari colori, con bande rifrangenti, 35% poliestere e 65% cotone, completo di due taschini superiori con chiusura a bottoni ricoperti.</w:t>
            </w:r>
            <w:r w:rsidRPr="00E2154A">
              <w:rPr>
                <w:rFonts w:ascii="Arial" w:hAnsi="Arial" w:cs="Arial"/>
                <w:color w:val="000000"/>
                <w:sz w:val="20"/>
              </w:rPr>
              <w:br/>
              <w:t>Per ogni giorno di utilizzo</w:t>
            </w:r>
            <w:r w:rsidRPr="00E2154A">
              <w:rPr>
                <w:rFonts w:ascii="Arial" w:hAnsi="Arial" w:cs="Arial"/>
                <w:color w:val="000000"/>
                <w:sz w:val="20"/>
              </w:rPr>
              <w:br/>
            </w:r>
            <w:r w:rsidRPr="00E2154A">
              <w:rPr>
                <w:rFonts w:ascii="Arial" w:hAnsi="Arial" w:cs="Arial"/>
                <w:b/>
                <w:bCs/>
                <w:color w:val="000000"/>
                <w:sz w:val="20"/>
              </w:rPr>
              <w:t xml:space="preserve">Codice prezzo SIC.02.02.040 </w:t>
            </w:r>
          </w:p>
        </w:tc>
        <w:tc>
          <w:tcPr>
            <w:tcW w:w="1130" w:type="dxa"/>
            <w:tcBorders>
              <w:top w:val="nil"/>
              <w:left w:val="nil"/>
              <w:bottom w:val="single" w:sz="4" w:space="0" w:color="auto"/>
              <w:right w:val="single" w:sz="4" w:space="0" w:color="auto"/>
            </w:tcBorders>
            <w:shd w:val="clear" w:color="auto" w:fill="auto"/>
            <w:vAlign w:val="bottom"/>
            <w:hideMark/>
          </w:tcPr>
          <w:p w14:paraId="23F11AF9" w14:textId="77777777" w:rsidR="00D77506" w:rsidRPr="00E2154A" w:rsidRDefault="00D77506" w:rsidP="00D77506">
            <w:pPr>
              <w:jc w:val="right"/>
              <w:rPr>
                <w:rFonts w:ascii="Arial" w:hAnsi="Arial" w:cs="Arial"/>
                <w:color w:val="000000"/>
                <w:sz w:val="20"/>
              </w:rPr>
            </w:pPr>
            <w:proofErr w:type="spellStart"/>
            <w:r w:rsidRPr="00E2154A">
              <w:rPr>
                <w:rFonts w:ascii="Arial" w:hAnsi="Arial" w:cs="Arial"/>
                <w:color w:val="000000"/>
                <w:sz w:val="20"/>
              </w:rPr>
              <w:t>cad</w:t>
            </w:r>
            <w:proofErr w:type="spellEnd"/>
            <w:r w:rsidRPr="00E2154A">
              <w:rPr>
                <w:rFonts w:ascii="Arial" w:hAnsi="Arial" w:cs="Arial"/>
                <w:color w:val="000000"/>
                <w:sz w:val="20"/>
              </w:rPr>
              <w:t>/giorno</w:t>
            </w:r>
          </w:p>
        </w:tc>
        <w:tc>
          <w:tcPr>
            <w:tcW w:w="1041" w:type="dxa"/>
            <w:tcBorders>
              <w:top w:val="nil"/>
              <w:left w:val="nil"/>
              <w:bottom w:val="single" w:sz="4" w:space="0" w:color="auto"/>
              <w:right w:val="single" w:sz="4" w:space="0" w:color="auto"/>
            </w:tcBorders>
            <w:shd w:val="clear" w:color="auto" w:fill="auto"/>
            <w:vAlign w:val="bottom"/>
            <w:hideMark/>
          </w:tcPr>
          <w:p w14:paraId="73A48ECE" w14:textId="77777777" w:rsidR="00D77506" w:rsidRPr="00E2154A" w:rsidRDefault="00D77506" w:rsidP="00D77506">
            <w:pPr>
              <w:jc w:val="right"/>
              <w:rPr>
                <w:rFonts w:ascii="Arial" w:hAnsi="Arial" w:cs="Arial"/>
                <w:sz w:val="20"/>
              </w:rPr>
            </w:pPr>
            <w:r w:rsidRPr="00E2154A">
              <w:rPr>
                <w:rFonts w:ascii="Arial" w:hAnsi="Arial" w:cs="Arial"/>
                <w:sz w:val="20"/>
              </w:rPr>
              <w:t xml:space="preserve">          0,31 € </w:t>
            </w:r>
          </w:p>
        </w:tc>
      </w:tr>
      <w:tr w:rsidR="00D77506" w:rsidRPr="00E2154A" w14:paraId="7C0A9E9A" w14:textId="77777777" w:rsidTr="00D77506">
        <w:trPr>
          <w:trHeight w:val="1947"/>
        </w:trPr>
        <w:tc>
          <w:tcPr>
            <w:tcW w:w="2338" w:type="dxa"/>
            <w:vMerge/>
            <w:tcBorders>
              <w:top w:val="nil"/>
              <w:left w:val="single" w:sz="4" w:space="0" w:color="auto"/>
              <w:bottom w:val="single" w:sz="4" w:space="0" w:color="000000"/>
              <w:right w:val="single" w:sz="4" w:space="0" w:color="auto"/>
            </w:tcBorders>
            <w:vAlign w:val="center"/>
            <w:hideMark/>
          </w:tcPr>
          <w:p w14:paraId="38A8EC61" w14:textId="77777777" w:rsidR="00D77506" w:rsidRPr="00E2154A" w:rsidRDefault="00D77506" w:rsidP="00D77506">
            <w:pPr>
              <w:rPr>
                <w:rFonts w:ascii="Arial" w:hAnsi="Arial" w:cs="Arial"/>
                <w:color w:val="000000"/>
                <w:sz w:val="20"/>
              </w:rPr>
            </w:pPr>
          </w:p>
        </w:tc>
        <w:tc>
          <w:tcPr>
            <w:tcW w:w="5270" w:type="dxa"/>
            <w:tcBorders>
              <w:top w:val="nil"/>
              <w:left w:val="nil"/>
              <w:bottom w:val="single" w:sz="4" w:space="0" w:color="auto"/>
              <w:right w:val="single" w:sz="4" w:space="0" w:color="auto"/>
            </w:tcBorders>
            <w:shd w:val="clear" w:color="auto" w:fill="auto"/>
            <w:hideMark/>
          </w:tcPr>
          <w:p w14:paraId="43810454" w14:textId="77777777" w:rsidR="00D77506" w:rsidRPr="00E2154A" w:rsidRDefault="00D77506" w:rsidP="00D77506">
            <w:pPr>
              <w:rPr>
                <w:rFonts w:ascii="Arial" w:hAnsi="Arial" w:cs="Arial"/>
                <w:color w:val="000000"/>
                <w:sz w:val="20"/>
              </w:rPr>
            </w:pPr>
            <w:r w:rsidRPr="00E2154A">
              <w:rPr>
                <w:rFonts w:ascii="Arial" w:hAnsi="Arial" w:cs="Arial"/>
                <w:b/>
                <w:bCs/>
                <w:color w:val="000000"/>
                <w:sz w:val="20"/>
              </w:rPr>
              <w:t>Pantalone ad Alta Visibilità</w:t>
            </w:r>
            <w:r w:rsidRPr="00E2154A">
              <w:rPr>
                <w:rFonts w:ascii="Arial" w:hAnsi="Arial" w:cs="Arial"/>
                <w:b/>
                <w:bCs/>
                <w:color w:val="000000"/>
                <w:sz w:val="20"/>
              </w:rPr>
              <w:br/>
            </w:r>
            <w:r w:rsidRPr="00E2154A">
              <w:rPr>
                <w:rFonts w:ascii="Arial" w:hAnsi="Arial" w:cs="Arial"/>
                <w:b/>
                <w:bCs/>
                <w:color w:val="000000"/>
                <w:sz w:val="20"/>
              </w:rPr>
              <w:br/>
            </w:r>
            <w:r w:rsidRPr="00E2154A">
              <w:rPr>
                <w:rFonts w:ascii="Arial" w:hAnsi="Arial" w:cs="Arial"/>
                <w:color w:val="000000"/>
                <w:sz w:val="20"/>
              </w:rPr>
              <w:t xml:space="preserve">Di vari colori, con bande rifrangenti, 35% poliestere e 65% cotone, completo di tue tasche anteriori, tasca posteriore e porta metro. </w:t>
            </w:r>
            <w:r w:rsidRPr="00E2154A">
              <w:rPr>
                <w:rFonts w:ascii="Arial" w:hAnsi="Arial" w:cs="Arial"/>
                <w:color w:val="000000"/>
                <w:sz w:val="20"/>
              </w:rPr>
              <w:br/>
              <w:t>Per ogni giorno di utilizzo.</w:t>
            </w:r>
            <w:r w:rsidRPr="00E2154A">
              <w:rPr>
                <w:rFonts w:ascii="Arial" w:hAnsi="Arial" w:cs="Arial"/>
                <w:b/>
                <w:bCs/>
                <w:color w:val="000000"/>
                <w:sz w:val="20"/>
              </w:rPr>
              <w:br/>
              <w:t xml:space="preserve">Codice prezzo SIC.02.02.050 </w:t>
            </w:r>
          </w:p>
        </w:tc>
        <w:tc>
          <w:tcPr>
            <w:tcW w:w="1130" w:type="dxa"/>
            <w:tcBorders>
              <w:top w:val="nil"/>
              <w:left w:val="nil"/>
              <w:bottom w:val="single" w:sz="4" w:space="0" w:color="auto"/>
              <w:right w:val="single" w:sz="4" w:space="0" w:color="auto"/>
            </w:tcBorders>
            <w:shd w:val="clear" w:color="auto" w:fill="auto"/>
            <w:vAlign w:val="bottom"/>
            <w:hideMark/>
          </w:tcPr>
          <w:p w14:paraId="478FE21B" w14:textId="77777777" w:rsidR="00D77506" w:rsidRPr="00E2154A" w:rsidRDefault="00D77506" w:rsidP="00D77506">
            <w:pPr>
              <w:jc w:val="right"/>
              <w:rPr>
                <w:rFonts w:ascii="Arial" w:hAnsi="Arial" w:cs="Arial"/>
                <w:color w:val="000000"/>
                <w:sz w:val="20"/>
              </w:rPr>
            </w:pPr>
            <w:proofErr w:type="spellStart"/>
            <w:r w:rsidRPr="00E2154A">
              <w:rPr>
                <w:rFonts w:ascii="Arial" w:hAnsi="Arial" w:cs="Arial"/>
                <w:color w:val="000000"/>
                <w:sz w:val="20"/>
              </w:rPr>
              <w:t>cad</w:t>
            </w:r>
            <w:proofErr w:type="spellEnd"/>
            <w:r w:rsidRPr="00E2154A">
              <w:rPr>
                <w:rFonts w:ascii="Arial" w:hAnsi="Arial" w:cs="Arial"/>
                <w:color w:val="000000"/>
                <w:sz w:val="20"/>
              </w:rPr>
              <w:t>/giorno</w:t>
            </w:r>
          </w:p>
        </w:tc>
        <w:tc>
          <w:tcPr>
            <w:tcW w:w="1041" w:type="dxa"/>
            <w:tcBorders>
              <w:top w:val="nil"/>
              <w:left w:val="nil"/>
              <w:bottom w:val="single" w:sz="4" w:space="0" w:color="auto"/>
              <w:right w:val="single" w:sz="4" w:space="0" w:color="auto"/>
            </w:tcBorders>
            <w:shd w:val="clear" w:color="auto" w:fill="auto"/>
            <w:vAlign w:val="bottom"/>
            <w:hideMark/>
          </w:tcPr>
          <w:p w14:paraId="75E20C9B" w14:textId="77777777" w:rsidR="00D77506" w:rsidRPr="00E2154A" w:rsidRDefault="00D77506" w:rsidP="00D77506">
            <w:pPr>
              <w:jc w:val="right"/>
              <w:rPr>
                <w:rFonts w:ascii="Arial" w:hAnsi="Arial" w:cs="Arial"/>
                <w:sz w:val="20"/>
              </w:rPr>
            </w:pPr>
            <w:r w:rsidRPr="00E2154A">
              <w:rPr>
                <w:rFonts w:ascii="Arial" w:hAnsi="Arial" w:cs="Arial"/>
                <w:sz w:val="20"/>
              </w:rPr>
              <w:t xml:space="preserve">          0,23 € </w:t>
            </w:r>
          </w:p>
        </w:tc>
      </w:tr>
      <w:tr w:rsidR="00D77506" w:rsidRPr="00E2154A" w14:paraId="1ED2A17E" w14:textId="77777777" w:rsidTr="00D77506">
        <w:trPr>
          <w:trHeight w:val="1740"/>
        </w:trPr>
        <w:tc>
          <w:tcPr>
            <w:tcW w:w="2338" w:type="dxa"/>
            <w:vMerge/>
            <w:tcBorders>
              <w:top w:val="nil"/>
              <w:left w:val="single" w:sz="4" w:space="0" w:color="auto"/>
              <w:bottom w:val="single" w:sz="4" w:space="0" w:color="000000"/>
              <w:right w:val="single" w:sz="4" w:space="0" w:color="auto"/>
            </w:tcBorders>
            <w:vAlign w:val="center"/>
            <w:hideMark/>
          </w:tcPr>
          <w:p w14:paraId="3E73635F" w14:textId="77777777" w:rsidR="00D77506" w:rsidRPr="00E2154A" w:rsidRDefault="00D77506" w:rsidP="00D77506">
            <w:pPr>
              <w:rPr>
                <w:rFonts w:ascii="Arial" w:hAnsi="Arial" w:cs="Arial"/>
                <w:color w:val="000000"/>
                <w:sz w:val="20"/>
              </w:rPr>
            </w:pPr>
          </w:p>
        </w:tc>
        <w:tc>
          <w:tcPr>
            <w:tcW w:w="5270" w:type="dxa"/>
            <w:tcBorders>
              <w:top w:val="nil"/>
              <w:left w:val="nil"/>
              <w:bottom w:val="single" w:sz="4" w:space="0" w:color="auto"/>
              <w:right w:val="single" w:sz="4" w:space="0" w:color="auto"/>
            </w:tcBorders>
            <w:shd w:val="clear" w:color="auto" w:fill="auto"/>
            <w:hideMark/>
          </w:tcPr>
          <w:p w14:paraId="6BB7FCDD" w14:textId="77777777" w:rsidR="00D77506" w:rsidRPr="00E2154A" w:rsidRDefault="00D77506" w:rsidP="00D77506">
            <w:pPr>
              <w:rPr>
                <w:rFonts w:ascii="Arial" w:hAnsi="Arial" w:cs="Arial"/>
                <w:b/>
                <w:bCs/>
                <w:color w:val="000000"/>
                <w:sz w:val="20"/>
              </w:rPr>
            </w:pPr>
            <w:r w:rsidRPr="00E2154A">
              <w:rPr>
                <w:rFonts w:ascii="Arial" w:hAnsi="Arial" w:cs="Arial"/>
                <w:b/>
                <w:bCs/>
                <w:color w:val="000000"/>
                <w:sz w:val="20"/>
              </w:rPr>
              <w:t xml:space="preserve">Gilet ad Alta Visibilità </w:t>
            </w:r>
            <w:r w:rsidRPr="00E2154A">
              <w:rPr>
                <w:rFonts w:ascii="Arial" w:hAnsi="Arial" w:cs="Arial"/>
                <w:b/>
                <w:bCs/>
                <w:color w:val="000000"/>
                <w:sz w:val="20"/>
              </w:rPr>
              <w:br/>
            </w:r>
            <w:r w:rsidRPr="00E2154A">
              <w:rPr>
                <w:rFonts w:ascii="Arial" w:hAnsi="Arial" w:cs="Arial"/>
                <w:b/>
                <w:bCs/>
                <w:color w:val="000000"/>
                <w:sz w:val="20"/>
              </w:rPr>
              <w:br/>
            </w:r>
            <w:r w:rsidRPr="00E2154A">
              <w:rPr>
                <w:rFonts w:ascii="Arial" w:hAnsi="Arial" w:cs="Arial"/>
                <w:color w:val="000000"/>
                <w:sz w:val="20"/>
              </w:rPr>
              <w:t xml:space="preserve">Di vari colori, con bande rifrangenti, tessuto in poliestere, </w:t>
            </w:r>
            <w:proofErr w:type="gramStart"/>
            <w:r w:rsidRPr="00E2154A">
              <w:rPr>
                <w:rFonts w:ascii="Arial" w:hAnsi="Arial" w:cs="Arial"/>
                <w:color w:val="000000"/>
                <w:sz w:val="20"/>
              </w:rPr>
              <w:t>chiusura  con</w:t>
            </w:r>
            <w:proofErr w:type="gramEnd"/>
            <w:r w:rsidRPr="00E2154A">
              <w:rPr>
                <w:rFonts w:ascii="Arial" w:hAnsi="Arial" w:cs="Arial"/>
                <w:color w:val="000000"/>
                <w:sz w:val="20"/>
              </w:rPr>
              <w:t xml:space="preserve"> bande al velcro. </w:t>
            </w:r>
            <w:r w:rsidRPr="00E2154A">
              <w:rPr>
                <w:rFonts w:ascii="Arial" w:hAnsi="Arial" w:cs="Arial"/>
                <w:color w:val="000000"/>
                <w:sz w:val="20"/>
              </w:rPr>
              <w:br/>
              <w:t>Per ogni giorno di utilizzo.</w:t>
            </w:r>
            <w:r w:rsidRPr="00E2154A">
              <w:rPr>
                <w:rFonts w:ascii="Arial" w:hAnsi="Arial" w:cs="Arial"/>
                <w:color w:val="000000"/>
                <w:sz w:val="20"/>
              </w:rPr>
              <w:br/>
            </w:r>
            <w:r w:rsidRPr="00E2154A">
              <w:rPr>
                <w:rFonts w:ascii="Arial" w:hAnsi="Arial" w:cs="Arial"/>
                <w:b/>
                <w:bCs/>
                <w:color w:val="000000"/>
                <w:sz w:val="20"/>
              </w:rPr>
              <w:t xml:space="preserve">Codice prezzo SIC.02.02.055 </w:t>
            </w:r>
          </w:p>
        </w:tc>
        <w:tc>
          <w:tcPr>
            <w:tcW w:w="1130" w:type="dxa"/>
            <w:tcBorders>
              <w:top w:val="nil"/>
              <w:left w:val="nil"/>
              <w:bottom w:val="single" w:sz="4" w:space="0" w:color="auto"/>
              <w:right w:val="single" w:sz="4" w:space="0" w:color="auto"/>
            </w:tcBorders>
            <w:shd w:val="clear" w:color="auto" w:fill="auto"/>
            <w:vAlign w:val="bottom"/>
            <w:hideMark/>
          </w:tcPr>
          <w:p w14:paraId="0C6CA3D3" w14:textId="77777777" w:rsidR="00D77506" w:rsidRPr="00E2154A" w:rsidRDefault="00D77506" w:rsidP="00D77506">
            <w:pPr>
              <w:jc w:val="right"/>
              <w:rPr>
                <w:rFonts w:ascii="Arial" w:hAnsi="Arial" w:cs="Arial"/>
                <w:color w:val="000000"/>
                <w:sz w:val="20"/>
              </w:rPr>
            </w:pPr>
            <w:proofErr w:type="spellStart"/>
            <w:r w:rsidRPr="00E2154A">
              <w:rPr>
                <w:rFonts w:ascii="Arial" w:hAnsi="Arial" w:cs="Arial"/>
                <w:color w:val="000000"/>
                <w:sz w:val="20"/>
              </w:rPr>
              <w:t>cad</w:t>
            </w:r>
            <w:proofErr w:type="spellEnd"/>
            <w:r w:rsidRPr="00E2154A">
              <w:rPr>
                <w:rFonts w:ascii="Arial" w:hAnsi="Arial" w:cs="Arial"/>
                <w:color w:val="000000"/>
                <w:sz w:val="20"/>
              </w:rPr>
              <w:t>/giorno</w:t>
            </w:r>
          </w:p>
        </w:tc>
        <w:tc>
          <w:tcPr>
            <w:tcW w:w="1041" w:type="dxa"/>
            <w:tcBorders>
              <w:top w:val="nil"/>
              <w:left w:val="nil"/>
              <w:bottom w:val="single" w:sz="4" w:space="0" w:color="auto"/>
              <w:right w:val="single" w:sz="4" w:space="0" w:color="auto"/>
            </w:tcBorders>
            <w:shd w:val="clear" w:color="auto" w:fill="auto"/>
            <w:vAlign w:val="bottom"/>
            <w:hideMark/>
          </w:tcPr>
          <w:p w14:paraId="3ED57ABE" w14:textId="77777777" w:rsidR="00D77506" w:rsidRPr="00E2154A" w:rsidRDefault="00D77506" w:rsidP="00D77506">
            <w:pPr>
              <w:jc w:val="right"/>
              <w:rPr>
                <w:rFonts w:ascii="Arial" w:hAnsi="Arial" w:cs="Arial"/>
                <w:sz w:val="20"/>
              </w:rPr>
            </w:pPr>
            <w:r w:rsidRPr="00E2154A">
              <w:rPr>
                <w:rFonts w:ascii="Arial" w:hAnsi="Arial" w:cs="Arial"/>
                <w:sz w:val="20"/>
              </w:rPr>
              <w:t xml:space="preserve">          0,04 € </w:t>
            </w:r>
          </w:p>
        </w:tc>
      </w:tr>
      <w:tr w:rsidR="00D77506" w:rsidRPr="00E2154A" w14:paraId="08AFFEB0" w14:textId="77777777" w:rsidTr="00D77506">
        <w:trPr>
          <w:trHeight w:val="1767"/>
        </w:trPr>
        <w:tc>
          <w:tcPr>
            <w:tcW w:w="2338" w:type="dxa"/>
            <w:tcBorders>
              <w:top w:val="nil"/>
              <w:left w:val="single" w:sz="4" w:space="0" w:color="auto"/>
              <w:bottom w:val="single" w:sz="4" w:space="0" w:color="auto"/>
              <w:right w:val="single" w:sz="4" w:space="0" w:color="auto"/>
            </w:tcBorders>
            <w:shd w:val="clear" w:color="auto" w:fill="auto"/>
            <w:hideMark/>
          </w:tcPr>
          <w:p w14:paraId="118A29C8" w14:textId="77777777" w:rsidR="00D77506" w:rsidRPr="00E2154A" w:rsidRDefault="00D77506" w:rsidP="00D77506">
            <w:pPr>
              <w:spacing w:after="240"/>
              <w:rPr>
                <w:rFonts w:ascii="Arial" w:hAnsi="Arial" w:cs="Arial"/>
                <w:color w:val="000000"/>
                <w:sz w:val="20"/>
              </w:rPr>
            </w:pPr>
            <w:r w:rsidRPr="00E2154A">
              <w:rPr>
                <w:rFonts w:ascii="Arial" w:hAnsi="Arial" w:cs="Arial"/>
                <w:color w:val="000000"/>
                <w:sz w:val="20"/>
              </w:rPr>
              <w:t>DPI</w:t>
            </w:r>
          </w:p>
        </w:tc>
        <w:tc>
          <w:tcPr>
            <w:tcW w:w="5270" w:type="dxa"/>
            <w:tcBorders>
              <w:top w:val="nil"/>
              <w:left w:val="nil"/>
              <w:bottom w:val="single" w:sz="4" w:space="0" w:color="auto"/>
              <w:right w:val="single" w:sz="4" w:space="0" w:color="auto"/>
            </w:tcBorders>
            <w:shd w:val="clear" w:color="auto" w:fill="auto"/>
            <w:hideMark/>
          </w:tcPr>
          <w:p w14:paraId="7C718A4F" w14:textId="77777777" w:rsidR="00D77506" w:rsidRPr="00E2154A" w:rsidRDefault="00D77506" w:rsidP="00D77506">
            <w:pPr>
              <w:rPr>
                <w:rFonts w:ascii="Arial" w:hAnsi="Arial" w:cs="Arial"/>
                <w:color w:val="000000"/>
                <w:sz w:val="20"/>
              </w:rPr>
            </w:pPr>
            <w:r w:rsidRPr="00E2154A">
              <w:rPr>
                <w:rFonts w:ascii="Arial" w:hAnsi="Arial" w:cs="Arial"/>
                <w:b/>
                <w:bCs/>
                <w:color w:val="000000"/>
                <w:sz w:val="20"/>
              </w:rPr>
              <w:t xml:space="preserve">Scarpe da Lavoro </w:t>
            </w:r>
            <w:r w:rsidRPr="00E2154A">
              <w:rPr>
                <w:rFonts w:ascii="Arial" w:hAnsi="Arial" w:cs="Arial"/>
                <w:b/>
                <w:bCs/>
                <w:color w:val="000000"/>
                <w:sz w:val="20"/>
              </w:rPr>
              <w:br/>
            </w:r>
            <w:r w:rsidRPr="00E2154A">
              <w:rPr>
                <w:rFonts w:ascii="Arial" w:hAnsi="Arial" w:cs="Arial"/>
                <w:color w:val="000000"/>
                <w:sz w:val="20"/>
              </w:rPr>
              <w:t xml:space="preserve">Basse o alte, con puntale in acciaio, resistenti alle abrasioni, con lamina antiforo, resistenti allo scivolamento, resistenti agli idrocarburi, olii e solventi. </w:t>
            </w:r>
            <w:r w:rsidRPr="00E2154A">
              <w:rPr>
                <w:rFonts w:ascii="Arial" w:hAnsi="Arial" w:cs="Arial"/>
                <w:color w:val="000000"/>
                <w:sz w:val="20"/>
              </w:rPr>
              <w:br/>
              <w:t>Per ogni giorno di utilizzo.</w:t>
            </w:r>
            <w:r w:rsidRPr="00E2154A">
              <w:rPr>
                <w:rFonts w:ascii="Arial" w:hAnsi="Arial" w:cs="Arial"/>
                <w:color w:val="000000"/>
                <w:sz w:val="20"/>
              </w:rPr>
              <w:br/>
            </w:r>
            <w:r w:rsidRPr="00E2154A">
              <w:rPr>
                <w:rFonts w:ascii="Arial" w:hAnsi="Arial" w:cs="Arial"/>
                <w:b/>
                <w:bCs/>
                <w:color w:val="000000"/>
                <w:sz w:val="20"/>
              </w:rPr>
              <w:t xml:space="preserve">Codice prezzo SIC.02.02.065 </w:t>
            </w:r>
          </w:p>
        </w:tc>
        <w:tc>
          <w:tcPr>
            <w:tcW w:w="1130" w:type="dxa"/>
            <w:tcBorders>
              <w:top w:val="nil"/>
              <w:left w:val="nil"/>
              <w:bottom w:val="single" w:sz="4" w:space="0" w:color="auto"/>
              <w:right w:val="single" w:sz="4" w:space="0" w:color="auto"/>
            </w:tcBorders>
            <w:shd w:val="clear" w:color="auto" w:fill="auto"/>
            <w:vAlign w:val="bottom"/>
            <w:hideMark/>
          </w:tcPr>
          <w:p w14:paraId="2AD402CB" w14:textId="77777777" w:rsidR="00D77506" w:rsidRPr="00E2154A" w:rsidRDefault="00D77506" w:rsidP="00D77506">
            <w:pPr>
              <w:jc w:val="right"/>
              <w:rPr>
                <w:rFonts w:ascii="Arial" w:hAnsi="Arial" w:cs="Arial"/>
                <w:color w:val="000000"/>
                <w:sz w:val="20"/>
              </w:rPr>
            </w:pPr>
            <w:proofErr w:type="spellStart"/>
            <w:r w:rsidRPr="00E2154A">
              <w:rPr>
                <w:rFonts w:ascii="Arial" w:hAnsi="Arial" w:cs="Arial"/>
                <w:color w:val="000000"/>
                <w:sz w:val="20"/>
              </w:rPr>
              <w:t>cad</w:t>
            </w:r>
            <w:proofErr w:type="spellEnd"/>
            <w:r w:rsidRPr="00E2154A">
              <w:rPr>
                <w:rFonts w:ascii="Arial" w:hAnsi="Arial" w:cs="Arial"/>
                <w:color w:val="000000"/>
                <w:sz w:val="20"/>
              </w:rPr>
              <w:t>/giorno</w:t>
            </w:r>
          </w:p>
        </w:tc>
        <w:tc>
          <w:tcPr>
            <w:tcW w:w="1041" w:type="dxa"/>
            <w:tcBorders>
              <w:top w:val="nil"/>
              <w:left w:val="nil"/>
              <w:bottom w:val="single" w:sz="4" w:space="0" w:color="auto"/>
              <w:right w:val="single" w:sz="4" w:space="0" w:color="auto"/>
            </w:tcBorders>
            <w:shd w:val="clear" w:color="auto" w:fill="auto"/>
            <w:vAlign w:val="bottom"/>
            <w:hideMark/>
          </w:tcPr>
          <w:p w14:paraId="227BF699" w14:textId="77777777" w:rsidR="00D77506" w:rsidRPr="00E2154A" w:rsidRDefault="00D77506" w:rsidP="00D77506">
            <w:pPr>
              <w:jc w:val="right"/>
              <w:rPr>
                <w:rFonts w:ascii="Arial" w:hAnsi="Arial" w:cs="Arial"/>
                <w:sz w:val="20"/>
              </w:rPr>
            </w:pPr>
            <w:r w:rsidRPr="00E2154A">
              <w:rPr>
                <w:rFonts w:ascii="Arial" w:hAnsi="Arial" w:cs="Arial"/>
                <w:sz w:val="20"/>
              </w:rPr>
              <w:t xml:space="preserve">          0,25 € </w:t>
            </w:r>
          </w:p>
        </w:tc>
      </w:tr>
      <w:tr w:rsidR="00D77506" w:rsidRPr="00E2154A" w14:paraId="68CCCB5B" w14:textId="77777777" w:rsidTr="00D77506">
        <w:trPr>
          <w:trHeight w:val="1733"/>
        </w:trPr>
        <w:tc>
          <w:tcPr>
            <w:tcW w:w="2338" w:type="dxa"/>
            <w:tcBorders>
              <w:top w:val="nil"/>
              <w:left w:val="single" w:sz="4" w:space="0" w:color="auto"/>
              <w:bottom w:val="single" w:sz="4" w:space="0" w:color="auto"/>
              <w:right w:val="single" w:sz="4" w:space="0" w:color="auto"/>
            </w:tcBorders>
            <w:shd w:val="clear" w:color="auto" w:fill="auto"/>
            <w:hideMark/>
          </w:tcPr>
          <w:p w14:paraId="62CA54C4" w14:textId="77777777" w:rsidR="00D77506" w:rsidRPr="00E2154A" w:rsidRDefault="00D77506" w:rsidP="00D77506">
            <w:pPr>
              <w:rPr>
                <w:rFonts w:ascii="Arial" w:hAnsi="Arial" w:cs="Arial"/>
                <w:color w:val="000000"/>
                <w:sz w:val="20"/>
              </w:rPr>
            </w:pPr>
            <w:r w:rsidRPr="00E2154A">
              <w:rPr>
                <w:rFonts w:ascii="Arial" w:hAnsi="Arial" w:cs="Arial"/>
                <w:color w:val="000000"/>
                <w:sz w:val="20"/>
              </w:rPr>
              <w:lastRenderedPageBreak/>
              <w:t>DPI</w:t>
            </w:r>
            <w:r w:rsidRPr="00E2154A">
              <w:rPr>
                <w:rFonts w:ascii="Arial" w:hAnsi="Arial" w:cs="Arial"/>
                <w:color w:val="000000"/>
                <w:sz w:val="20"/>
              </w:rPr>
              <w:br/>
              <w:t>(di colore rosso con sottogola)</w:t>
            </w:r>
          </w:p>
        </w:tc>
        <w:tc>
          <w:tcPr>
            <w:tcW w:w="5270" w:type="dxa"/>
            <w:tcBorders>
              <w:top w:val="nil"/>
              <w:left w:val="nil"/>
              <w:bottom w:val="single" w:sz="4" w:space="0" w:color="auto"/>
              <w:right w:val="single" w:sz="4" w:space="0" w:color="auto"/>
            </w:tcBorders>
            <w:shd w:val="clear" w:color="auto" w:fill="auto"/>
            <w:hideMark/>
          </w:tcPr>
          <w:p w14:paraId="0722D134" w14:textId="77777777" w:rsidR="00D77506" w:rsidRPr="00E2154A" w:rsidRDefault="00D77506" w:rsidP="00D77506">
            <w:pPr>
              <w:rPr>
                <w:rFonts w:ascii="Arial" w:hAnsi="Arial" w:cs="Arial"/>
                <w:color w:val="000000"/>
                <w:sz w:val="20"/>
              </w:rPr>
            </w:pPr>
            <w:r w:rsidRPr="00E2154A">
              <w:rPr>
                <w:rFonts w:ascii="Arial" w:hAnsi="Arial" w:cs="Arial"/>
                <w:b/>
                <w:bCs/>
                <w:color w:val="000000"/>
                <w:sz w:val="20"/>
              </w:rPr>
              <w:t xml:space="preserve">Elmetto di Sicurezza </w:t>
            </w:r>
            <w:r w:rsidRPr="00E2154A">
              <w:rPr>
                <w:rFonts w:ascii="Arial" w:hAnsi="Arial" w:cs="Arial"/>
                <w:b/>
                <w:bCs/>
                <w:color w:val="000000"/>
                <w:sz w:val="20"/>
              </w:rPr>
              <w:br/>
            </w:r>
            <w:r w:rsidRPr="00E2154A">
              <w:rPr>
                <w:rFonts w:ascii="Arial" w:hAnsi="Arial" w:cs="Arial"/>
                <w:color w:val="000000"/>
                <w:sz w:val="20"/>
              </w:rPr>
              <w:t xml:space="preserve">Con marchiatura CE e validità di utilizzo non scaduta. In polietilene ad alta densità, con bardatura regolabile di plastica e ancoraggio alla calotta, frontalino antisudore. </w:t>
            </w:r>
            <w:r w:rsidRPr="00E2154A">
              <w:rPr>
                <w:rFonts w:ascii="Arial" w:hAnsi="Arial" w:cs="Arial"/>
                <w:color w:val="000000"/>
                <w:sz w:val="20"/>
              </w:rPr>
              <w:br/>
              <w:t>Per ogni giorno di utilizzo.</w:t>
            </w:r>
            <w:r w:rsidRPr="00E2154A">
              <w:rPr>
                <w:rFonts w:ascii="Arial" w:hAnsi="Arial" w:cs="Arial"/>
                <w:color w:val="000000"/>
                <w:sz w:val="20"/>
              </w:rPr>
              <w:br/>
            </w:r>
            <w:r w:rsidRPr="00E2154A">
              <w:rPr>
                <w:rFonts w:ascii="Arial" w:hAnsi="Arial" w:cs="Arial"/>
                <w:b/>
                <w:bCs/>
                <w:color w:val="000000"/>
                <w:sz w:val="20"/>
              </w:rPr>
              <w:t>Codice prezzo SIC.02.</w:t>
            </w:r>
            <w:proofErr w:type="gramStart"/>
            <w:r w:rsidRPr="00E2154A">
              <w:rPr>
                <w:rFonts w:ascii="Arial" w:hAnsi="Arial" w:cs="Arial"/>
                <w:b/>
                <w:bCs/>
                <w:color w:val="000000"/>
                <w:sz w:val="20"/>
              </w:rPr>
              <w:t>02.001.a</w:t>
            </w:r>
            <w:proofErr w:type="gramEnd"/>
            <w:r w:rsidRPr="00E2154A">
              <w:rPr>
                <w:rFonts w:ascii="Arial" w:hAnsi="Arial" w:cs="Arial"/>
                <w:b/>
                <w:bCs/>
                <w:color w:val="000000"/>
                <w:sz w:val="20"/>
              </w:rPr>
              <w:t xml:space="preserve"> </w:t>
            </w:r>
          </w:p>
        </w:tc>
        <w:tc>
          <w:tcPr>
            <w:tcW w:w="1130" w:type="dxa"/>
            <w:tcBorders>
              <w:top w:val="nil"/>
              <w:left w:val="nil"/>
              <w:bottom w:val="single" w:sz="4" w:space="0" w:color="auto"/>
              <w:right w:val="single" w:sz="4" w:space="0" w:color="auto"/>
            </w:tcBorders>
            <w:shd w:val="clear" w:color="auto" w:fill="auto"/>
            <w:vAlign w:val="bottom"/>
            <w:hideMark/>
          </w:tcPr>
          <w:p w14:paraId="5DC05DE1" w14:textId="77777777" w:rsidR="00D77506" w:rsidRPr="00E2154A" w:rsidRDefault="00D77506" w:rsidP="00D77506">
            <w:pPr>
              <w:jc w:val="right"/>
              <w:rPr>
                <w:rFonts w:ascii="Arial" w:hAnsi="Arial" w:cs="Arial"/>
                <w:color w:val="000000"/>
                <w:sz w:val="20"/>
              </w:rPr>
            </w:pPr>
            <w:proofErr w:type="spellStart"/>
            <w:r w:rsidRPr="00E2154A">
              <w:rPr>
                <w:rFonts w:ascii="Arial" w:hAnsi="Arial" w:cs="Arial"/>
                <w:color w:val="000000"/>
                <w:sz w:val="20"/>
              </w:rPr>
              <w:t>cad</w:t>
            </w:r>
            <w:proofErr w:type="spellEnd"/>
            <w:r w:rsidRPr="00E2154A">
              <w:rPr>
                <w:rFonts w:ascii="Arial" w:hAnsi="Arial" w:cs="Arial"/>
                <w:color w:val="000000"/>
                <w:sz w:val="20"/>
              </w:rPr>
              <w:t>/giorno</w:t>
            </w:r>
          </w:p>
        </w:tc>
        <w:tc>
          <w:tcPr>
            <w:tcW w:w="1041" w:type="dxa"/>
            <w:tcBorders>
              <w:top w:val="nil"/>
              <w:left w:val="nil"/>
              <w:bottom w:val="single" w:sz="4" w:space="0" w:color="auto"/>
              <w:right w:val="single" w:sz="4" w:space="0" w:color="auto"/>
            </w:tcBorders>
            <w:shd w:val="clear" w:color="auto" w:fill="auto"/>
            <w:vAlign w:val="bottom"/>
            <w:hideMark/>
          </w:tcPr>
          <w:p w14:paraId="37DE5E1A" w14:textId="77777777" w:rsidR="00D77506" w:rsidRPr="00E2154A" w:rsidRDefault="00D77506" w:rsidP="00D77506">
            <w:pPr>
              <w:jc w:val="right"/>
              <w:rPr>
                <w:rFonts w:ascii="Arial" w:hAnsi="Arial" w:cs="Arial"/>
                <w:sz w:val="20"/>
              </w:rPr>
            </w:pPr>
            <w:r w:rsidRPr="00E2154A">
              <w:rPr>
                <w:rFonts w:ascii="Arial" w:hAnsi="Arial" w:cs="Arial"/>
                <w:sz w:val="20"/>
              </w:rPr>
              <w:t xml:space="preserve">          0,16 € </w:t>
            </w:r>
          </w:p>
        </w:tc>
      </w:tr>
      <w:tr w:rsidR="00D77506" w:rsidRPr="00E2154A" w14:paraId="61D567F5" w14:textId="77777777" w:rsidTr="00D77506">
        <w:trPr>
          <w:trHeight w:val="1422"/>
        </w:trPr>
        <w:tc>
          <w:tcPr>
            <w:tcW w:w="2338" w:type="dxa"/>
            <w:tcBorders>
              <w:top w:val="nil"/>
              <w:left w:val="single" w:sz="4" w:space="0" w:color="auto"/>
              <w:bottom w:val="single" w:sz="4" w:space="0" w:color="auto"/>
              <w:right w:val="single" w:sz="4" w:space="0" w:color="auto"/>
            </w:tcBorders>
            <w:shd w:val="clear" w:color="auto" w:fill="auto"/>
            <w:hideMark/>
          </w:tcPr>
          <w:p w14:paraId="13A25FF1" w14:textId="77777777" w:rsidR="00D77506" w:rsidRPr="00E2154A" w:rsidRDefault="00D77506" w:rsidP="00D77506">
            <w:pPr>
              <w:rPr>
                <w:rFonts w:ascii="Arial" w:hAnsi="Arial" w:cs="Arial"/>
                <w:color w:val="000000"/>
                <w:sz w:val="20"/>
              </w:rPr>
            </w:pPr>
            <w:r w:rsidRPr="00E2154A">
              <w:rPr>
                <w:rFonts w:ascii="Arial" w:hAnsi="Arial" w:cs="Arial"/>
                <w:color w:val="000000"/>
                <w:sz w:val="20"/>
              </w:rPr>
              <w:t>DPI</w:t>
            </w:r>
          </w:p>
        </w:tc>
        <w:tc>
          <w:tcPr>
            <w:tcW w:w="5270" w:type="dxa"/>
            <w:tcBorders>
              <w:top w:val="nil"/>
              <w:left w:val="nil"/>
              <w:bottom w:val="single" w:sz="4" w:space="0" w:color="auto"/>
              <w:right w:val="single" w:sz="4" w:space="0" w:color="auto"/>
            </w:tcBorders>
            <w:shd w:val="clear" w:color="auto" w:fill="auto"/>
            <w:hideMark/>
          </w:tcPr>
          <w:p w14:paraId="57475A05" w14:textId="77777777" w:rsidR="00D77506" w:rsidRPr="00E2154A" w:rsidRDefault="00D77506" w:rsidP="00D77506">
            <w:pPr>
              <w:rPr>
                <w:rFonts w:ascii="Arial" w:hAnsi="Arial" w:cs="Arial"/>
                <w:color w:val="000000"/>
                <w:sz w:val="20"/>
              </w:rPr>
            </w:pPr>
            <w:r w:rsidRPr="00E2154A">
              <w:rPr>
                <w:rFonts w:ascii="Arial" w:hAnsi="Arial" w:cs="Arial"/>
                <w:b/>
                <w:bCs/>
                <w:color w:val="000000"/>
                <w:sz w:val="20"/>
              </w:rPr>
              <w:t>Guanti di protezione</w:t>
            </w:r>
            <w:r w:rsidRPr="00E2154A">
              <w:rPr>
                <w:rFonts w:ascii="Arial" w:hAnsi="Arial" w:cs="Arial"/>
                <w:color w:val="000000"/>
                <w:sz w:val="20"/>
              </w:rPr>
              <w:br/>
            </w:r>
            <w:r w:rsidRPr="00E2154A">
              <w:rPr>
                <w:rFonts w:ascii="Arial" w:hAnsi="Arial" w:cs="Arial"/>
                <w:color w:val="000000"/>
                <w:sz w:val="20"/>
              </w:rPr>
              <w:br/>
              <w:t>Con pellicola in nitrile.</w:t>
            </w:r>
            <w:r w:rsidRPr="00E2154A">
              <w:rPr>
                <w:rFonts w:ascii="Arial" w:hAnsi="Arial" w:cs="Arial"/>
                <w:color w:val="000000"/>
                <w:sz w:val="20"/>
              </w:rPr>
              <w:br/>
              <w:t>Per ogni giorno di utilizzo.</w:t>
            </w:r>
            <w:r w:rsidRPr="00E2154A">
              <w:rPr>
                <w:rFonts w:ascii="Arial" w:hAnsi="Arial" w:cs="Arial"/>
                <w:color w:val="000000"/>
                <w:sz w:val="20"/>
              </w:rPr>
              <w:br/>
              <w:t>Codice prezzo</w:t>
            </w:r>
            <w:r w:rsidRPr="00E2154A">
              <w:rPr>
                <w:rFonts w:ascii="Arial" w:hAnsi="Arial" w:cs="Arial"/>
                <w:b/>
                <w:bCs/>
                <w:color w:val="000000"/>
                <w:sz w:val="20"/>
              </w:rPr>
              <w:t xml:space="preserve"> SIC.02.02.025.</w:t>
            </w:r>
            <w:proofErr w:type="gramStart"/>
            <w:r w:rsidRPr="00E2154A">
              <w:rPr>
                <w:rFonts w:ascii="Arial" w:hAnsi="Arial" w:cs="Arial"/>
                <w:b/>
                <w:bCs/>
                <w:color w:val="000000"/>
                <w:sz w:val="20"/>
              </w:rPr>
              <w:t>3.a</w:t>
            </w:r>
            <w:proofErr w:type="gramEnd"/>
          </w:p>
        </w:tc>
        <w:tc>
          <w:tcPr>
            <w:tcW w:w="1130" w:type="dxa"/>
            <w:tcBorders>
              <w:top w:val="nil"/>
              <w:left w:val="nil"/>
              <w:bottom w:val="single" w:sz="4" w:space="0" w:color="auto"/>
              <w:right w:val="single" w:sz="4" w:space="0" w:color="auto"/>
            </w:tcBorders>
            <w:shd w:val="clear" w:color="auto" w:fill="auto"/>
            <w:vAlign w:val="bottom"/>
            <w:hideMark/>
          </w:tcPr>
          <w:p w14:paraId="675557DE" w14:textId="77777777" w:rsidR="00D77506" w:rsidRPr="00E2154A" w:rsidRDefault="00D77506" w:rsidP="00D77506">
            <w:pPr>
              <w:jc w:val="right"/>
              <w:rPr>
                <w:rFonts w:ascii="Arial" w:hAnsi="Arial" w:cs="Arial"/>
                <w:color w:val="000000"/>
                <w:sz w:val="20"/>
              </w:rPr>
            </w:pPr>
            <w:proofErr w:type="spellStart"/>
            <w:r w:rsidRPr="00E2154A">
              <w:rPr>
                <w:rFonts w:ascii="Arial" w:hAnsi="Arial" w:cs="Arial"/>
                <w:color w:val="000000"/>
                <w:sz w:val="20"/>
              </w:rPr>
              <w:t>cad</w:t>
            </w:r>
            <w:proofErr w:type="spellEnd"/>
            <w:r w:rsidRPr="00E2154A">
              <w:rPr>
                <w:rFonts w:ascii="Arial" w:hAnsi="Arial" w:cs="Arial"/>
                <w:color w:val="000000"/>
                <w:sz w:val="20"/>
              </w:rPr>
              <w:t>/giorno</w:t>
            </w:r>
          </w:p>
        </w:tc>
        <w:tc>
          <w:tcPr>
            <w:tcW w:w="1041" w:type="dxa"/>
            <w:tcBorders>
              <w:top w:val="nil"/>
              <w:left w:val="nil"/>
              <w:bottom w:val="single" w:sz="4" w:space="0" w:color="auto"/>
              <w:right w:val="single" w:sz="4" w:space="0" w:color="auto"/>
            </w:tcBorders>
            <w:shd w:val="clear" w:color="auto" w:fill="auto"/>
            <w:vAlign w:val="bottom"/>
            <w:hideMark/>
          </w:tcPr>
          <w:p w14:paraId="5018C89F" w14:textId="77777777" w:rsidR="00D77506" w:rsidRPr="00E2154A" w:rsidRDefault="00D77506" w:rsidP="00D77506">
            <w:pPr>
              <w:jc w:val="right"/>
              <w:rPr>
                <w:rFonts w:ascii="Arial" w:hAnsi="Arial" w:cs="Arial"/>
                <w:sz w:val="20"/>
              </w:rPr>
            </w:pPr>
            <w:r w:rsidRPr="00E2154A">
              <w:rPr>
                <w:rFonts w:ascii="Arial" w:hAnsi="Arial" w:cs="Arial"/>
                <w:sz w:val="20"/>
              </w:rPr>
              <w:t xml:space="preserve">          0,12 € </w:t>
            </w:r>
          </w:p>
        </w:tc>
      </w:tr>
      <w:tr w:rsidR="00D77506" w:rsidRPr="00E2154A" w14:paraId="2D4354A8" w14:textId="77777777" w:rsidTr="00D77506">
        <w:trPr>
          <w:trHeight w:val="1347"/>
        </w:trPr>
        <w:tc>
          <w:tcPr>
            <w:tcW w:w="2338" w:type="dxa"/>
            <w:tcBorders>
              <w:top w:val="nil"/>
              <w:left w:val="single" w:sz="4" w:space="0" w:color="auto"/>
              <w:bottom w:val="single" w:sz="4" w:space="0" w:color="auto"/>
              <w:right w:val="single" w:sz="4" w:space="0" w:color="auto"/>
            </w:tcBorders>
            <w:shd w:val="clear" w:color="auto" w:fill="auto"/>
            <w:hideMark/>
          </w:tcPr>
          <w:p w14:paraId="530206EE" w14:textId="77777777" w:rsidR="00D77506" w:rsidRPr="00E2154A" w:rsidRDefault="00D77506" w:rsidP="00D77506">
            <w:pPr>
              <w:rPr>
                <w:rFonts w:ascii="Arial" w:hAnsi="Arial" w:cs="Arial"/>
                <w:color w:val="000000"/>
                <w:sz w:val="20"/>
              </w:rPr>
            </w:pPr>
            <w:r w:rsidRPr="00E2154A">
              <w:rPr>
                <w:rFonts w:ascii="Arial" w:hAnsi="Arial" w:cs="Arial"/>
                <w:color w:val="000000"/>
                <w:sz w:val="20"/>
              </w:rPr>
              <w:t>DPI</w:t>
            </w:r>
          </w:p>
        </w:tc>
        <w:tc>
          <w:tcPr>
            <w:tcW w:w="5270" w:type="dxa"/>
            <w:tcBorders>
              <w:top w:val="nil"/>
              <w:left w:val="nil"/>
              <w:bottom w:val="single" w:sz="4" w:space="0" w:color="auto"/>
              <w:right w:val="single" w:sz="4" w:space="0" w:color="auto"/>
            </w:tcBorders>
            <w:shd w:val="clear" w:color="auto" w:fill="auto"/>
            <w:hideMark/>
          </w:tcPr>
          <w:p w14:paraId="0FD0CC01" w14:textId="77777777" w:rsidR="00D77506" w:rsidRPr="00E2154A" w:rsidRDefault="00D77506" w:rsidP="00D77506">
            <w:pPr>
              <w:rPr>
                <w:rFonts w:ascii="Arial" w:hAnsi="Arial" w:cs="Arial"/>
                <w:sz w:val="20"/>
              </w:rPr>
            </w:pPr>
            <w:r w:rsidRPr="00E2154A">
              <w:rPr>
                <w:rFonts w:ascii="Arial" w:hAnsi="Arial" w:cs="Arial"/>
                <w:b/>
                <w:bCs/>
                <w:sz w:val="20"/>
              </w:rPr>
              <w:t>Tappi auricolari antirumore</w:t>
            </w:r>
            <w:r w:rsidRPr="00E2154A">
              <w:rPr>
                <w:rFonts w:ascii="Arial" w:hAnsi="Arial" w:cs="Arial"/>
                <w:sz w:val="20"/>
              </w:rPr>
              <w:br/>
            </w:r>
            <w:r w:rsidRPr="00E2154A">
              <w:rPr>
                <w:rFonts w:ascii="Arial" w:hAnsi="Arial" w:cs="Arial"/>
                <w:sz w:val="20"/>
              </w:rPr>
              <w:br/>
              <w:t xml:space="preserve">In schiuma di poliuretano morbido. </w:t>
            </w:r>
            <w:r w:rsidRPr="00E2154A">
              <w:rPr>
                <w:rFonts w:ascii="Arial" w:hAnsi="Arial" w:cs="Arial"/>
                <w:sz w:val="20"/>
              </w:rPr>
              <w:br/>
              <w:t>Per ogni giorno di utilizzo</w:t>
            </w:r>
            <w:r w:rsidRPr="00E2154A">
              <w:rPr>
                <w:rFonts w:ascii="Arial" w:hAnsi="Arial" w:cs="Arial"/>
                <w:sz w:val="20"/>
              </w:rPr>
              <w:br/>
            </w:r>
            <w:r w:rsidRPr="00E2154A">
              <w:rPr>
                <w:rFonts w:ascii="Arial" w:hAnsi="Arial" w:cs="Arial"/>
                <w:b/>
                <w:bCs/>
                <w:sz w:val="20"/>
              </w:rPr>
              <w:t>Codice prezzo SIC.02.</w:t>
            </w:r>
            <w:proofErr w:type="gramStart"/>
            <w:r w:rsidRPr="00E2154A">
              <w:rPr>
                <w:rFonts w:ascii="Arial" w:hAnsi="Arial" w:cs="Arial"/>
                <w:b/>
                <w:bCs/>
                <w:sz w:val="20"/>
              </w:rPr>
              <w:t>02.075.a</w:t>
            </w:r>
            <w:proofErr w:type="gramEnd"/>
          </w:p>
        </w:tc>
        <w:tc>
          <w:tcPr>
            <w:tcW w:w="1130" w:type="dxa"/>
            <w:tcBorders>
              <w:top w:val="nil"/>
              <w:left w:val="nil"/>
              <w:bottom w:val="single" w:sz="4" w:space="0" w:color="auto"/>
              <w:right w:val="single" w:sz="4" w:space="0" w:color="auto"/>
            </w:tcBorders>
            <w:shd w:val="clear" w:color="auto" w:fill="auto"/>
            <w:vAlign w:val="bottom"/>
            <w:hideMark/>
          </w:tcPr>
          <w:p w14:paraId="582EF949" w14:textId="77777777" w:rsidR="00D77506" w:rsidRPr="00E2154A" w:rsidRDefault="00D77506" w:rsidP="00D77506">
            <w:pPr>
              <w:jc w:val="right"/>
              <w:rPr>
                <w:rFonts w:ascii="Arial" w:hAnsi="Arial" w:cs="Arial"/>
                <w:color w:val="000000"/>
                <w:sz w:val="20"/>
              </w:rPr>
            </w:pPr>
            <w:r w:rsidRPr="00E2154A">
              <w:rPr>
                <w:rFonts w:ascii="Arial" w:hAnsi="Arial" w:cs="Arial"/>
                <w:color w:val="000000"/>
                <w:sz w:val="20"/>
              </w:rPr>
              <w:t>paio/giorno</w:t>
            </w:r>
          </w:p>
        </w:tc>
        <w:tc>
          <w:tcPr>
            <w:tcW w:w="1041" w:type="dxa"/>
            <w:tcBorders>
              <w:top w:val="nil"/>
              <w:left w:val="nil"/>
              <w:bottom w:val="single" w:sz="4" w:space="0" w:color="auto"/>
              <w:right w:val="single" w:sz="4" w:space="0" w:color="auto"/>
            </w:tcBorders>
            <w:shd w:val="clear" w:color="auto" w:fill="auto"/>
            <w:vAlign w:val="bottom"/>
            <w:hideMark/>
          </w:tcPr>
          <w:p w14:paraId="1D1E44D5" w14:textId="77777777" w:rsidR="00D77506" w:rsidRPr="00E2154A" w:rsidRDefault="00D77506" w:rsidP="00D77506">
            <w:pPr>
              <w:jc w:val="right"/>
              <w:rPr>
                <w:rFonts w:ascii="Arial" w:hAnsi="Arial" w:cs="Arial"/>
                <w:sz w:val="20"/>
              </w:rPr>
            </w:pPr>
            <w:r w:rsidRPr="00E2154A">
              <w:rPr>
                <w:rFonts w:ascii="Arial" w:hAnsi="Arial" w:cs="Arial"/>
                <w:sz w:val="20"/>
              </w:rPr>
              <w:t xml:space="preserve">          0,19 € </w:t>
            </w:r>
          </w:p>
        </w:tc>
      </w:tr>
      <w:tr w:rsidR="00D77506" w:rsidRPr="00E2154A" w14:paraId="6AF8DA82" w14:textId="77777777" w:rsidTr="00D77506">
        <w:trPr>
          <w:trHeight w:val="1275"/>
        </w:trPr>
        <w:tc>
          <w:tcPr>
            <w:tcW w:w="2338" w:type="dxa"/>
            <w:tcBorders>
              <w:top w:val="nil"/>
              <w:left w:val="single" w:sz="4" w:space="0" w:color="auto"/>
              <w:bottom w:val="single" w:sz="4" w:space="0" w:color="auto"/>
              <w:right w:val="single" w:sz="4" w:space="0" w:color="auto"/>
            </w:tcBorders>
            <w:shd w:val="clear" w:color="auto" w:fill="auto"/>
            <w:hideMark/>
          </w:tcPr>
          <w:p w14:paraId="0B136A21" w14:textId="77777777" w:rsidR="00D77506" w:rsidRPr="00E2154A" w:rsidRDefault="00D77506" w:rsidP="00D77506">
            <w:pPr>
              <w:rPr>
                <w:rFonts w:ascii="Arial" w:hAnsi="Arial" w:cs="Arial"/>
                <w:color w:val="000000"/>
                <w:sz w:val="20"/>
              </w:rPr>
            </w:pPr>
            <w:r w:rsidRPr="00E2154A">
              <w:rPr>
                <w:rFonts w:ascii="Arial" w:hAnsi="Arial" w:cs="Arial"/>
                <w:color w:val="000000"/>
                <w:sz w:val="20"/>
              </w:rPr>
              <w:t>DPI</w:t>
            </w:r>
          </w:p>
        </w:tc>
        <w:tc>
          <w:tcPr>
            <w:tcW w:w="5270" w:type="dxa"/>
            <w:tcBorders>
              <w:top w:val="nil"/>
              <w:left w:val="nil"/>
              <w:bottom w:val="single" w:sz="4" w:space="0" w:color="auto"/>
              <w:right w:val="single" w:sz="4" w:space="0" w:color="auto"/>
            </w:tcBorders>
            <w:shd w:val="clear" w:color="auto" w:fill="auto"/>
            <w:hideMark/>
          </w:tcPr>
          <w:p w14:paraId="02DB3734" w14:textId="77777777" w:rsidR="00D77506" w:rsidRPr="00E2154A" w:rsidRDefault="00D77506" w:rsidP="00D77506">
            <w:pPr>
              <w:rPr>
                <w:rFonts w:ascii="Arial" w:hAnsi="Arial" w:cs="Arial"/>
                <w:b/>
                <w:bCs/>
                <w:color w:val="000000"/>
                <w:sz w:val="20"/>
              </w:rPr>
            </w:pPr>
            <w:r w:rsidRPr="00E2154A">
              <w:rPr>
                <w:rFonts w:ascii="Arial" w:hAnsi="Arial" w:cs="Arial"/>
                <w:b/>
                <w:bCs/>
                <w:color w:val="000000"/>
                <w:sz w:val="20"/>
              </w:rPr>
              <w:t>Maschera di protezione delle vie aeree</w:t>
            </w:r>
            <w:r w:rsidRPr="00E2154A">
              <w:rPr>
                <w:rFonts w:ascii="Arial" w:hAnsi="Arial" w:cs="Arial"/>
                <w:color w:val="000000"/>
                <w:sz w:val="20"/>
              </w:rPr>
              <w:br/>
            </w:r>
            <w:r w:rsidRPr="00E2154A">
              <w:rPr>
                <w:rFonts w:ascii="Arial" w:hAnsi="Arial" w:cs="Arial"/>
                <w:color w:val="000000"/>
                <w:sz w:val="20"/>
              </w:rPr>
              <w:br/>
              <w:t>Semimaschera filtrante antipolvere conforme alla norma UNI EN 149. Protezione FFP2. Monouso. Senza valvola</w:t>
            </w:r>
            <w:r w:rsidRPr="00E2154A">
              <w:rPr>
                <w:rFonts w:ascii="Arial" w:hAnsi="Arial" w:cs="Arial"/>
                <w:b/>
                <w:bCs/>
                <w:color w:val="000000"/>
                <w:sz w:val="20"/>
              </w:rPr>
              <w:br/>
              <w:t xml:space="preserve">Codice prezzo S.1.02.2.19.a </w:t>
            </w:r>
          </w:p>
        </w:tc>
        <w:tc>
          <w:tcPr>
            <w:tcW w:w="1130" w:type="dxa"/>
            <w:tcBorders>
              <w:top w:val="nil"/>
              <w:left w:val="nil"/>
              <w:bottom w:val="single" w:sz="4" w:space="0" w:color="auto"/>
              <w:right w:val="single" w:sz="4" w:space="0" w:color="auto"/>
            </w:tcBorders>
            <w:shd w:val="clear" w:color="auto" w:fill="auto"/>
            <w:vAlign w:val="bottom"/>
            <w:hideMark/>
          </w:tcPr>
          <w:p w14:paraId="2EE176BF" w14:textId="77777777" w:rsidR="00D77506" w:rsidRPr="00E2154A" w:rsidRDefault="00D77506" w:rsidP="00D77506">
            <w:pPr>
              <w:jc w:val="right"/>
              <w:rPr>
                <w:rFonts w:ascii="Arial" w:hAnsi="Arial" w:cs="Arial"/>
                <w:color w:val="000000"/>
                <w:sz w:val="20"/>
              </w:rPr>
            </w:pPr>
            <w:proofErr w:type="spellStart"/>
            <w:r w:rsidRPr="00E2154A">
              <w:rPr>
                <w:rFonts w:ascii="Arial" w:hAnsi="Arial" w:cs="Arial"/>
                <w:color w:val="000000"/>
                <w:sz w:val="20"/>
              </w:rPr>
              <w:t>cad</w:t>
            </w:r>
            <w:proofErr w:type="spellEnd"/>
          </w:p>
        </w:tc>
        <w:tc>
          <w:tcPr>
            <w:tcW w:w="1041" w:type="dxa"/>
            <w:tcBorders>
              <w:top w:val="nil"/>
              <w:left w:val="nil"/>
              <w:bottom w:val="single" w:sz="4" w:space="0" w:color="auto"/>
              <w:right w:val="single" w:sz="4" w:space="0" w:color="auto"/>
            </w:tcBorders>
            <w:shd w:val="clear" w:color="auto" w:fill="auto"/>
            <w:vAlign w:val="bottom"/>
            <w:hideMark/>
          </w:tcPr>
          <w:p w14:paraId="1A95415A" w14:textId="77777777" w:rsidR="00D77506" w:rsidRPr="00E2154A" w:rsidRDefault="00D77506" w:rsidP="00D77506">
            <w:pPr>
              <w:jc w:val="right"/>
              <w:rPr>
                <w:rFonts w:ascii="Arial" w:hAnsi="Arial" w:cs="Arial"/>
                <w:sz w:val="20"/>
              </w:rPr>
            </w:pPr>
            <w:r w:rsidRPr="00E2154A">
              <w:rPr>
                <w:rFonts w:ascii="Arial" w:hAnsi="Arial" w:cs="Arial"/>
                <w:sz w:val="20"/>
              </w:rPr>
              <w:t xml:space="preserve">          1,35 € </w:t>
            </w:r>
          </w:p>
        </w:tc>
      </w:tr>
      <w:tr w:rsidR="00D77506" w:rsidRPr="00E2154A" w14:paraId="1360BC17" w14:textId="77777777" w:rsidTr="00D77506">
        <w:trPr>
          <w:trHeight w:val="1650"/>
        </w:trPr>
        <w:tc>
          <w:tcPr>
            <w:tcW w:w="2338" w:type="dxa"/>
            <w:tcBorders>
              <w:top w:val="nil"/>
              <w:left w:val="single" w:sz="4" w:space="0" w:color="auto"/>
              <w:bottom w:val="single" w:sz="4" w:space="0" w:color="auto"/>
              <w:right w:val="single" w:sz="4" w:space="0" w:color="auto"/>
            </w:tcBorders>
            <w:shd w:val="clear" w:color="auto" w:fill="auto"/>
            <w:hideMark/>
          </w:tcPr>
          <w:p w14:paraId="67E38BA2" w14:textId="77777777" w:rsidR="00D77506" w:rsidRPr="00E2154A" w:rsidRDefault="00D77506" w:rsidP="00D77506">
            <w:pPr>
              <w:rPr>
                <w:rFonts w:ascii="Arial" w:hAnsi="Arial" w:cs="Arial"/>
                <w:color w:val="000000"/>
                <w:sz w:val="20"/>
              </w:rPr>
            </w:pPr>
            <w:r w:rsidRPr="00E2154A">
              <w:rPr>
                <w:rFonts w:ascii="Arial" w:hAnsi="Arial" w:cs="Arial"/>
                <w:color w:val="000000"/>
                <w:sz w:val="20"/>
              </w:rPr>
              <w:t>DPI</w:t>
            </w:r>
          </w:p>
        </w:tc>
        <w:tc>
          <w:tcPr>
            <w:tcW w:w="5270" w:type="dxa"/>
            <w:tcBorders>
              <w:top w:val="nil"/>
              <w:left w:val="nil"/>
              <w:bottom w:val="single" w:sz="4" w:space="0" w:color="auto"/>
              <w:right w:val="single" w:sz="4" w:space="0" w:color="auto"/>
            </w:tcBorders>
            <w:shd w:val="clear" w:color="auto" w:fill="auto"/>
            <w:hideMark/>
          </w:tcPr>
          <w:p w14:paraId="1F70C0F6" w14:textId="77777777" w:rsidR="00D77506" w:rsidRPr="00E2154A" w:rsidRDefault="00D77506" w:rsidP="00D77506">
            <w:pPr>
              <w:rPr>
                <w:rFonts w:ascii="Arial" w:hAnsi="Arial" w:cs="Arial"/>
                <w:color w:val="000000"/>
                <w:sz w:val="20"/>
              </w:rPr>
            </w:pPr>
            <w:r w:rsidRPr="00E2154A">
              <w:rPr>
                <w:rFonts w:ascii="Arial" w:hAnsi="Arial" w:cs="Arial"/>
                <w:b/>
                <w:bCs/>
                <w:color w:val="000000"/>
                <w:sz w:val="20"/>
              </w:rPr>
              <w:t>Occhiali di sicurezza</w:t>
            </w:r>
            <w:r w:rsidRPr="00E2154A">
              <w:rPr>
                <w:rFonts w:ascii="Arial" w:hAnsi="Arial" w:cs="Arial"/>
                <w:color w:val="000000"/>
                <w:sz w:val="20"/>
              </w:rPr>
              <w:br/>
            </w:r>
            <w:r w:rsidRPr="00E2154A">
              <w:rPr>
                <w:rFonts w:ascii="Arial" w:hAnsi="Arial" w:cs="Arial"/>
                <w:color w:val="000000"/>
                <w:sz w:val="20"/>
              </w:rPr>
              <w:br/>
              <w:t xml:space="preserve">Occhiale conforme alla norma UNI EN 166 </w:t>
            </w:r>
            <w:proofErr w:type="spellStart"/>
            <w:r w:rsidRPr="00E2154A">
              <w:rPr>
                <w:rFonts w:ascii="Arial" w:hAnsi="Arial" w:cs="Arial"/>
                <w:color w:val="000000"/>
                <w:sz w:val="20"/>
              </w:rPr>
              <w:t>monolente</w:t>
            </w:r>
            <w:proofErr w:type="spellEnd"/>
            <w:r w:rsidRPr="00E2154A">
              <w:rPr>
                <w:rFonts w:ascii="Arial" w:hAnsi="Arial" w:cs="Arial"/>
                <w:color w:val="000000"/>
                <w:sz w:val="20"/>
              </w:rPr>
              <w:t xml:space="preserve"> in policarbonato con trattamento antigraffio. Astine regolabili. Protezione raggi UV. Fornitura </w:t>
            </w:r>
            <w:r w:rsidRPr="00E2154A">
              <w:rPr>
                <w:rFonts w:ascii="Arial" w:hAnsi="Arial" w:cs="Arial"/>
                <w:color w:val="000000"/>
                <w:sz w:val="20"/>
              </w:rPr>
              <w:br/>
            </w:r>
            <w:r w:rsidRPr="00E2154A">
              <w:rPr>
                <w:rFonts w:ascii="Arial" w:hAnsi="Arial" w:cs="Arial"/>
                <w:b/>
                <w:bCs/>
                <w:color w:val="000000"/>
                <w:sz w:val="20"/>
              </w:rPr>
              <w:t xml:space="preserve">Codice prezzo S.1.02.2.9 </w:t>
            </w:r>
          </w:p>
        </w:tc>
        <w:tc>
          <w:tcPr>
            <w:tcW w:w="1130" w:type="dxa"/>
            <w:tcBorders>
              <w:top w:val="nil"/>
              <w:left w:val="nil"/>
              <w:bottom w:val="single" w:sz="4" w:space="0" w:color="auto"/>
              <w:right w:val="single" w:sz="4" w:space="0" w:color="auto"/>
            </w:tcBorders>
            <w:shd w:val="clear" w:color="auto" w:fill="auto"/>
            <w:vAlign w:val="bottom"/>
            <w:hideMark/>
          </w:tcPr>
          <w:p w14:paraId="43A7618D" w14:textId="77777777" w:rsidR="00D77506" w:rsidRPr="00E2154A" w:rsidRDefault="00D77506" w:rsidP="00D77506">
            <w:pPr>
              <w:jc w:val="right"/>
              <w:rPr>
                <w:rFonts w:ascii="Arial" w:hAnsi="Arial" w:cs="Arial"/>
                <w:sz w:val="20"/>
              </w:rPr>
            </w:pPr>
            <w:proofErr w:type="spellStart"/>
            <w:r w:rsidRPr="00E2154A">
              <w:rPr>
                <w:rFonts w:ascii="Arial" w:hAnsi="Arial" w:cs="Arial"/>
                <w:sz w:val="20"/>
              </w:rPr>
              <w:t>cad</w:t>
            </w:r>
            <w:proofErr w:type="spellEnd"/>
          </w:p>
        </w:tc>
        <w:tc>
          <w:tcPr>
            <w:tcW w:w="1041" w:type="dxa"/>
            <w:tcBorders>
              <w:top w:val="nil"/>
              <w:left w:val="nil"/>
              <w:bottom w:val="single" w:sz="4" w:space="0" w:color="auto"/>
              <w:right w:val="single" w:sz="4" w:space="0" w:color="auto"/>
            </w:tcBorders>
            <w:shd w:val="clear" w:color="auto" w:fill="auto"/>
            <w:vAlign w:val="bottom"/>
            <w:hideMark/>
          </w:tcPr>
          <w:p w14:paraId="0756434E" w14:textId="77777777" w:rsidR="00D77506" w:rsidRPr="00E2154A" w:rsidRDefault="00D77506" w:rsidP="00D77506">
            <w:pPr>
              <w:jc w:val="right"/>
              <w:rPr>
                <w:rFonts w:ascii="Arial" w:hAnsi="Arial" w:cs="Arial"/>
                <w:sz w:val="20"/>
              </w:rPr>
            </w:pPr>
            <w:r w:rsidRPr="00E2154A">
              <w:rPr>
                <w:rFonts w:ascii="Arial" w:hAnsi="Arial" w:cs="Arial"/>
                <w:sz w:val="20"/>
              </w:rPr>
              <w:t xml:space="preserve">          4,87 € </w:t>
            </w:r>
          </w:p>
        </w:tc>
      </w:tr>
      <w:tr w:rsidR="00D77506" w:rsidRPr="00E2154A" w14:paraId="70FBE530" w14:textId="77777777" w:rsidTr="00D77506">
        <w:trPr>
          <w:trHeight w:val="1875"/>
        </w:trPr>
        <w:tc>
          <w:tcPr>
            <w:tcW w:w="2338" w:type="dxa"/>
            <w:tcBorders>
              <w:top w:val="nil"/>
              <w:left w:val="single" w:sz="4" w:space="0" w:color="auto"/>
              <w:bottom w:val="single" w:sz="4" w:space="0" w:color="auto"/>
              <w:right w:val="single" w:sz="4" w:space="0" w:color="auto"/>
            </w:tcBorders>
            <w:shd w:val="clear" w:color="auto" w:fill="auto"/>
            <w:hideMark/>
          </w:tcPr>
          <w:p w14:paraId="011C6D0A" w14:textId="77777777" w:rsidR="00D77506" w:rsidRPr="00E2154A" w:rsidRDefault="00D77506" w:rsidP="00D77506">
            <w:pPr>
              <w:rPr>
                <w:rFonts w:ascii="Arial" w:hAnsi="Arial" w:cs="Arial"/>
                <w:color w:val="000000"/>
                <w:sz w:val="20"/>
              </w:rPr>
            </w:pPr>
            <w:r w:rsidRPr="00E2154A">
              <w:rPr>
                <w:rFonts w:ascii="Arial" w:hAnsi="Arial" w:cs="Arial"/>
                <w:color w:val="000000"/>
                <w:sz w:val="20"/>
              </w:rPr>
              <w:t>DPI</w:t>
            </w:r>
          </w:p>
        </w:tc>
        <w:tc>
          <w:tcPr>
            <w:tcW w:w="5270" w:type="dxa"/>
            <w:tcBorders>
              <w:top w:val="nil"/>
              <w:left w:val="nil"/>
              <w:bottom w:val="single" w:sz="4" w:space="0" w:color="auto"/>
              <w:right w:val="single" w:sz="4" w:space="0" w:color="auto"/>
            </w:tcBorders>
            <w:shd w:val="clear" w:color="auto" w:fill="auto"/>
            <w:hideMark/>
          </w:tcPr>
          <w:p w14:paraId="3A8FD254" w14:textId="77777777" w:rsidR="00D77506" w:rsidRPr="00E2154A" w:rsidRDefault="00D77506" w:rsidP="00D77506">
            <w:pPr>
              <w:rPr>
                <w:rFonts w:ascii="Arial" w:hAnsi="Arial" w:cs="Arial"/>
                <w:color w:val="000000"/>
                <w:sz w:val="20"/>
              </w:rPr>
            </w:pPr>
            <w:r w:rsidRPr="00E2154A">
              <w:rPr>
                <w:rFonts w:ascii="Arial" w:hAnsi="Arial" w:cs="Arial"/>
                <w:b/>
                <w:bCs/>
                <w:color w:val="000000"/>
                <w:sz w:val="20"/>
              </w:rPr>
              <w:t>Imbracatura anti caduta</w:t>
            </w:r>
            <w:r w:rsidRPr="00E2154A">
              <w:rPr>
                <w:rFonts w:ascii="Arial" w:hAnsi="Arial" w:cs="Arial"/>
                <w:color w:val="000000"/>
                <w:sz w:val="20"/>
              </w:rPr>
              <w:br/>
            </w:r>
            <w:r w:rsidRPr="00E2154A">
              <w:rPr>
                <w:rFonts w:ascii="Arial" w:hAnsi="Arial" w:cs="Arial"/>
                <w:color w:val="000000"/>
                <w:sz w:val="20"/>
              </w:rPr>
              <w:br/>
              <w:t>Imbracatura conforme alla norma UNI-EN 361 con punto d’ancoraggio dorsale e frontale dotata di giubbino e cinghie ad alta visibilità regolazione differente per gambe e spalle. Costo d’uso per mese o frazione.</w:t>
            </w:r>
            <w:r w:rsidRPr="00E2154A">
              <w:rPr>
                <w:rFonts w:ascii="Arial" w:hAnsi="Arial" w:cs="Arial"/>
                <w:color w:val="000000"/>
                <w:sz w:val="20"/>
              </w:rPr>
              <w:br/>
            </w:r>
            <w:r w:rsidRPr="00E2154A">
              <w:rPr>
                <w:rFonts w:ascii="Arial" w:hAnsi="Arial" w:cs="Arial"/>
                <w:b/>
                <w:bCs/>
                <w:color w:val="000000"/>
                <w:sz w:val="20"/>
              </w:rPr>
              <w:t>Codice prezzo S.1.02.2.73</w:t>
            </w:r>
          </w:p>
        </w:tc>
        <w:tc>
          <w:tcPr>
            <w:tcW w:w="1130" w:type="dxa"/>
            <w:tcBorders>
              <w:top w:val="nil"/>
              <w:left w:val="nil"/>
              <w:bottom w:val="single" w:sz="4" w:space="0" w:color="auto"/>
              <w:right w:val="single" w:sz="4" w:space="0" w:color="auto"/>
            </w:tcBorders>
            <w:shd w:val="clear" w:color="auto" w:fill="auto"/>
            <w:vAlign w:val="bottom"/>
            <w:hideMark/>
          </w:tcPr>
          <w:p w14:paraId="3A84B51D" w14:textId="77777777" w:rsidR="00D77506" w:rsidRPr="00E2154A" w:rsidRDefault="00D77506" w:rsidP="00D77506">
            <w:pPr>
              <w:jc w:val="right"/>
              <w:rPr>
                <w:rFonts w:ascii="Arial" w:hAnsi="Arial" w:cs="Arial"/>
                <w:sz w:val="20"/>
              </w:rPr>
            </w:pPr>
            <w:proofErr w:type="spellStart"/>
            <w:r w:rsidRPr="00E2154A">
              <w:rPr>
                <w:rFonts w:ascii="Arial" w:hAnsi="Arial" w:cs="Arial"/>
                <w:sz w:val="20"/>
              </w:rPr>
              <w:t>cad</w:t>
            </w:r>
            <w:proofErr w:type="spellEnd"/>
            <w:r w:rsidRPr="00E2154A">
              <w:rPr>
                <w:rFonts w:ascii="Arial" w:hAnsi="Arial" w:cs="Arial"/>
                <w:sz w:val="20"/>
              </w:rPr>
              <w:t>/mese</w:t>
            </w:r>
          </w:p>
        </w:tc>
        <w:tc>
          <w:tcPr>
            <w:tcW w:w="1041" w:type="dxa"/>
            <w:tcBorders>
              <w:top w:val="nil"/>
              <w:left w:val="nil"/>
              <w:bottom w:val="single" w:sz="4" w:space="0" w:color="auto"/>
              <w:right w:val="single" w:sz="4" w:space="0" w:color="auto"/>
            </w:tcBorders>
            <w:shd w:val="clear" w:color="auto" w:fill="auto"/>
            <w:vAlign w:val="bottom"/>
            <w:hideMark/>
          </w:tcPr>
          <w:p w14:paraId="1024DB40" w14:textId="77777777" w:rsidR="00D77506" w:rsidRPr="00E2154A" w:rsidRDefault="00D77506" w:rsidP="00D77506">
            <w:pPr>
              <w:jc w:val="right"/>
              <w:rPr>
                <w:rFonts w:ascii="Arial" w:hAnsi="Arial" w:cs="Arial"/>
                <w:sz w:val="20"/>
              </w:rPr>
            </w:pPr>
            <w:r w:rsidRPr="00E2154A">
              <w:rPr>
                <w:rFonts w:ascii="Arial" w:hAnsi="Arial" w:cs="Arial"/>
                <w:sz w:val="20"/>
              </w:rPr>
              <w:t>3,15 €</w:t>
            </w:r>
          </w:p>
        </w:tc>
      </w:tr>
      <w:tr w:rsidR="00D77506" w:rsidRPr="00E2154A" w14:paraId="69452AE7" w14:textId="77777777" w:rsidTr="00D77506">
        <w:trPr>
          <w:trHeight w:val="1905"/>
        </w:trPr>
        <w:tc>
          <w:tcPr>
            <w:tcW w:w="2338" w:type="dxa"/>
            <w:tcBorders>
              <w:top w:val="nil"/>
              <w:left w:val="single" w:sz="4" w:space="0" w:color="auto"/>
              <w:bottom w:val="single" w:sz="4" w:space="0" w:color="auto"/>
              <w:right w:val="single" w:sz="4" w:space="0" w:color="auto"/>
            </w:tcBorders>
            <w:shd w:val="clear" w:color="auto" w:fill="auto"/>
            <w:hideMark/>
          </w:tcPr>
          <w:p w14:paraId="0A945275" w14:textId="77777777" w:rsidR="00D77506" w:rsidRPr="00E2154A" w:rsidRDefault="00D77506" w:rsidP="00D77506">
            <w:pPr>
              <w:rPr>
                <w:rFonts w:ascii="Arial" w:hAnsi="Arial" w:cs="Arial"/>
                <w:color w:val="000000"/>
                <w:sz w:val="20"/>
              </w:rPr>
            </w:pPr>
            <w:r w:rsidRPr="00E2154A">
              <w:rPr>
                <w:rFonts w:ascii="Arial" w:hAnsi="Arial" w:cs="Arial"/>
                <w:color w:val="000000"/>
                <w:sz w:val="20"/>
              </w:rPr>
              <w:t>DPI</w:t>
            </w:r>
          </w:p>
        </w:tc>
        <w:tc>
          <w:tcPr>
            <w:tcW w:w="5270" w:type="dxa"/>
            <w:tcBorders>
              <w:top w:val="nil"/>
              <w:left w:val="nil"/>
              <w:bottom w:val="single" w:sz="4" w:space="0" w:color="auto"/>
              <w:right w:val="single" w:sz="4" w:space="0" w:color="auto"/>
            </w:tcBorders>
            <w:shd w:val="clear" w:color="auto" w:fill="auto"/>
            <w:hideMark/>
          </w:tcPr>
          <w:p w14:paraId="772C1B42" w14:textId="77777777" w:rsidR="00D77506" w:rsidRPr="00E2154A" w:rsidRDefault="00D77506" w:rsidP="00D77506">
            <w:pPr>
              <w:rPr>
                <w:rFonts w:ascii="Arial" w:hAnsi="Arial" w:cs="Arial"/>
                <w:color w:val="000000"/>
                <w:sz w:val="20"/>
              </w:rPr>
            </w:pPr>
            <w:r w:rsidRPr="00E2154A">
              <w:rPr>
                <w:rFonts w:ascii="Arial" w:hAnsi="Arial" w:cs="Arial"/>
                <w:b/>
                <w:bCs/>
                <w:color w:val="000000"/>
                <w:sz w:val="20"/>
              </w:rPr>
              <w:t>Cordino d'ancoraggio</w:t>
            </w:r>
            <w:r w:rsidRPr="00E2154A">
              <w:rPr>
                <w:rFonts w:ascii="Arial" w:hAnsi="Arial" w:cs="Arial"/>
                <w:color w:val="000000"/>
                <w:sz w:val="20"/>
              </w:rPr>
              <w:br/>
            </w:r>
            <w:r w:rsidRPr="00E2154A">
              <w:rPr>
                <w:rFonts w:ascii="Arial" w:hAnsi="Arial" w:cs="Arial"/>
                <w:color w:val="000000"/>
                <w:sz w:val="20"/>
              </w:rPr>
              <w:br/>
              <w:t>Doppio cordino anticaduta conforme alla norma UNI EN 354, in poliammide ø mm 10,</w:t>
            </w:r>
            <w:proofErr w:type="gramStart"/>
            <w:r w:rsidRPr="00E2154A">
              <w:rPr>
                <w:rFonts w:ascii="Arial" w:hAnsi="Arial" w:cs="Arial"/>
                <w:color w:val="000000"/>
                <w:sz w:val="20"/>
              </w:rPr>
              <w:t>5 ,lunghezza</w:t>
            </w:r>
            <w:proofErr w:type="gramEnd"/>
            <w:r w:rsidRPr="00E2154A">
              <w:rPr>
                <w:rFonts w:ascii="Arial" w:hAnsi="Arial" w:cs="Arial"/>
                <w:color w:val="000000"/>
                <w:sz w:val="20"/>
              </w:rPr>
              <w:t xml:space="preserve"> massima m 2, con assorbitore di energia conforme alla norma UNI EN 355 e</w:t>
            </w:r>
            <w:r w:rsidRPr="00E2154A">
              <w:rPr>
                <w:rFonts w:ascii="Arial" w:hAnsi="Arial" w:cs="Arial"/>
                <w:color w:val="000000"/>
                <w:sz w:val="20"/>
              </w:rPr>
              <w:br/>
              <w:t xml:space="preserve">tre connettori a vite inclusi. Nolo per ogni mese o frazione. </w:t>
            </w:r>
            <w:r w:rsidRPr="00E2154A">
              <w:rPr>
                <w:rFonts w:ascii="Arial" w:hAnsi="Arial" w:cs="Arial"/>
                <w:b/>
                <w:bCs/>
                <w:color w:val="000000"/>
                <w:sz w:val="20"/>
              </w:rPr>
              <w:t>Codice prezzo S.1.02.2.83</w:t>
            </w:r>
          </w:p>
        </w:tc>
        <w:tc>
          <w:tcPr>
            <w:tcW w:w="1130" w:type="dxa"/>
            <w:tcBorders>
              <w:top w:val="nil"/>
              <w:left w:val="nil"/>
              <w:bottom w:val="single" w:sz="4" w:space="0" w:color="auto"/>
              <w:right w:val="single" w:sz="4" w:space="0" w:color="auto"/>
            </w:tcBorders>
            <w:shd w:val="clear" w:color="auto" w:fill="auto"/>
            <w:vAlign w:val="bottom"/>
            <w:hideMark/>
          </w:tcPr>
          <w:p w14:paraId="721E9B20" w14:textId="77777777" w:rsidR="00D77506" w:rsidRPr="00E2154A" w:rsidRDefault="00D77506" w:rsidP="00D77506">
            <w:pPr>
              <w:jc w:val="right"/>
              <w:rPr>
                <w:rFonts w:ascii="Arial" w:hAnsi="Arial" w:cs="Arial"/>
                <w:sz w:val="20"/>
              </w:rPr>
            </w:pPr>
            <w:proofErr w:type="spellStart"/>
            <w:r w:rsidRPr="00E2154A">
              <w:rPr>
                <w:rFonts w:ascii="Arial" w:hAnsi="Arial" w:cs="Arial"/>
                <w:sz w:val="20"/>
              </w:rPr>
              <w:t>cad</w:t>
            </w:r>
            <w:proofErr w:type="spellEnd"/>
            <w:r w:rsidRPr="00E2154A">
              <w:rPr>
                <w:rFonts w:ascii="Arial" w:hAnsi="Arial" w:cs="Arial"/>
                <w:sz w:val="20"/>
              </w:rPr>
              <w:t>/mese</w:t>
            </w:r>
          </w:p>
        </w:tc>
        <w:tc>
          <w:tcPr>
            <w:tcW w:w="1041" w:type="dxa"/>
            <w:tcBorders>
              <w:top w:val="nil"/>
              <w:left w:val="nil"/>
              <w:bottom w:val="single" w:sz="4" w:space="0" w:color="auto"/>
              <w:right w:val="single" w:sz="4" w:space="0" w:color="auto"/>
            </w:tcBorders>
            <w:shd w:val="clear" w:color="auto" w:fill="auto"/>
            <w:vAlign w:val="bottom"/>
            <w:hideMark/>
          </w:tcPr>
          <w:p w14:paraId="1B32070C" w14:textId="77777777" w:rsidR="00D77506" w:rsidRPr="00E2154A" w:rsidRDefault="00D77506" w:rsidP="00D77506">
            <w:pPr>
              <w:jc w:val="right"/>
              <w:rPr>
                <w:rFonts w:ascii="Arial" w:hAnsi="Arial" w:cs="Arial"/>
                <w:sz w:val="20"/>
              </w:rPr>
            </w:pPr>
            <w:r w:rsidRPr="00E2154A">
              <w:rPr>
                <w:rFonts w:ascii="Arial" w:hAnsi="Arial" w:cs="Arial"/>
                <w:sz w:val="20"/>
              </w:rPr>
              <w:t>2,08 €</w:t>
            </w:r>
          </w:p>
        </w:tc>
      </w:tr>
      <w:tr w:rsidR="00D77506" w:rsidRPr="00E2154A" w14:paraId="44A80114" w14:textId="77777777" w:rsidTr="00D77506">
        <w:trPr>
          <w:trHeight w:val="1440"/>
        </w:trPr>
        <w:tc>
          <w:tcPr>
            <w:tcW w:w="2338" w:type="dxa"/>
            <w:tcBorders>
              <w:top w:val="nil"/>
              <w:left w:val="single" w:sz="4" w:space="0" w:color="auto"/>
              <w:bottom w:val="single" w:sz="4" w:space="0" w:color="auto"/>
              <w:right w:val="single" w:sz="4" w:space="0" w:color="auto"/>
            </w:tcBorders>
            <w:shd w:val="clear" w:color="auto" w:fill="auto"/>
            <w:hideMark/>
          </w:tcPr>
          <w:p w14:paraId="1D8BCE11" w14:textId="77777777" w:rsidR="00D77506" w:rsidRPr="00E2154A" w:rsidRDefault="00D77506" w:rsidP="00D77506">
            <w:pPr>
              <w:rPr>
                <w:rFonts w:ascii="Arial" w:hAnsi="Arial" w:cs="Arial"/>
                <w:color w:val="000000"/>
                <w:sz w:val="20"/>
              </w:rPr>
            </w:pPr>
            <w:r w:rsidRPr="00E2154A">
              <w:rPr>
                <w:rFonts w:ascii="Arial" w:hAnsi="Arial" w:cs="Arial"/>
                <w:color w:val="000000"/>
                <w:sz w:val="20"/>
              </w:rPr>
              <w:t>DPI</w:t>
            </w:r>
            <w:r w:rsidRPr="00E2154A">
              <w:rPr>
                <w:rFonts w:ascii="Arial" w:hAnsi="Arial" w:cs="Arial"/>
                <w:color w:val="000000"/>
                <w:sz w:val="20"/>
              </w:rPr>
              <w:br/>
              <w:t>Presenza di corso d'acqua</w:t>
            </w:r>
          </w:p>
        </w:tc>
        <w:tc>
          <w:tcPr>
            <w:tcW w:w="5270" w:type="dxa"/>
            <w:tcBorders>
              <w:top w:val="nil"/>
              <w:left w:val="nil"/>
              <w:bottom w:val="single" w:sz="4" w:space="0" w:color="auto"/>
              <w:right w:val="single" w:sz="4" w:space="0" w:color="auto"/>
            </w:tcBorders>
            <w:shd w:val="clear" w:color="auto" w:fill="auto"/>
            <w:hideMark/>
          </w:tcPr>
          <w:p w14:paraId="176D161B" w14:textId="77777777" w:rsidR="00D77506" w:rsidRPr="00E2154A" w:rsidRDefault="00D77506" w:rsidP="00D77506">
            <w:pPr>
              <w:rPr>
                <w:rFonts w:ascii="Arial" w:hAnsi="Arial" w:cs="Arial"/>
                <w:color w:val="000000"/>
                <w:sz w:val="20"/>
              </w:rPr>
            </w:pPr>
            <w:r w:rsidRPr="00E2154A">
              <w:rPr>
                <w:rFonts w:ascii="Arial" w:hAnsi="Arial" w:cs="Arial"/>
                <w:b/>
                <w:bCs/>
                <w:color w:val="000000"/>
                <w:sz w:val="20"/>
              </w:rPr>
              <w:t>Stivale</w:t>
            </w:r>
            <w:r w:rsidRPr="00E2154A">
              <w:rPr>
                <w:rFonts w:ascii="Arial" w:hAnsi="Arial" w:cs="Arial"/>
                <w:color w:val="000000"/>
                <w:sz w:val="20"/>
              </w:rPr>
              <w:br/>
            </w:r>
            <w:r w:rsidRPr="00E2154A">
              <w:rPr>
                <w:rFonts w:ascii="Arial" w:hAnsi="Arial" w:cs="Arial"/>
                <w:color w:val="000000"/>
                <w:sz w:val="20"/>
              </w:rPr>
              <w:br/>
              <w:t xml:space="preserve">Gambale alto alla coscia per interventi di emergenza. </w:t>
            </w:r>
            <w:r w:rsidRPr="00E2154A">
              <w:rPr>
                <w:rFonts w:ascii="Arial" w:hAnsi="Arial" w:cs="Arial"/>
                <w:color w:val="000000"/>
                <w:sz w:val="20"/>
              </w:rPr>
              <w:br/>
              <w:t>Fornitura.</w:t>
            </w:r>
            <w:r w:rsidRPr="00E2154A">
              <w:rPr>
                <w:rFonts w:ascii="Arial" w:hAnsi="Arial" w:cs="Arial"/>
                <w:color w:val="000000"/>
                <w:sz w:val="20"/>
              </w:rPr>
              <w:br/>
            </w:r>
            <w:r w:rsidRPr="00E2154A">
              <w:rPr>
                <w:rFonts w:ascii="Arial" w:hAnsi="Arial" w:cs="Arial"/>
                <w:b/>
                <w:bCs/>
                <w:color w:val="000000"/>
                <w:sz w:val="20"/>
              </w:rPr>
              <w:t>Codice prezzo S.1.02.2.8</w:t>
            </w:r>
          </w:p>
        </w:tc>
        <w:tc>
          <w:tcPr>
            <w:tcW w:w="1130" w:type="dxa"/>
            <w:tcBorders>
              <w:top w:val="nil"/>
              <w:left w:val="nil"/>
              <w:bottom w:val="single" w:sz="4" w:space="0" w:color="auto"/>
              <w:right w:val="single" w:sz="4" w:space="0" w:color="auto"/>
            </w:tcBorders>
            <w:shd w:val="clear" w:color="auto" w:fill="auto"/>
            <w:vAlign w:val="bottom"/>
            <w:hideMark/>
          </w:tcPr>
          <w:p w14:paraId="4EF5B890" w14:textId="77777777" w:rsidR="00D77506" w:rsidRPr="00E2154A" w:rsidRDefault="00D77506" w:rsidP="00D77506">
            <w:pPr>
              <w:jc w:val="right"/>
              <w:rPr>
                <w:rFonts w:ascii="Arial" w:hAnsi="Arial" w:cs="Arial"/>
                <w:color w:val="000000"/>
                <w:sz w:val="20"/>
              </w:rPr>
            </w:pPr>
            <w:proofErr w:type="spellStart"/>
            <w:r w:rsidRPr="00E2154A">
              <w:rPr>
                <w:rFonts w:ascii="Arial" w:hAnsi="Arial" w:cs="Arial"/>
                <w:color w:val="000000"/>
                <w:sz w:val="20"/>
              </w:rPr>
              <w:t>cad</w:t>
            </w:r>
            <w:proofErr w:type="spellEnd"/>
          </w:p>
        </w:tc>
        <w:tc>
          <w:tcPr>
            <w:tcW w:w="1041" w:type="dxa"/>
            <w:tcBorders>
              <w:top w:val="nil"/>
              <w:left w:val="nil"/>
              <w:bottom w:val="single" w:sz="4" w:space="0" w:color="auto"/>
              <w:right w:val="single" w:sz="4" w:space="0" w:color="auto"/>
            </w:tcBorders>
            <w:shd w:val="clear" w:color="auto" w:fill="auto"/>
            <w:vAlign w:val="bottom"/>
            <w:hideMark/>
          </w:tcPr>
          <w:p w14:paraId="43B65357" w14:textId="77777777" w:rsidR="00D77506" w:rsidRPr="00E2154A" w:rsidRDefault="00D77506" w:rsidP="00D77506">
            <w:pPr>
              <w:jc w:val="right"/>
              <w:rPr>
                <w:rFonts w:ascii="Arial" w:hAnsi="Arial" w:cs="Arial"/>
                <w:sz w:val="20"/>
              </w:rPr>
            </w:pPr>
            <w:r w:rsidRPr="00E2154A">
              <w:rPr>
                <w:rFonts w:ascii="Arial" w:hAnsi="Arial" w:cs="Arial"/>
                <w:sz w:val="20"/>
              </w:rPr>
              <w:t xml:space="preserve">         21,65 € </w:t>
            </w:r>
          </w:p>
        </w:tc>
      </w:tr>
      <w:tr w:rsidR="00D77506" w:rsidRPr="00E2154A" w14:paraId="06298D1D" w14:textId="77777777" w:rsidTr="00D77506">
        <w:trPr>
          <w:trHeight w:val="1560"/>
        </w:trPr>
        <w:tc>
          <w:tcPr>
            <w:tcW w:w="2338" w:type="dxa"/>
            <w:tcBorders>
              <w:top w:val="nil"/>
              <w:left w:val="single" w:sz="4" w:space="0" w:color="auto"/>
              <w:bottom w:val="single" w:sz="4" w:space="0" w:color="auto"/>
              <w:right w:val="single" w:sz="4" w:space="0" w:color="auto"/>
            </w:tcBorders>
            <w:shd w:val="clear" w:color="auto" w:fill="auto"/>
            <w:hideMark/>
          </w:tcPr>
          <w:p w14:paraId="7C3E3940" w14:textId="77777777" w:rsidR="00D77506" w:rsidRPr="00E2154A" w:rsidRDefault="00D77506" w:rsidP="00D77506">
            <w:pPr>
              <w:rPr>
                <w:rFonts w:ascii="Arial" w:hAnsi="Arial" w:cs="Arial"/>
                <w:color w:val="000000"/>
                <w:sz w:val="20"/>
              </w:rPr>
            </w:pPr>
            <w:r w:rsidRPr="00E2154A">
              <w:rPr>
                <w:rFonts w:ascii="Arial" w:hAnsi="Arial" w:cs="Arial"/>
                <w:color w:val="000000"/>
                <w:sz w:val="20"/>
              </w:rPr>
              <w:lastRenderedPageBreak/>
              <w:t>DPI</w:t>
            </w:r>
            <w:r w:rsidRPr="00E2154A">
              <w:rPr>
                <w:rFonts w:ascii="Arial" w:hAnsi="Arial" w:cs="Arial"/>
                <w:color w:val="000000"/>
                <w:sz w:val="20"/>
              </w:rPr>
              <w:br/>
              <w:t>Presenza di corso d'acqua</w:t>
            </w:r>
          </w:p>
        </w:tc>
        <w:tc>
          <w:tcPr>
            <w:tcW w:w="5270" w:type="dxa"/>
            <w:tcBorders>
              <w:top w:val="nil"/>
              <w:left w:val="nil"/>
              <w:bottom w:val="single" w:sz="4" w:space="0" w:color="auto"/>
              <w:right w:val="single" w:sz="4" w:space="0" w:color="auto"/>
            </w:tcBorders>
            <w:shd w:val="clear" w:color="auto" w:fill="auto"/>
            <w:hideMark/>
          </w:tcPr>
          <w:p w14:paraId="7A27360C" w14:textId="77777777" w:rsidR="00D77506" w:rsidRPr="00E2154A" w:rsidRDefault="00D77506" w:rsidP="00D77506">
            <w:pPr>
              <w:rPr>
                <w:rFonts w:ascii="Arial" w:hAnsi="Arial" w:cs="Arial"/>
                <w:sz w:val="20"/>
              </w:rPr>
            </w:pPr>
            <w:r w:rsidRPr="00E2154A">
              <w:rPr>
                <w:rFonts w:ascii="Arial" w:hAnsi="Arial" w:cs="Arial"/>
                <w:b/>
                <w:bCs/>
                <w:sz w:val="20"/>
              </w:rPr>
              <w:t>Giubbotto di salvataggio</w:t>
            </w:r>
            <w:r w:rsidRPr="00E2154A">
              <w:rPr>
                <w:rFonts w:ascii="Arial" w:hAnsi="Arial" w:cs="Arial"/>
                <w:sz w:val="20"/>
              </w:rPr>
              <w:br/>
            </w:r>
            <w:r w:rsidRPr="00E2154A">
              <w:rPr>
                <w:rFonts w:ascii="Arial" w:hAnsi="Arial" w:cs="Arial"/>
                <w:sz w:val="20"/>
              </w:rPr>
              <w:br/>
              <w:t>Giubbotto di salvataggio galleggiante atto a mantenere a galla persona caduta in acqua in posizione</w:t>
            </w:r>
            <w:r w:rsidRPr="00E2154A">
              <w:rPr>
                <w:rFonts w:ascii="Arial" w:hAnsi="Arial" w:cs="Arial"/>
                <w:sz w:val="20"/>
              </w:rPr>
              <w:br/>
              <w:t>corretta, anche in caso di perdita di sensi. Fornitura</w:t>
            </w:r>
            <w:r w:rsidRPr="00E2154A">
              <w:rPr>
                <w:rFonts w:ascii="Arial" w:hAnsi="Arial" w:cs="Arial"/>
                <w:sz w:val="20"/>
              </w:rPr>
              <w:br/>
            </w:r>
            <w:r w:rsidRPr="00E2154A">
              <w:rPr>
                <w:rFonts w:ascii="Arial" w:hAnsi="Arial" w:cs="Arial"/>
                <w:b/>
                <w:bCs/>
                <w:sz w:val="20"/>
              </w:rPr>
              <w:t>Codice prezzo S.1.02.2.99</w:t>
            </w:r>
          </w:p>
        </w:tc>
        <w:tc>
          <w:tcPr>
            <w:tcW w:w="1130" w:type="dxa"/>
            <w:tcBorders>
              <w:top w:val="nil"/>
              <w:left w:val="nil"/>
              <w:bottom w:val="single" w:sz="4" w:space="0" w:color="auto"/>
              <w:right w:val="single" w:sz="4" w:space="0" w:color="auto"/>
            </w:tcBorders>
            <w:shd w:val="clear" w:color="auto" w:fill="auto"/>
            <w:vAlign w:val="bottom"/>
            <w:hideMark/>
          </w:tcPr>
          <w:p w14:paraId="4D51567B" w14:textId="77777777" w:rsidR="00D77506" w:rsidRPr="00E2154A" w:rsidRDefault="00D77506" w:rsidP="00D77506">
            <w:pPr>
              <w:jc w:val="right"/>
              <w:rPr>
                <w:rFonts w:ascii="Arial" w:hAnsi="Arial" w:cs="Arial"/>
                <w:sz w:val="20"/>
              </w:rPr>
            </w:pPr>
            <w:proofErr w:type="spellStart"/>
            <w:r w:rsidRPr="00E2154A">
              <w:rPr>
                <w:rFonts w:ascii="Arial" w:hAnsi="Arial" w:cs="Arial"/>
                <w:sz w:val="20"/>
              </w:rPr>
              <w:t>cad</w:t>
            </w:r>
            <w:proofErr w:type="spellEnd"/>
          </w:p>
        </w:tc>
        <w:tc>
          <w:tcPr>
            <w:tcW w:w="1041" w:type="dxa"/>
            <w:tcBorders>
              <w:top w:val="nil"/>
              <w:left w:val="nil"/>
              <w:bottom w:val="single" w:sz="4" w:space="0" w:color="auto"/>
              <w:right w:val="single" w:sz="4" w:space="0" w:color="auto"/>
            </w:tcBorders>
            <w:shd w:val="clear" w:color="auto" w:fill="auto"/>
            <w:vAlign w:val="bottom"/>
            <w:hideMark/>
          </w:tcPr>
          <w:p w14:paraId="446F8AB8" w14:textId="77777777" w:rsidR="00D77506" w:rsidRPr="00E2154A" w:rsidRDefault="00D77506" w:rsidP="00D77506">
            <w:pPr>
              <w:jc w:val="right"/>
              <w:rPr>
                <w:rFonts w:ascii="Arial" w:hAnsi="Arial" w:cs="Arial"/>
                <w:sz w:val="20"/>
              </w:rPr>
            </w:pPr>
            <w:r w:rsidRPr="00E2154A">
              <w:rPr>
                <w:rFonts w:ascii="Arial" w:hAnsi="Arial" w:cs="Arial"/>
                <w:sz w:val="20"/>
              </w:rPr>
              <w:t xml:space="preserve">         44,10 € </w:t>
            </w:r>
          </w:p>
        </w:tc>
      </w:tr>
      <w:tr w:rsidR="00D77506" w:rsidRPr="00E2154A" w14:paraId="139E8C5B" w14:textId="77777777" w:rsidTr="00D77506">
        <w:trPr>
          <w:trHeight w:val="1440"/>
        </w:trPr>
        <w:tc>
          <w:tcPr>
            <w:tcW w:w="2338" w:type="dxa"/>
            <w:tcBorders>
              <w:top w:val="nil"/>
              <w:left w:val="single" w:sz="4" w:space="0" w:color="auto"/>
              <w:bottom w:val="single" w:sz="4" w:space="0" w:color="auto"/>
              <w:right w:val="single" w:sz="4" w:space="0" w:color="auto"/>
            </w:tcBorders>
            <w:shd w:val="clear" w:color="auto" w:fill="auto"/>
            <w:hideMark/>
          </w:tcPr>
          <w:p w14:paraId="031743F7" w14:textId="77777777" w:rsidR="00D77506" w:rsidRPr="00E2154A" w:rsidRDefault="00D77506" w:rsidP="00D77506">
            <w:pPr>
              <w:rPr>
                <w:rFonts w:ascii="Arial" w:hAnsi="Arial" w:cs="Arial"/>
                <w:color w:val="000000"/>
                <w:sz w:val="20"/>
              </w:rPr>
            </w:pPr>
            <w:r w:rsidRPr="00E2154A">
              <w:rPr>
                <w:rFonts w:ascii="Arial" w:hAnsi="Arial" w:cs="Arial"/>
                <w:color w:val="000000"/>
                <w:sz w:val="20"/>
              </w:rPr>
              <w:t>amianto</w:t>
            </w:r>
          </w:p>
        </w:tc>
        <w:tc>
          <w:tcPr>
            <w:tcW w:w="5270" w:type="dxa"/>
            <w:tcBorders>
              <w:top w:val="nil"/>
              <w:left w:val="nil"/>
              <w:bottom w:val="single" w:sz="4" w:space="0" w:color="auto"/>
              <w:right w:val="single" w:sz="4" w:space="0" w:color="auto"/>
            </w:tcBorders>
            <w:shd w:val="clear" w:color="auto" w:fill="auto"/>
            <w:vAlign w:val="center"/>
            <w:hideMark/>
          </w:tcPr>
          <w:p w14:paraId="2E971793" w14:textId="77777777" w:rsidR="00D77506" w:rsidRPr="00E2154A" w:rsidRDefault="00D77506" w:rsidP="00D77506">
            <w:pPr>
              <w:rPr>
                <w:rFonts w:ascii="Arial" w:hAnsi="Arial" w:cs="Arial"/>
                <w:color w:val="000000"/>
                <w:sz w:val="20"/>
              </w:rPr>
            </w:pPr>
            <w:r w:rsidRPr="00E2154A">
              <w:rPr>
                <w:rFonts w:ascii="Arial" w:hAnsi="Arial" w:cs="Arial"/>
                <w:b/>
                <w:bCs/>
                <w:color w:val="000000"/>
                <w:sz w:val="20"/>
              </w:rPr>
              <w:t>Informazione</w:t>
            </w:r>
            <w:r w:rsidRPr="00E2154A">
              <w:rPr>
                <w:rFonts w:ascii="Arial" w:hAnsi="Arial" w:cs="Arial"/>
                <w:color w:val="000000"/>
                <w:sz w:val="20"/>
              </w:rPr>
              <w:br/>
            </w:r>
            <w:r w:rsidRPr="00E2154A">
              <w:rPr>
                <w:rFonts w:ascii="Arial" w:hAnsi="Arial" w:cs="Arial"/>
                <w:color w:val="000000"/>
                <w:sz w:val="20"/>
              </w:rPr>
              <w:br/>
              <w:t>Seduta di informazione ai lavoratori per ogni singola fase lavorativa prevedibile. Costo orario di ogni lavoratore.</w:t>
            </w:r>
            <w:r w:rsidRPr="00E2154A">
              <w:rPr>
                <w:rFonts w:ascii="Arial" w:hAnsi="Arial" w:cs="Arial"/>
                <w:color w:val="000000"/>
                <w:sz w:val="20"/>
              </w:rPr>
              <w:br/>
            </w:r>
            <w:r w:rsidRPr="00E2154A">
              <w:rPr>
                <w:rFonts w:ascii="Arial" w:hAnsi="Arial" w:cs="Arial"/>
                <w:b/>
                <w:bCs/>
                <w:color w:val="000000"/>
                <w:sz w:val="20"/>
              </w:rPr>
              <w:t>Codice prezzo SIC.05.</w:t>
            </w:r>
            <w:proofErr w:type="gramStart"/>
            <w:r w:rsidRPr="00E2154A">
              <w:rPr>
                <w:rFonts w:ascii="Arial" w:hAnsi="Arial" w:cs="Arial"/>
                <w:b/>
                <w:bCs/>
                <w:color w:val="000000"/>
                <w:sz w:val="20"/>
              </w:rPr>
              <w:t>02.001.b</w:t>
            </w:r>
            <w:proofErr w:type="gramEnd"/>
          </w:p>
        </w:tc>
        <w:tc>
          <w:tcPr>
            <w:tcW w:w="1130" w:type="dxa"/>
            <w:tcBorders>
              <w:top w:val="nil"/>
              <w:left w:val="nil"/>
              <w:bottom w:val="single" w:sz="4" w:space="0" w:color="auto"/>
              <w:right w:val="single" w:sz="4" w:space="0" w:color="auto"/>
            </w:tcBorders>
            <w:shd w:val="clear" w:color="auto" w:fill="auto"/>
            <w:vAlign w:val="bottom"/>
            <w:hideMark/>
          </w:tcPr>
          <w:p w14:paraId="757028C2" w14:textId="77777777" w:rsidR="00D77506" w:rsidRPr="00E2154A" w:rsidRDefault="00D77506" w:rsidP="00D77506">
            <w:pPr>
              <w:jc w:val="right"/>
              <w:rPr>
                <w:rFonts w:ascii="Arial" w:hAnsi="Arial" w:cs="Arial"/>
                <w:color w:val="000000"/>
                <w:sz w:val="20"/>
              </w:rPr>
            </w:pPr>
            <w:r w:rsidRPr="00E2154A">
              <w:rPr>
                <w:rFonts w:ascii="Arial" w:hAnsi="Arial" w:cs="Arial"/>
                <w:color w:val="000000"/>
                <w:sz w:val="20"/>
              </w:rPr>
              <w:t>ora</w:t>
            </w:r>
          </w:p>
        </w:tc>
        <w:tc>
          <w:tcPr>
            <w:tcW w:w="1041" w:type="dxa"/>
            <w:tcBorders>
              <w:top w:val="nil"/>
              <w:left w:val="nil"/>
              <w:bottom w:val="single" w:sz="4" w:space="0" w:color="auto"/>
              <w:right w:val="single" w:sz="4" w:space="0" w:color="auto"/>
            </w:tcBorders>
            <w:shd w:val="clear" w:color="auto" w:fill="auto"/>
            <w:vAlign w:val="bottom"/>
            <w:hideMark/>
          </w:tcPr>
          <w:p w14:paraId="6AD8A0D2" w14:textId="77777777" w:rsidR="00D77506" w:rsidRPr="00E2154A" w:rsidRDefault="00D77506" w:rsidP="00D77506">
            <w:pPr>
              <w:jc w:val="right"/>
              <w:rPr>
                <w:rFonts w:ascii="Arial" w:hAnsi="Arial" w:cs="Arial"/>
                <w:sz w:val="20"/>
              </w:rPr>
            </w:pPr>
            <w:r w:rsidRPr="00E2154A">
              <w:rPr>
                <w:rFonts w:ascii="Arial" w:hAnsi="Arial" w:cs="Arial"/>
                <w:sz w:val="20"/>
              </w:rPr>
              <w:t xml:space="preserve">         24,12 € </w:t>
            </w:r>
          </w:p>
        </w:tc>
      </w:tr>
      <w:tr w:rsidR="00D77506" w:rsidRPr="00E2154A" w14:paraId="58BA2A2D" w14:textId="77777777" w:rsidTr="00D77506">
        <w:trPr>
          <w:trHeight w:val="1365"/>
        </w:trPr>
        <w:tc>
          <w:tcPr>
            <w:tcW w:w="2338" w:type="dxa"/>
            <w:tcBorders>
              <w:top w:val="nil"/>
              <w:left w:val="single" w:sz="4" w:space="0" w:color="auto"/>
              <w:bottom w:val="single" w:sz="4" w:space="0" w:color="auto"/>
              <w:right w:val="single" w:sz="4" w:space="0" w:color="auto"/>
            </w:tcBorders>
            <w:shd w:val="clear" w:color="auto" w:fill="auto"/>
            <w:hideMark/>
          </w:tcPr>
          <w:p w14:paraId="447B4079" w14:textId="77777777" w:rsidR="00D77506" w:rsidRPr="00E2154A" w:rsidRDefault="00D77506" w:rsidP="00D77506">
            <w:pPr>
              <w:rPr>
                <w:rFonts w:ascii="Arial" w:hAnsi="Arial" w:cs="Arial"/>
                <w:color w:val="000000"/>
                <w:sz w:val="20"/>
              </w:rPr>
            </w:pPr>
            <w:r w:rsidRPr="00E2154A">
              <w:rPr>
                <w:rFonts w:ascii="Arial" w:hAnsi="Arial" w:cs="Arial"/>
                <w:color w:val="000000"/>
                <w:sz w:val="20"/>
              </w:rPr>
              <w:t>amianto</w:t>
            </w:r>
          </w:p>
        </w:tc>
        <w:tc>
          <w:tcPr>
            <w:tcW w:w="5270" w:type="dxa"/>
            <w:tcBorders>
              <w:top w:val="nil"/>
              <w:left w:val="nil"/>
              <w:bottom w:val="single" w:sz="4" w:space="0" w:color="auto"/>
              <w:right w:val="single" w:sz="4" w:space="0" w:color="auto"/>
            </w:tcBorders>
            <w:shd w:val="clear" w:color="auto" w:fill="auto"/>
            <w:hideMark/>
          </w:tcPr>
          <w:p w14:paraId="47652B63" w14:textId="77777777" w:rsidR="00D77506" w:rsidRPr="00E2154A" w:rsidRDefault="00D77506" w:rsidP="00D77506">
            <w:pPr>
              <w:rPr>
                <w:rFonts w:ascii="Arial" w:hAnsi="Arial" w:cs="Arial"/>
                <w:b/>
                <w:bCs/>
                <w:color w:val="000000"/>
                <w:sz w:val="20"/>
              </w:rPr>
            </w:pPr>
            <w:r w:rsidRPr="00E2154A">
              <w:rPr>
                <w:rFonts w:ascii="Arial" w:hAnsi="Arial" w:cs="Arial"/>
                <w:b/>
                <w:bCs/>
                <w:color w:val="000000"/>
                <w:sz w:val="20"/>
              </w:rPr>
              <w:t>Maschera di protezione delle vie aeree</w:t>
            </w:r>
            <w:r w:rsidRPr="00E2154A">
              <w:rPr>
                <w:rFonts w:ascii="Arial" w:hAnsi="Arial" w:cs="Arial"/>
                <w:color w:val="000000"/>
                <w:sz w:val="20"/>
              </w:rPr>
              <w:br/>
            </w:r>
            <w:r w:rsidRPr="00E2154A">
              <w:rPr>
                <w:rFonts w:ascii="Arial" w:hAnsi="Arial" w:cs="Arial"/>
                <w:color w:val="000000"/>
                <w:sz w:val="20"/>
              </w:rPr>
              <w:br/>
              <w:t>Semimaschera filtrante antipolvere conforme alla norma UNI EN 149. Protezione FFP3. Monouso. Senza valvola</w:t>
            </w:r>
            <w:r w:rsidRPr="00E2154A">
              <w:rPr>
                <w:rFonts w:ascii="Arial" w:hAnsi="Arial" w:cs="Arial"/>
                <w:b/>
                <w:bCs/>
                <w:color w:val="000000"/>
                <w:sz w:val="20"/>
              </w:rPr>
              <w:br/>
              <w:t xml:space="preserve">Codice prezzo S.1.02.2.20.a </w:t>
            </w:r>
          </w:p>
        </w:tc>
        <w:tc>
          <w:tcPr>
            <w:tcW w:w="1130" w:type="dxa"/>
            <w:tcBorders>
              <w:top w:val="nil"/>
              <w:left w:val="nil"/>
              <w:bottom w:val="single" w:sz="4" w:space="0" w:color="auto"/>
              <w:right w:val="single" w:sz="4" w:space="0" w:color="auto"/>
            </w:tcBorders>
            <w:shd w:val="clear" w:color="auto" w:fill="auto"/>
            <w:vAlign w:val="bottom"/>
            <w:hideMark/>
          </w:tcPr>
          <w:p w14:paraId="0F3E4F1B" w14:textId="77777777" w:rsidR="00D77506" w:rsidRPr="00E2154A" w:rsidRDefault="00D77506" w:rsidP="00D77506">
            <w:pPr>
              <w:jc w:val="right"/>
              <w:rPr>
                <w:rFonts w:ascii="Arial" w:hAnsi="Arial" w:cs="Arial"/>
                <w:color w:val="000000"/>
                <w:sz w:val="20"/>
              </w:rPr>
            </w:pPr>
            <w:proofErr w:type="spellStart"/>
            <w:r w:rsidRPr="00E2154A">
              <w:rPr>
                <w:rFonts w:ascii="Arial" w:hAnsi="Arial" w:cs="Arial"/>
                <w:color w:val="000000"/>
                <w:sz w:val="20"/>
              </w:rPr>
              <w:t>cad</w:t>
            </w:r>
            <w:proofErr w:type="spellEnd"/>
          </w:p>
        </w:tc>
        <w:tc>
          <w:tcPr>
            <w:tcW w:w="1041" w:type="dxa"/>
            <w:tcBorders>
              <w:top w:val="nil"/>
              <w:left w:val="nil"/>
              <w:bottom w:val="single" w:sz="4" w:space="0" w:color="auto"/>
              <w:right w:val="single" w:sz="4" w:space="0" w:color="auto"/>
            </w:tcBorders>
            <w:shd w:val="clear" w:color="auto" w:fill="auto"/>
            <w:vAlign w:val="bottom"/>
            <w:hideMark/>
          </w:tcPr>
          <w:p w14:paraId="646D85FD" w14:textId="77777777" w:rsidR="00D77506" w:rsidRPr="00E2154A" w:rsidRDefault="00D77506" w:rsidP="00D77506">
            <w:pPr>
              <w:jc w:val="right"/>
              <w:rPr>
                <w:rFonts w:ascii="Arial" w:hAnsi="Arial" w:cs="Arial"/>
                <w:sz w:val="20"/>
              </w:rPr>
            </w:pPr>
            <w:r w:rsidRPr="00E2154A">
              <w:rPr>
                <w:rFonts w:ascii="Arial" w:hAnsi="Arial" w:cs="Arial"/>
                <w:sz w:val="20"/>
              </w:rPr>
              <w:t xml:space="preserve">          4,64 € </w:t>
            </w:r>
          </w:p>
        </w:tc>
      </w:tr>
      <w:tr w:rsidR="00D77506" w:rsidRPr="00E2154A" w14:paraId="53E353E3" w14:textId="77777777" w:rsidTr="00D77506">
        <w:trPr>
          <w:trHeight w:val="1500"/>
        </w:trPr>
        <w:tc>
          <w:tcPr>
            <w:tcW w:w="2338" w:type="dxa"/>
            <w:tcBorders>
              <w:top w:val="nil"/>
              <w:left w:val="single" w:sz="4" w:space="0" w:color="auto"/>
              <w:bottom w:val="single" w:sz="4" w:space="0" w:color="auto"/>
              <w:right w:val="single" w:sz="4" w:space="0" w:color="auto"/>
            </w:tcBorders>
            <w:shd w:val="clear" w:color="auto" w:fill="auto"/>
            <w:hideMark/>
          </w:tcPr>
          <w:p w14:paraId="78F0F66E" w14:textId="77777777" w:rsidR="00D77506" w:rsidRPr="00E2154A" w:rsidRDefault="00D77506" w:rsidP="00D77506">
            <w:pPr>
              <w:rPr>
                <w:rFonts w:ascii="Arial" w:hAnsi="Arial" w:cs="Arial"/>
                <w:color w:val="000000"/>
                <w:sz w:val="20"/>
              </w:rPr>
            </w:pPr>
            <w:r w:rsidRPr="00E2154A">
              <w:rPr>
                <w:rFonts w:ascii="Arial" w:hAnsi="Arial" w:cs="Arial"/>
                <w:color w:val="000000"/>
                <w:sz w:val="20"/>
              </w:rPr>
              <w:t>Misure di coordinamento e informazione</w:t>
            </w:r>
          </w:p>
        </w:tc>
        <w:tc>
          <w:tcPr>
            <w:tcW w:w="5270" w:type="dxa"/>
            <w:tcBorders>
              <w:top w:val="nil"/>
              <w:left w:val="nil"/>
              <w:bottom w:val="single" w:sz="4" w:space="0" w:color="auto"/>
              <w:right w:val="single" w:sz="4" w:space="0" w:color="auto"/>
            </w:tcBorders>
            <w:shd w:val="clear" w:color="auto" w:fill="auto"/>
            <w:vAlign w:val="bottom"/>
            <w:hideMark/>
          </w:tcPr>
          <w:p w14:paraId="4F2AE45A" w14:textId="77777777" w:rsidR="00D77506" w:rsidRPr="00E2154A" w:rsidRDefault="00D77506" w:rsidP="00D77506">
            <w:pPr>
              <w:rPr>
                <w:rFonts w:ascii="Arial" w:hAnsi="Arial" w:cs="Arial"/>
                <w:color w:val="000000"/>
                <w:sz w:val="20"/>
              </w:rPr>
            </w:pPr>
            <w:r w:rsidRPr="00E2154A">
              <w:rPr>
                <w:rFonts w:ascii="Arial" w:hAnsi="Arial" w:cs="Arial"/>
                <w:b/>
                <w:bCs/>
                <w:color w:val="000000"/>
                <w:sz w:val="20"/>
              </w:rPr>
              <w:t>Informazione</w:t>
            </w:r>
            <w:r w:rsidRPr="00E2154A">
              <w:rPr>
                <w:rFonts w:ascii="Arial" w:hAnsi="Arial" w:cs="Arial"/>
                <w:color w:val="000000"/>
                <w:sz w:val="20"/>
              </w:rPr>
              <w:br/>
            </w:r>
            <w:r w:rsidRPr="00E2154A">
              <w:rPr>
                <w:rFonts w:ascii="Arial" w:hAnsi="Arial" w:cs="Arial"/>
                <w:color w:val="000000"/>
                <w:sz w:val="20"/>
              </w:rPr>
              <w:br/>
              <w:t>Seduta di informazione ai lavoratori per ogni singola fase lavorativa prevedibile. Costo orario di ogni lavoratore.</w:t>
            </w:r>
            <w:r w:rsidRPr="00E2154A">
              <w:rPr>
                <w:rFonts w:ascii="Arial" w:hAnsi="Arial" w:cs="Arial"/>
                <w:color w:val="000000"/>
                <w:sz w:val="20"/>
              </w:rPr>
              <w:br/>
            </w:r>
            <w:r w:rsidRPr="00E2154A">
              <w:rPr>
                <w:rFonts w:ascii="Arial" w:hAnsi="Arial" w:cs="Arial"/>
                <w:b/>
                <w:bCs/>
                <w:color w:val="000000"/>
                <w:sz w:val="20"/>
              </w:rPr>
              <w:t>Codice prezzo SIC.05.</w:t>
            </w:r>
            <w:proofErr w:type="gramStart"/>
            <w:r w:rsidRPr="00E2154A">
              <w:rPr>
                <w:rFonts w:ascii="Arial" w:hAnsi="Arial" w:cs="Arial"/>
                <w:b/>
                <w:bCs/>
                <w:color w:val="000000"/>
                <w:sz w:val="20"/>
              </w:rPr>
              <w:t>02.001.b</w:t>
            </w:r>
            <w:proofErr w:type="gramEnd"/>
          </w:p>
        </w:tc>
        <w:tc>
          <w:tcPr>
            <w:tcW w:w="1130" w:type="dxa"/>
            <w:tcBorders>
              <w:top w:val="nil"/>
              <w:left w:val="nil"/>
              <w:bottom w:val="single" w:sz="4" w:space="0" w:color="auto"/>
              <w:right w:val="single" w:sz="4" w:space="0" w:color="auto"/>
            </w:tcBorders>
            <w:shd w:val="clear" w:color="auto" w:fill="auto"/>
            <w:vAlign w:val="bottom"/>
            <w:hideMark/>
          </w:tcPr>
          <w:p w14:paraId="3B873D6B" w14:textId="77777777" w:rsidR="00D77506" w:rsidRPr="00E2154A" w:rsidRDefault="00D77506" w:rsidP="00D77506">
            <w:pPr>
              <w:jc w:val="right"/>
              <w:rPr>
                <w:rFonts w:ascii="Arial" w:hAnsi="Arial" w:cs="Arial"/>
                <w:color w:val="000000"/>
                <w:sz w:val="20"/>
              </w:rPr>
            </w:pPr>
            <w:r w:rsidRPr="00E2154A">
              <w:rPr>
                <w:rFonts w:ascii="Arial" w:hAnsi="Arial" w:cs="Arial"/>
                <w:color w:val="000000"/>
                <w:sz w:val="20"/>
              </w:rPr>
              <w:t>ora</w:t>
            </w:r>
          </w:p>
        </w:tc>
        <w:tc>
          <w:tcPr>
            <w:tcW w:w="1041" w:type="dxa"/>
            <w:tcBorders>
              <w:top w:val="nil"/>
              <w:left w:val="nil"/>
              <w:bottom w:val="single" w:sz="4" w:space="0" w:color="auto"/>
              <w:right w:val="single" w:sz="4" w:space="0" w:color="auto"/>
            </w:tcBorders>
            <w:shd w:val="clear" w:color="auto" w:fill="auto"/>
            <w:vAlign w:val="bottom"/>
            <w:hideMark/>
          </w:tcPr>
          <w:p w14:paraId="4E4BFADA" w14:textId="77777777" w:rsidR="00D77506" w:rsidRPr="00E2154A" w:rsidRDefault="00D77506" w:rsidP="00D77506">
            <w:pPr>
              <w:jc w:val="right"/>
              <w:rPr>
                <w:rFonts w:ascii="Arial" w:hAnsi="Arial" w:cs="Arial"/>
                <w:sz w:val="20"/>
              </w:rPr>
            </w:pPr>
            <w:r w:rsidRPr="00E2154A">
              <w:rPr>
                <w:rFonts w:ascii="Arial" w:hAnsi="Arial" w:cs="Arial"/>
                <w:sz w:val="20"/>
              </w:rPr>
              <w:t xml:space="preserve">         24,12 € </w:t>
            </w:r>
          </w:p>
        </w:tc>
      </w:tr>
      <w:tr w:rsidR="00D77506" w:rsidRPr="00E2154A" w14:paraId="0B152A45" w14:textId="77777777" w:rsidTr="00D77506">
        <w:trPr>
          <w:trHeight w:val="1752"/>
        </w:trPr>
        <w:tc>
          <w:tcPr>
            <w:tcW w:w="2338" w:type="dxa"/>
            <w:tcBorders>
              <w:top w:val="nil"/>
              <w:left w:val="single" w:sz="4" w:space="0" w:color="auto"/>
              <w:bottom w:val="nil"/>
              <w:right w:val="single" w:sz="4" w:space="0" w:color="auto"/>
            </w:tcBorders>
            <w:shd w:val="clear" w:color="auto" w:fill="auto"/>
            <w:hideMark/>
          </w:tcPr>
          <w:p w14:paraId="53160B5F" w14:textId="77777777" w:rsidR="00D77506" w:rsidRPr="00E2154A" w:rsidRDefault="00D77506" w:rsidP="00D77506">
            <w:pPr>
              <w:rPr>
                <w:rFonts w:ascii="Arial" w:hAnsi="Arial" w:cs="Arial"/>
                <w:color w:val="000000"/>
                <w:sz w:val="20"/>
              </w:rPr>
            </w:pPr>
            <w:r w:rsidRPr="00E2154A">
              <w:rPr>
                <w:rFonts w:ascii="Arial" w:hAnsi="Arial" w:cs="Arial"/>
                <w:color w:val="000000"/>
                <w:sz w:val="20"/>
              </w:rPr>
              <w:t>Misure di coordinamento e informazione</w:t>
            </w:r>
          </w:p>
        </w:tc>
        <w:tc>
          <w:tcPr>
            <w:tcW w:w="5270" w:type="dxa"/>
            <w:tcBorders>
              <w:top w:val="nil"/>
              <w:left w:val="nil"/>
              <w:bottom w:val="nil"/>
              <w:right w:val="single" w:sz="4" w:space="0" w:color="auto"/>
            </w:tcBorders>
            <w:shd w:val="clear" w:color="auto" w:fill="auto"/>
            <w:vAlign w:val="bottom"/>
            <w:hideMark/>
          </w:tcPr>
          <w:p w14:paraId="0FBF2889" w14:textId="77777777" w:rsidR="00D77506" w:rsidRPr="00E2154A" w:rsidRDefault="00D77506" w:rsidP="00D77506">
            <w:pPr>
              <w:rPr>
                <w:rFonts w:ascii="Arial" w:hAnsi="Arial" w:cs="Arial"/>
                <w:color w:val="000000"/>
                <w:sz w:val="20"/>
              </w:rPr>
            </w:pPr>
            <w:r w:rsidRPr="00E2154A">
              <w:rPr>
                <w:rFonts w:ascii="Arial" w:hAnsi="Arial" w:cs="Arial"/>
                <w:b/>
                <w:bCs/>
                <w:color w:val="000000"/>
                <w:sz w:val="20"/>
              </w:rPr>
              <w:t>Coordinamento</w:t>
            </w:r>
            <w:r w:rsidRPr="00E2154A">
              <w:rPr>
                <w:rFonts w:ascii="Arial" w:hAnsi="Arial" w:cs="Arial"/>
                <w:color w:val="000000"/>
                <w:sz w:val="20"/>
              </w:rPr>
              <w:br/>
            </w:r>
            <w:r w:rsidRPr="00E2154A">
              <w:rPr>
                <w:rFonts w:ascii="Arial" w:hAnsi="Arial" w:cs="Arial"/>
                <w:color w:val="000000"/>
                <w:sz w:val="20"/>
              </w:rPr>
              <w:br/>
              <w:t xml:space="preserve">assemblea anche tra coordinatore e lavoratori da svolgersi </w:t>
            </w:r>
            <w:proofErr w:type="spellStart"/>
            <w:r w:rsidRPr="00E2154A">
              <w:rPr>
                <w:rFonts w:ascii="Arial" w:hAnsi="Arial" w:cs="Arial"/>
                <w:color w:val="000000"/>
                <w:sz w:val="20"/>
              </w:rPr>
              <w:t>eventualente</w:t>
            </w:r>
            <w:proofErr w:type="spellEnd"/>
            <w:r w:rsidRPr="00E2154A">
              <w:rPr>
                <w:rFonts w:ascii="Arial" w:hAnsi="Arial" w:cs="Arial"/>
                <w:color w:val="000000"/>
                <w:sz w:val="20"/>
              </w:rPr>
              <w:t xml:space="preserve"> all'inizio di ogni fase lavorativa in relazione alla sua complessità. Costo orario per ogni lavoratore</w:t>
            </w:r>
            <w:r w:rsidRPr="00E2154A">
              <w:rPr>
                <w:rFonts w:ascii="Arial" w:hAnsi="Arial" w:cs="Arial"/>
                <w:color w:val="000000"/>
                <w:sz w:val="20"/>
              </w:rPr>
              <w:br/>
            </w:r>
            <w:r w:rsidRPr="00E2154A">
              <w:rPr>
                <w:rFonts w:ascii="Arial" w:hAnsi="Arial" w:cs="Arial"/>
                <w:b/>
                <w:bCs/>
                <w:color w:val="000000"/>
                <w:sz w:val="20"/>
              </w:rPr>
              <w:t>Codice prezzo SIC.05.</w:t>
            </w:r>
            <w:proofErr w:type="gramStart"/>
            <w:r w:rsidRPr="00E2154A">
              <w:rPr>
                <w:rFonts w:ascii="Arial" w:hAnsi="Arial" w:cs="Arial"/>
                <w:b/>
                <w:bCs/>
                <w:color w:val="000000"/>
                <w:sz w:val="20"/>
              </w:rPr>
              <w:t>01.001.b</w:t>
            </w:r>
            <w:proofErr w:type="gramEnd"/>
          </w:p>
        </w:tc>
        <w:tc>
          <w:tcPr>
            <w:tcW w:w="1130" w:type="dxa"/>
            <w:tcBorders>
              <w:top w:val="nil"/>
              <w:left w:val="nil"/>
              <w:bottom w:val="nil"/>
              <w:right w:val="single" w:sz="4" w:space="0" w:color="auto"/>
            </w:tcBorders>
            <w:shd w:val="clear" w:color="auto" w:fill="auto"/>
            <w:vAlign w:val="bottom"/>
            <w:hideMark/>
          </w:tcPr>
          <w:p w14:paraId="3382CE43" w14:textId="77777777" w:rsidR="00D77506" w:rsidRPr="00E2154A" w:rsidRDefault="00D77506" w:rsidP="00D77506">
            <w:pPr>
              <w:jc w:val="right"/>
              <w:rPr>
                <w:rFonts w:ascii="Arial" w:hAnsi="Arial" w:cs="Arial"/>
                <w:color w:val="000000"/>
                <w:sz w:val="20"/>
              </w:rPr>
            </w:pPr>
            <w:r w:rsidRPr="00E2154A">
              <w:rPr>
                <w:rFonts w:ascii="Arial" w:hAnsi="Arial" w:cs="Arial"/>
                <w:color w:val="000000"/>
                <w:sz w:val="20"/>
              </w:rPr>
              <w:t>ora</w:t>
            </w:r>
          </w:p>
        </w:tc>
        <w:tc>
          <w:tcPr>
            <w:tcW w:w="1041" w:type="dxa"/>
            <w:tcBorders>
              <w:top w:val="nil"/>
              <w:left w:val="nil"/>
              <w:bottom w:val="nil"/>
              <w:right w:val="single" w:sz="4" w:space="0" w:color="auto"/>
            </w:tcBorders>
            <w:shd w:val="clear" w:color="auto" w:fill="auto"/>
            <w:vAlign w:val="bottom"/>
            <w:hideMark/>
          </w:tcPr>
          <w:p w14:paraId="3C2FA68C" w14:textId="77777777" w:rsidR="00D77506" w:rsidRPr="00E2154A" w:rsidRDefault="00D77506" w:rsidP="00D77506">
            <w:pPr>
              <w:jc w:val="right"/>
              <w:rPr>
                <w:rFonts w:ascii="Arial" w:hAnsi="Arial" w:cs="Arial"/>
                <w:sz w:val="20"/>
              </w:rPr>
            </w:pPr>
            <w:r w:rsidRPr="00E2154A">
              <w:rPr>
                <w:rFonts w:ascii="Arial" w:hAnsi="Arial" w:cs="Arial"/>
                <w:sz w:val="20"/>
              </w:rPr>
              <w:t xml:space="preserve">         24,12 € </w:t>
            </w:r>
          </w:p>
        </w:tc>
      </w:tr>
      <w:tr w:rsidR="00D77506" w:rsidRPr="00E2154A" w14:paraId="085FB961" w14:textId="77777777" w:rsidTr="00C15EB0">
        <w:trPr>
          <w:trHeight w:val="582"/>
        </w:trPr>
        <w:tc>
          <w:tcPr>
            <w:tcW w:w="9779" w:type="dxa"/>
            <w:gridSpan w:val="4"/>
            <w:tcBorders>
              <w:top w:val="single" w:sz="4" w:space="0" w:color="auto"/>
              <w:left w:val="single" w:sz="4" w:space="0" w:color="auto"/>
              <w:bottom w:val="single" w:sz="4" w:space="0" w:color="auto"/>
              <w:right w:val="single" w:sz="4" w:space="0" w:color="000000"/>
            </w:tcBorders>
            <w:shd w:val="clear" w:color="auto" w:fill="A5C9EB"/>
            <w:vAlign w:val="bottom"/>
            <w:hideMark/>
          </w:tcPr>
          <w:p w14:paraId="460351A3" w14:textId="77777777" w:rsidR="00D77506" w:rsidRPr="00E2154A" w:rsidRDefault="00D77506" w:rsidP="00D77506">
            <w:pPr>
              <w:jc w:val="right"/>
              <w:rPr>
                <w:rFonts w:ascii="Arial" w:hAnsi="Arial" w:cs="Arial"/>
                <w:b/>
                <w:bCs/>
                <w:color w:val="000000"/>
                <w:sz w:val="20"/>
              </w:rPr>
            </w:pPr>
            <w:r w:rsidRPr="00E2154A">
              <w:rPr>
                <w:rFonts w:ascii="Arial" w:hAnsi="Arial" w:cs="Arial"/>
                <w:b/>
                <w:bCs/>
                <w:color w:val="000000"/>
                <w:sz w:val="20"/>
              </w:rPr>
              <w:t> </w:t>
            </w:r>
          </w:p>
        </w:tc>
      </w:tr>
    </w:tbl>
    <w:p w14:paraId="5B576593" w14:textId="77777777" w:rsidR="00513858" w:rsidRPr="00E2154A" w:rsidRDefault="00513858"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42E0A01A" w14:textId="77777777" w:rsidR="00513858" w:rsidRPr="00E2154A" w:rsidRDefault="00513858"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3E6AEE45" w14:textId="77777777" w:rsidR="00513858" w:rsidRPr="00E2154A" w:rsidRDefault="00513858"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2743AB54" w14:textId="77777777" w:rsidR="00513858" w:rsidRPr="00E2154A" w:rsidRDefault="00513858"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6A107C52" w14:textId="77777777" w:rsidR="00513858" w:rsidRPr="00E2154A" w:rsidRDefault="00513858"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157E4895" w14:textId="77777777" w:rsidR="00513858" w:rsidRPr="00E2154A" w:rsidRDefault="00513858"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28B33A19" w14:textId="77777777" w:rsidR="00513858" w:rsidRPr="00E2154A" w:rsidRDefault="00513858"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7EC88CDF" w14:textId="77777777" w:rsidR="00513858" w:rsidRPr="00E2154A" w:rsidRDefault="00513858"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6ED14543" w14:textId="77777777" w:rsidR="00513858" w:rsidRPr="00E2154A" w:rsidRDefault="00513858"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6D5B1E16" w14:textId="77777777" w:rsidR="00513858" w:rsidRPr="00E2154A" w:rsidRDefault="00513858"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5B9E30D8" w14:textId="77777777" w:rsidR="00513858" w:rsidRPr="00E2154A" w:rsidRDefault="00513858"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5EC4BC3D" w14:textId="77777777" w:rsidR="00513858" w:rsidRPr="00E2154A" w:rsidRDefault="00513858" w:rsidP="00B246F9">
      <w:pPr>
        <w:pStyle w:val="Corpotesto1"/>
        <w:spacing w:after="120"/>
        <w:ind w:right="-6"/>
        <w:jc w:val="both"/>
        <w:rPr>
          <w:rFonts w:ascii="Calibri Light" w:hAnsi="Calibri Light" w:cs="Calibri Light"/>
          <w:sz w:val="24"/>
          <w:szCs w:val="24"/>
          <w14:shadow w14:blurRad="0" w14:dist="0" w14:dir="0" w14:sx="0" w14:sy="0" w14:kx="0" w14:ky="0" w14:algn="none">
            <w14:srgbClr w14:val="000000"/>
          </w14:shadow>
        </w:rPr>
      </w:pPr>
    </w:p>
    <w:p w14:paraId="3C764DF9" w14:textId="77777777" w:rsidR="009A1727" w:rsidRPr="00E2154A" w:rsidRDefault="009A1727" w:rsidP="00620B37">
      <w:pPr>
        <w:pStyle w:val="Titolo2"/>
        <w:numPr>
          <w:ilvl w:val="0"/>
          <w:numId w:val="7"/>
        </w:numPr>
        <w:rPr>
          <w:rFonts w:ascii="Calibri Light" w:hAnsi="Calibri Light" w:cs="Calibri Light"/>
          <w:color w:val="4472C4"/>
        </w:rPr>
      </w:pPr>
      <w:bookmarkStart w:id="310" w:name="_Toc102995744"/>
      <w:bookmarkStart w:id="311" w:name="_Toc165295881"/>
      <w:r w:rsidRPr="00E2154A">
        <w:rPr>
          <w:rFonts w:ascii="Calibri Light" w:hAnsi="Calibri Light" w:cs="Calibri Light"/>
          <w:color w:val="4472C4"/>
        </w:rPr>
        <w:lastRenderedPageBreak/>
        <w:t>A</w:t>
      </w:r>
      <w:bookmarkEnd w:id="310"/>
      <w:r w:rsidR="00AD311B" w:rsidRPr="00E2154A">
        <w:rPr>
          <w:rFonts w:ascii="Calibri Light" w:hAnsi="Calibri Light" w:cs="Calibri Light"/>
          <w:color w:val="4472C4"/>
        </w:rPr>
        <w:t>LLEGATI</w:t>
      </w:r>
      <w:bookmarkEnd w:id="311"/>
    </w:p>
    <w:p w14:paraId="219A0CD2" w14:textId="77777777" w:rsidR="00CC7B66" w:rsidRPr="00E2154A" w:rsidRDefault="00CC7B66" w:rsidP="008D1588"/>
    <w:p w14:paraId="2DEA9315" w14:textId="77777777" w:rsidR="00A031EE" w:rsidRPr="00E2154A" w:rsidRDefault="00A031EE" w:rsidP="00A031EE">
      <w:pPr>
        <w:pStyle w:val="Corpotesto1"/>
        <w:spacing w:after="120"/>
        <w:ind w:right="-6"/>
        <w:jc w:val="both"/>
        <w:rPr>
          <w:rFonts w:ascii="Calibri Light" w:hAnsi="Calibri Light" w:cs="Calibri Light"/>
          <w:bCs/>
          <w:sz w:val="24"/>
          <w:szCs w:val="24"/>
          <w14:shadow w14:blurRad="0" w14:dist="0" w14:dir="0" w14:sx="0" w14:sy="0" w14:kx="0" w14:ky="0" w14:algn="none">
            <w14:srgbClr w14:val="000000"/>
          </w14:shadow>
        </w:rPr>
      </w:pPr>
      <w:r w:rsidRPr="00E2154A">
        <w:rPr>
          <w:rFonts w:ascii="Calibri Light" w:hAnsi="Calibri Light" w:cs="Calibri Light"/>
          <w:bCs/>
          <w:sz w:val="24"/>
          <w:szCs w:val="24"/>
          <w14:shadow w14:blurRad="0" w14:dist="0" w14:dir="0" w14:sx="0" w14:sy="0" w14:kx="0" w14:ky="0" w14:algn="none">
            <w14:srgbClr w14:val="000000"/>
          </w14:shadow>
        </w:rPr>
        <w:t>I documenti di seguito riportati devono essere allegati al presente DUVRI:</w:t>
      </w:r>
    </w:p>
    <w:p w14:paraId="1B194859" w14:textId="77777777" w:rsidR="00CF717D" w:rsidRPr="00E2154A" w:rsidRDefault="00D84903" w:rsidP="00CF717D">
      <w:pPr>
        <w:pStyle w:val="Paragrafoelenco"/>
        <w:numPr>
          <w:ilvl w:val="0"/>
          <w:numId w:val="16"/>
        </w:numPr>
        <w:jc w:val="both"/>
        <w:rPr>
          <w:rFonts w:ascii="Calibri Light" w:hAnsi="Calibri Light" w:cs="Calibri Light"/>
          <w:bCs/>
          <w:sz w:val="24"/>
          <w:szCs w:val="24"/>
        </w:rPr>
      </w:pPr>
      <w:r w:rsidRPr="00E2154A">
        <w:rPr>
          <w:rFonts w:ascii="Calibri Light" w:hAnsi="Calibri Light" w:cs="Calibri Light"/>
          <w:b/>
          <w:sz w:val="24"/>
          <w:szCs w:val="24"/>
        </w:rPr>
        <w:t>Verbale di Riunione Preliminare di cooperazione e coordinamento</w:t>
      </w:r>
      <w:r w:rsidRPr="00E2154A">
        <w:rPr>
          <w:rFonts w:ascii="Calibri Light" w:hAnsi="Calibri Light" w:cs="Calibri Light"/>
          <w:bCs/>
          <w:sz w:val="24"/>
          <w:szCs w:val="24"/>
        </w:rPr>
        <w:t xml:space="preserve"> (da redigersi obbligatoriamente prima dell’esecuzione del contratto);</w:t>
      </w:r>
    </w:p>
    <w:p w14:paraId="33F94F41" w14:textId="77777777" w:rsidR="00CF717D" w:rsidRPr="00E2154A" w:rsidRDefault="00CF717D" w:rsidP="00CF717D">
      <w:pPr>
        <w:pStyle w:val="Paragrafoelenco"/>
        <w:ind w:left="360"/>
        <w:jc w:val="both"/>
        <w:rPr>
          <w:rFonts w:ascii="Calibri Light" w:hAnsi="Calibri Light" w:cs="Calibri Light"/>
          <w:bCs/>
          <w:sz w:val="24"/>
          <w:szCs w:val="24"/>
        </w:rPr>
      </w:pPr>
    </w:p>
    <w:p w14:paraId="7E62510B" w14:textId="77777777" w:rsidR="00CF717D" w:rsidRPr="00E2154A" w:rsidRDefault="00CF717D" w:rsidP="00CF717D">
      <w:pPr>
        <w:pStyle w:val="Corpotesto1"/>
        <w:spacing w:after="120"/>
        <w:ind w:right="-6"/>
        <w:jc w:val="both"/>
        <w:rPr>
          <w:rFonts w:ascii="Calibri Light" w:hAnsi="Calibri Light" w:cs="Calibri Light"/>
          <w:bCs/>
          <w:sz w:val="24"/>
          <w:szCs w:val="24"/>
          <w14:shadow w14:blurRad="0" w14:dist="0" w14:dir="0" w14:sx="0" w14:sy="0" w14:kx="0" w14:ky="0" w14:algn="none">
            <w14:srgbClr w14:val="000000"/>
          </w14:shadow>
        </w:rPr>
      </w:pPr>
      <w:r w:rsidRPr="00E2154A">
        <w:rPr>
          <w:rFonts w:ascii="Calibri Light" w:hAnsi="Calibri Light" w:cs="Calibri Light"/>
          <w:bCs/>
          <w:sz w:val="24"/>
          <w:szCs w:val="24"/>
          <w14:shadow w14:blurRad="0" w14:dist="0" w14:dir="0" w14:sx="0" w14:sy="0" w14:kx="0" w14:ky="0" w14:algn="none">
            <w14:srgbClr w14:val="000000"/>
          </w14:shadow>
        </w:rPr>
        <w:t>I documenti di seguito riportati devono essere allegati al Contratto afferente al presente DUVRI:</w:t>
      </w:r>
    </w:p>
    <w:p w14:paraId="1CCC0A6F" w14:textId="77777777" w:rsidR="00D84903" w:rsidRPr="00E2154A" w:rsidRDefault="00D84903" w:rsidP="00620B37">
      <w:pPr>
        <w:pStyle w:val="Paragrafoelenco"/>
        <w:numPr>
          <w:ilvl w:val="0"/>
          <w:numId w:val="16"/>
        </w:numPr>
        <w:jc w:val="both"/>
        <w:rPr>
          <w:rFonts w:ascii="Calibri Light" w:hAnsi="Calibri Light" w:cs="Calibri Light"/>
          <w:bCs/>
          <w:sz w:val="24"/>
          <w:szCs w:val="24"/>
        </w:rPr>
      </w:pPr>
      <w:r w:rsidRPr="00E2154A">
        <w:rPr>
          <w:rFonts w:ascii="Calibri Light" w:hAnsi="Calibri Light" w:cs="Calibri Light"/>
          <w:b/>
          <w:sz w:val="24"/>
          <w:szCs w:val="24"/>
        </w:rPr>
        <w:t>Indirizzi operativi per la sicurezza dell’operatore su strada</w:t>
      </w:r>
      <w:r w:rsidRPr="00E2154A">
        <w:rPr>
          <w:rFonts w:ascii="Calibri Light" w:hAnsi="Calibri Light" w:cs="Calibri Light"/>
          <w:bCs/>
          <w:sz w:val="24"/>
          <w:szCs w:val="24"/>
        </w:rPr>
        <w:t xml:space="preserve"> </w:t>
      </w:r>
      <w:r w:rsidR="00380005" w:rsidRPr="00E2154A">
        <w:rPr>
          <w:rFonts w:ascii="Calibri Light" w:hAnsi="Calibri Light" w:cs="Calibri Light"/>
          <w:bCs/>
          <w:sz w:val="24"/>
          <w:szCs w:val="24"/>
        </w:rPr>
        <w:t>–</w:t>
      </w:r>
      <w:r w:rsidRPr="00E2154A">
        <w:rPr>
          <w:rFonts w:ascii="Calibri Light" w:hAnsi="Calibri Light" w:cs="Calibri Light"/>
          <w:bCs/>
          <w:sz w:val="24"/>
          <w:szCs w:val="24"/>
        </w:rPr>
        <w:t xml:space="preserve"> </w:t>
      </w:r>
      <w:r w:rsidR="00380005" w:rsidRPr="00E2154A">
        <w:rPr>
          <w:rFonts w:ascii="Calibri Light" w:hAnsi="Calibri Light" w:cs="Calibri Light"/>
          <w:bCs/>
          <w:sz w:val="24"/>
          <w:szCs w:val="24"/>
        </w:rPr>
        <w:t>ultimo aggiornamento</w:t>
      </w:r>
      <w:r w:rsidRPr="00E2154A">
        <w:rPr>
          <w:rFonts w:ascii="Calibri Light" w:hAnsi="Calibri Light" w:cs="Calibri Light"/>
          <w:bCs/>
          <w:sz w:val="24"/>
          <w:szCs w:val="24"/>
        </w:rPr>
        <w:t>;</w:t>
      </w:r>
    </w:p>
    <w:p w14:paraId="5AB90C7B" w14:textId="77777777" w:rsidR="00A031EE" w:rsidRPr="00E2154A" w:rsidRDefault="00A031EE" w:rsidP="00A031EE">
      <w:pPr>
        <w:numPr>
          <w:ilvl w:val="0"/>
          <w:numId w:val="16"/>
        </w:numPr>
        <w:jc w:val="both"/>
        <w:rPr>
          <w:rFonts w:ascii="Calibri Light" w:hAnsi="Calibri Light" w:cs="Calibri Light"/>
          <w:bCs/>
          <w:sz w:val="24"/>
          <w:szCs w:val="24"/>
        </w:rPr>
      </w:pPr>
      <w:r w:rsidRPr="00E2154A">
        <w:rPr>
          <w:rFonts w:ascii="Calibri Light" w:hAnsi="Calibri Light" w:cs="Calibri Light"/>
          <w:b/>
          <w:sz w:val="24"/>
          <w:szCs w:val="24"/>
        </w:rPr>
        <w:t>Manuale Operativo “Standard di Prevenzione del Rischio HSE</w:t>
      </w:r>
      <w:r w:rsidRPr="00E2154A">
        <w:rPr>
          <w:rFonts w:ascii="Calibri Light" w:hAnsi="Calibri Light" w:cs="Calibri Light"/>
          <w:bCs/>
          <w:sz w:val="24"/>
          <w:szCs w:val="24"/>
        </w:rPr>
        <w:t>” (ultimo aggiornamento)</w:t>
      </w:r>
      <w:r w:rsidR="0006187A" w:rsidRPr="00E2154A">
        <w:rPr>
          <w:rFonts w:ascii="Calibri Light" w:hAnsi="Calibri Light" w:cs="Calibri Light"/>
          <w:bCs/>
          <w:sz w:val="24"/>
          <w:szCs w:val="24"/>
        </w:rPr>
        <w:t>;</w:t>
      </w:r>
    </w:p>
    <w:p w14:paraId="0820A174" w14:textId="77777777" w:rsidR="0006187A" w:rsidRPr="00E2154A" w:rsidRDefault="0006187A" w:rsidP="00A031EE">
      <w:pPr>
        <w:numPr>
          <w:ilvl w:val="0"/>
          <w:numId w:val="16"/>
        </w:numPr>
        <w:jc w:val="both"/>
        <w:rPr>
          <w:rFonts w:ascii="Calibri Light" w:hAnsi="Calibri Light" w:cs="Calibri Light"/>
          <w:bCs/>
          <w:sz w:val="24"/>
          <w:szCs w:val="24"/>
        </w:rPr>
      </w:pPr>
      <w:r w:rsidRPr="00E2154A">
        <w:rPr>
          <w:rFonts w:ascii="Calibri Light" w:hAnsi="Calibri Light" w:cs="Calibri Light"/>
          <w:b/>
          <w:sz w:val="24"/>
          <w:szCs w:val="24"/>
        </w:rPr>
        <w:t>Elenco Prezzi Sicurezza ASPI</w:t>
      </w:r>
      <w:r w:rsidR="00CF717D" w:rsidRPr="00E2154A">
        <w:rPr>
          <w:rFonts w:ascii="Calibri Light" w:hAnsi="Calibri Light" w:cs="Calibri Light"/>
          <w:b/>
          <w:sz w:val="24"/>
          <w:szCs w:val="24"/>
        </w:rPr>
        <w:t xml:space="preserve"> 2023 </w:t>
      </w:r>
      <w:r w:rsidRPr="00E2154A">
        <w:rPr>
          <w:rFonts w:ascii="Calibri Light" w:hAnsi="Calibri Light" w:cs="Calibri Light"/>
          <w:bCs/>
          <w:sz w:val="24"/>
          <w:szCs w:val="24"/>
        </w:rPr>
        <w:t>(</w:t>
      </w:r>
      <w:r w:rsidR="00CF717D" w:rsidRPr="00E2154A">
        <w:rPr>
          <w:rFonts w:ascii="Calibri Light" w:hAnsi="Calibri Light" w:cs="Calibri Light"/>
          <w:bCs/>
          <w:sz w:val="24"/>
          <w:szCs w:val="24"/>
        </w:rPr>
        <w:t>agg. Dic. 2023</w:t>
      </w:r>
      <w:r w:rsidRPr="00E2154A">
        <w:rPr>
          <w:rFonts w:ascii="Calibri Light" w:hAnsi="Calibri Light" w:cs="Calibri Light"/>
          <w:bCs/>
          <w:sz w:val="24"/>
          <w:szCs w:val="24"/>
        </w:rPr>
        <w:t>).</w:t>
      </w:r>
    </w:p>
    <w:p w14:paraId="66DE9FA7" w14:textId="77777777" w:rsidR="00404BDE" w:rsidRPr="00E2154A" w:rsidRDefault="00404BDE" w:rsidP="006D4575">
      <w:pPr>
        <w:pStyle w:val="Paragrafoelenco"/>
        <w:rPr>
          <w:rFonts w:ascii="Calibri Light" w:hAnsi="Calibri Light" w:cs="Calibri Light"/>
          <w:sz w:val="24"/>
          <w:szCs w:val="24"/>
        </w:rPr>
      </w:pPr>
    </w:p>
    <w:p w14:paraId="059FB292" w14:textId="77777777" w:rsidR="00D60E24" w:rsidRPr="00E2154A" w:rsidRDefault="00D60E24" w:rsidP="00CF717D">
      <w:pPr>
        <w:ind w:right="-7"/>
        <w:rPr>
          <w:rFonts w:ascii="Calibri Light" w:hAnsi="Calibri Light" w:cs="Calibri Light"/>
          <w:b/>
          <w:sz w:val="24"/>
          <w:szCs w:val="24"/>
        </w:rPr>
      </w:pPr>
    </w:p>
    <w:p w14:paraId="5A9249E7" w14:textId="77777777" w:rsidR="00D60E24" w:rsidRPr="00E2154A" w:rsidRDefault="00D60E24" w:rsidP="00D60E24">
      <w:pPr>
        <w:ind w:left="6096" w:right="-7" w:hanging="6096"/>
        <w:rPr>
          <w:rFonts w:ascii="Calibri Light" w:hAnsi="Calibri Light" w:cs="Calibri Light"/>
          <w:b/>
          <w:sz w:val="24"/>
          <w:szCs w:val="24"/>
        </w:rPr>
      </w:pPr>
      <w:r w:rsidRPr="00E2154A">
        <w:rPr>
          <w:rFonts w:ascii="Calibri Light" w:hAnsi="Calibri Light" w:cs="Calibri Light"/>
          <w:b/>
          <w:sz w:val="24"/>
          <w:szCs w:val="24"/>
        </w:rPr>
        <w:t xml:space="preserve">Luogo e data </w:t>
      </w:r>
      <w:r w:rsidR="00A957F2" w:rsidRPr="00E2154A">
        <w:rPr>
          <w:rFonts w:ascii="Calibri Light" w:hAnsi="Calibri Light" w:cs="Calibri Light"/>
          <w:b/>
          <w:sz w:val="24"/>
          <w:szCs w:val="24"/>
        </w:rPr>
        <w:t xml:space="preserve">                                                                                   </w:t>
      </w:r>
      <w:r w:rsidRPr="00E2154A">
        <w:rPr>
          <w:rFonts w:ascii="Calibri Light" w:hAnsi="Calibri Light" w:cs="Calibri Light"/>
          <w:b/>
          <w:sz w:val="24"/>
          <w:szCs w:val="24"/>
        </w:rPr>
        <w:t xml:space="preserve">Committente (ing. </w:t>
      </w:r>
      <w:r w:rsidR="004A6DFF" w:rsidRPr="00E2154A">
        <w:rPr>
          <w:rFonts w:ascii="Calibri Light" w:hAnsi="Calibri Light" w:cs="Calibri Light"/>
          <w:b/>
          <w:sz w:val="24"/>
          <w:szCs w:val="24"/>
        </w:rPr>
        <w:t>Fernando De Maria</w:t>
      </w:r>
      <w:r w:rsidRPr="00E2154A">
        <w:rPr>
          <w:rFonts w:ascii="Calibri Light" w:hAnsi="Calibri Light" w:cs="Calibri Light"/>
          <w:b/>
          <w:sz w:val="24"/>
          <w:szCs w:val="24"/>
        </w:rPr>
        <w:t>)</w:t>
      </w:r>
    </w:p>
    <w:p w14:paraId="392A0BF8" w14:textId="77777777" w:rsidR="00D60E24" w:rsidRPr="00E2154A" w:rsidRDefault="00D60E24" w:rsidP="00D60E24">
      <w:pPr>
        <w:tabs>
          <w:tab w:val="right" w:pos="9639"/>
        </w:tabs>
        <w:rPr>
          <w:rFonts w:ascii="Calibri Light" w:hAnsi="Calibri Light" w:cs="Calibri Light"/>
          <w:b/>
          <w:i/>
          <w:sz w:val="24"/>
          <w:szCs w:val="24"/>
        </w:rPr>
      </w:pPr>
    </w:p>
    <w:p w14:paraId="1D19F5E6" w14:textId="77777777" w:rsidR="00D60E24" w:rsidRPr="00E2154A" w:rsidRDefault="00D60E24" w:rsidP="00D60E24">
      <w:pPr>
        <w:tabs>
          <w:tab w:val="right" w:pos="9639"/>
        </w:tabs>
        <w:rPr>
          <w:rFonts w:ascii="Calibri Light" w:hAnsi="Calibri Light" w:cs="Calibri Light"/>
          <w:b/>
          <w:i/>
          <w:sz w:val="24"/>
          <w:szCs w:val="24"/>
        </w:rPr>
      </w:pPr>
    </w:p>
    <w:p w14:paraId="07FB3301" w14:textId="77777777" w:rsidR="00D60E24" w:rsidRPr="00E2154A" w:rsidRDefault="00D60E24" w:rsidP="00D60E24">
      <w:pPr>
        <w:tabs>
          <w:tab w:val="right" w:pos="9639"/>
        </w:tabs>
        <w:rPr>
          <w:rFonts w:ascii="Calibri Light" w:hAnsi="Calibri Light" w:cs="Calibri Light"/>
          <w:b/>
          <w:i/>
          <w:sz w:val="24"/>
          <w:szCs w:val="24"/>
        </w:rPr>
      </w:pPr>
      <w:r w:rsidRPr="00E2154A">
        <w:rPr>
          <w:rFonts w:ascii="Calibri Light" w:hAnsi="Calibri Light" w:cs="Calibri Light"/>
          <w:b/>
          <w:i/>
          <w:sz w:val="24"/>
          <w:szCs w:val="24"/>
        </w:rPr>
        <w:t>………………………..</w:t>
      </w:r>
      <w:r w:rsidRPr="00E2154A">
        <w:rPr>
          <w:rFonts w:ascii="Calibri Light" w:hAnsi="Calibri Light" w:cs="Calibri Light"/>
          <w:b/>
          <w:i/>
          <w:sz w:val="24"/>
          <w:szCs w:val="24"/>
        </w:rPr>
        <w:tab/>
        <w:t>………………….….…………………………..</w:t>
      </w:r>
    </w:p>
    <w:p w14:paraId="4AE0548D" w14:textId="77777777" w:rsidR="00D60E24" w:rsidRPr="00E2154A" w:rsidRDefault="00D60E24" w:rsidP="00D60E24">
      <w:pPr>
        <w:tabs>
          <w:tab w:val="right" w:pos="9639"/>
        </w:tabs>
        <w:rPr>
          <w:rFonts w:ascii="Calibri Light" w:hAnsi="Calibri Light" w:cs="Calibri Light"/>
          <w:b/>
          <w:i/>
          <w:sz w:val="24"/>
          <w:szCs w:val="24"/>
        </w:rPr>
      </w:pPr>
      <w:r w:rsidRPr="00E2154A">
        <w:rPr>
          <w:rFonts w:ascii="Calibri Light" w:hAnsi="Calibri Light" w:cs="Calibri Light"/>
          <w:b/>
          <w:i/>
          <w:sz w:val="24"/>
          <w:szCs w:val="24"/>
        </w:rPr>
        <w:tab/>
      </w:r>
    </w:p>
    <w:p w14:paraId="1B187EFD" w14:textId="77777777" w:rsidR="00D60E24" w:rsidRPr="00E2154A" w:rsidRDefault="00D60E24" w:rsidP="00D60E24">
      <w:pPr>
        <w:ind w:left="6096" w:right="-7" w:hanging="6096"/>
        <w:rPr>
          <w:rFonts w:ascii="Calibri Light" w:hAnsi="Calibri Light" w:cs="Calibri Light"/>
          <w:b/>
          <w:sz w:val="24"/>
          <w:szCs w:val="24"/>
        </w:rPr>
      </w:pPr>
    </w:p>
    <w:p w14:paraId="15CC7A9E" w14:textId="77777777" w:rsidR="00D60E24" w:rsidRPr="00E2154A" w:rsidRDefault="00D60E24" w:rsidP="00D60E24">
      <w:pPr>
        <w:ind w:left="6096" w:right="-7" w:hanging="6096"/>
        <w:rPr>
          <w:rFonts w:ascii="Calibri Light" w:hAnsi="Calibri Light" w:cs="Calibri Light"/>
          <w:b/>
          <w:sz w:val="24"/>
          <w:szCs w:val="24"/>
        </w:rPr>
      </w:pPr>
      <w:r w:rsidRPr="00E2154A">
        <w:rPr>
          <w:rFonts w:ascii="Calibri Light" w:hAnsi="Calibri Light" w:cs="Calibri Light"/>
          <w:b/>
          <w:sz w:val="24"/>
          <w:szCs w:val="24"/>
        </w:rPr>
        <w:t>Per accettazione condivisione</w:t>
      </w:r>
    </w:p>
    <w:p w14:paraId="6088B68B" w14:textId="77777777" w:rsidR="00D60E24" w:rsidRPr="00E2154A" w:rsidRDefault="00D60E24" w:rsidP="00D60E24">
      <w:pPr>
        <w:ind w:left="6096" w:right="-7" w:hanging="6096"/>
        <w:rPr>
          <w:rFonts w:ascii="Calibri Light" w:hAnsi="Calibri Light" w:cs="Calibri Light"/>
          <w:b/>
          <w:sz w:val="24"/>
          <w:szCs w:val="24"/>
        </w:rPr>
      </w:pPr>
      <w:r w:rsidRPr="00E2154A">
        <w:rPr>
          <w:rFonts w:ascii="Calibri Light" w:hAnsi="Calibri Light" w:cs="Calibri Light"/>
          <w:b/>
          <w:sz w:val="24"/>
          <w:szCs w:val="24"/>
        </w:rPr>
        <w:t xml:space="preserve">Luogo e data </w:t>
      </w:r>
      <w:r w:rsidR="00A957F2" w:rsidRPr="00E2154A">
        <w:rPr>
          <w:rFonts w:ascii="Calibri Light" w:hAnsi="Calibri Light" w:cs="Calibri Light"/>
          <w:b/>
          <w:sz w:val="24"/>
          <w:szCs w:val="24"/>
        </w:rPr>
        <w:t xml:space="preserve">                                                                                                 </w:t>
      </w:r>
      <w:r w:rsidRPr="00E2154A">
        <w:rPr>
          <w:rFonts w:ascii="Calibri Light" w:hAnsi="Calibri Light" w:cs="Calibri Light"/>
          <w:b/>
          <w:sz w:val="24"/>
          <w:szCs w:val="24"/>
        </w:rPr>
        <w:t>R</w:t>
      </w:r>
      <w:r w:rsidR="00A957F2" w:rsidRPr="00E2154A">
        <w:rPr>
          <w:rFonts w:ascii="Calibri Light" w:hAnsi="Calibri Light" w:cs="Calibri Light"/>
          <w:b/>
          <w:sz w:val="24"/>
          <w:szCs w:val="24"/>
        </w:rPr>
        <w:t>UP</w:t>
      </w:r>
      <w:r w:rsidRPr="00E2154A">
        <w:rPr>
          <w:rFonts w:ascii="Calibri Light" w:hAnsi="Calibri Light" w:cs="Calibri Light"/>
          <w:b/>
          <w:sz w:val="24"/>
          <w:szCs w:val="24"/>
        </w:rPr>
        <w:t xml:space="preserve"> (Ing. </w:t>
      </w:r>
      <w:r w:rsidR="00A031EE" w:rsidRPr="00E2154A">
        <w:rPr>
          <w:rFonts w:ascii="Calibri Light" w:hAnsi="Calibri Light" w:cs="Calibri Light"/>
          <w:b/>
          <w:sz w:val="24"/>
          <w:szCs w:val="24"/>
        </w:rPr>
        <w:t>Stefano Dolci</w:t>
      </w:r>
      <w:r w:rsidRPr="00E2154A">
        <w:rPr>
          <w:rFonts w:ascii="Calibri Light" w:hAnsi="Calibri Light" w:cs="Calibri Light"/>
          <w:b/>
          <w:sz w:val="24"/>
          <w:szCs w:val="24"/>
        </w:rPr>
        <w:t>)</w:t>
      </w:r>
    </w:p>
    <w:p w14:paraId="77CFE6B5" w14:textId="77777777" w:rsidR="00D60E24" w:rsidRPr="00E2154A" w:rsidRDefault="00D60E24" w:rsidP="00D60E24">
      <w:pPr>
        <w:ind w:left="6096" w:right="-7" w:hanging="6096"/>
        <w:rPr>
          <w:rFonts w:ascii="Calibri Light" w:hAnsi="Calibri Light" w:cs="Calibri Light"/>
          <w:b/>
          <w:sz w:val="24"/>
          <w:szCs w:val="24"/>
        </w:rPr>
      </w:pPr>
    </w:p>
    <w:p w14:paraId="7DD2A363" w14:textId="77777777" w:rsidR="00D60E24" w:rsidRPr="00E2154A" w:rsidRDefault="00D60E24" w:rsidP="00D60E24">
      <w:pPr>
        <w:ind w:left="6096" w:right="-7" w:hanging="6096"/>
        <w:rPr>
          <w:rFonts w:ascii="Calibri Light" w:hAnsi="Calibri Light" w:cs="Calibri Light"/>
          <w:b/>
          <w:sz w:val="24"/>
          <w:szCs w:val="24"/>
        </w:rPr>
      </w:pPr>
    </w:p>
    <w:p w14:paraId="14D31410" w14:textId="77777777" w:rsidR="00D60E24" w:rsidRPr="00E2154A" w:rsidRDefault="00D60E24" w:rsidP="00D60E24">
      <w:pPr>
        <w:ind w:left="6096" w:right="-7" w:hanging="6096"/>
        <w:rPr>
          <w:rFonts w:ascii="Calibri Light" w:hAnsi="Calibri Light" w:cs="Calibri Light"/>
          <w:b/>
          <w:sz w:val="24"/>
          <w:szCs w:val="24"/>
        </w:rPr>
      </w:pPr>
      <w:r w:rsidRPr="00E2154A">
        <w:rPr>
          <w:rFonts w:ascii="Calibri Light" w:hAnsi="Calibri Light" w:cs="Calibri Light"/>
          <w:b/>
          <w:sz w:val="24"/>
          <w:szCs w:val="24"/>
        </w:rPr>
        <w:t xml:space="preserve">……………………….. </w:t>
      </w:r>
      <w:r w:rsidR="00A957F2" w:rsidRPr="00E2154A">
        <w:rPr>
          <w:rFonts w:ascii="Calibri Light" w:hAnsi="Calibri Light" w:cs="Calibri Light"/>
          <w:b/>
          <w:sz w:val="24"/>
          <w:szCs w:val="24"/>
        </w:rPr>
        <w:t xml:space="preserve">                                                                                          </w:t>
      </w:r>
      <w:r w:rsidRPr="00E2154A">
        <w:rPr>
          <w:rFonts w:ascii="Calibri Light" w:hAnsi="Calibri Light" w:cs="Calibri Light"/>
          <w:b/>
          <w:sz w:val="24"/>
          <w:szCs w:val="24"/>
        </w:rPr>
        <w:t>………….….…………………………..</w:t>
      </w:r>
    </w:p>
    <w:p w14:paraId="00B57079" w14:textId="77777777" w:rsidR="00D60E24" w:rsidRPr="00E2154A" w:rsidRDefault="00D60E24" w:rsidP="00D60E24">
      <w:pPr>
        <w:tabs>
          <w:tab w:val="right" w:pos="9639"/>
        </w:tabs>
        <w:rPr>
          <w:rFonts w:ascii="Calibri Light" w:hAnsi="Calibri Light" w:cs="Calibri Light"/>
          <w:b/>
          <w:sz w:val="24"/>
          <w:szCs w:val="24"/>
        </w:rPr>
      </w:pPr>
      <w:r w:rsidRPr="00E2154A">
        <w:rPr>
          <w:rFonts w:ascii="Calibri Light" w:hAnsi="Calibri Light" w:cs="Calibri Light"/>
          <w:b/>
          <w:sz w:val="24"/>
          <w:szCs w:val="24"/>
        </w:rPr>
        <w:t xml:space="preserve"> </w:t>
      </w:r>
    </w:p>
    <w:p w14:paraId="4BA89072" w14:textId="77777777" w:rsidR="00D60E24" w:rsidRPr="00E2154A" w:rsidRDefault="00D60E24" w:rsidP="00D60E24">
      <w:pPr>
        <w:tabs>
          <w:tab w:val="right" w:pos="9639"/>
        </w:tabs>
        <w:rPr>
          <w:rFonts w:ascii="Calibri Light" w:hAnsi="Calibri Light" w:cs="Calibri Light"/>
          <w:b/>
          <w:sz w:val="24"/>
          <w:szCs w:val="24"/>
        </w:rPr>
      </w:pPr>
    </w:p>
    <w:p w14:paraId="1CBA51FD" w14:textId="77777777" w:rsidR="00D60E24" w:rsidRPr="00E2154A" w:rsidRDefault="00D60E24" w:rsidP="00D60E24">
      <w:pPr>
        <w:ind w:left="6096" w:right="-7" w:hanging="6096"/>
        <w:rPr>
          <w:rFonts w:ascii="Calibri Light" w:hAnsi="Calibri Light" w:cs="Calibri Light"/>
          <w:b/>
          <w:sz w:val="24"/>
          <w:szCs w:val="24"/>
        </w:rPr>
      </w:pPr>
    </w:p>
    <w:p w14:paraId="32E81D6B" w14:textId="77777777" w:rsidR="00D60E24" w:rsidRPr="00E2154A" w:rsidRDefault="00D60E24" w:rsidP="00D60E24">
      <w:pPr>
        <w:ind w:left="6096" w:right="-7" w:hanging="6096"/>
        <w:rPr>
          <w:rFonts w:ascii="Calibri Light" w:hAnsi="Calibri Light" w:cs="Calibri Light"/>
          <w:b/>
          <w:sz w:val="24"/>
          <w:szCs w:val="24"/>
        </w:rPr>
      </w:pPr>
      <w:r w:rsidRPr="00E2154A">
        <w:rPr>
          <w:rFonts w:ascii="Calibri Light" w:hAnsi="Calibri Light" w:cs="Calibri Light"/>
          <w:b/>
          <w:sz w:val="24"/>
          <w:szCs w:val="24"/>
        </w:rPr>
        <w:t xml:space="preserve">Luogo e data </w:t>
      </w:r>
      <w:r w:rsidR="00A957F2" w:rsidRPr="00E2154A">
        <w:rPr>
          <w:rFonts w:ascii="Calibri Light" w:hAnsi="Calibri Light" w:cs="Calibri Light"/>
          <w:b/>
          <w:sz w:val="24"/>
          <w:szCs w:val="24"/>
        </w:rPr>
        <w:t xml:space="preserve">                                                        </w:t>
      </w:r>
      <w:r w:rsidRPr="00E2154A">
        <w:rPr>
          <w:rFonts w:ascii="Calibri Light" w:hAnsi="Calibri Light" w:cs="Calibri Light"/>
          <w:b/>
          <w:sz w:val="24"/>
          <w:szCs w:val="24"/>
        </w:rPr>
        <w:t>Datore di lavoro con disponibilità giuridica dei luoghi</w:t>
      </w:r>
    </w:p>
    <w:p w14:paraId="0DBD68CB" w14:textId="77777777" w:rsidR="00D60E24" w:rsidRPr="00E2154A" w:rsidRDefault="00D60E24" w:rsidP="00D60E24">
      <w:pPr>
        <w:ind w:left="4956" w:right="-7" w:firstLine="708"/>
        <w:rPr>
          <w:rFonts w:ascii="Calibri Light" w:hAnsi="Calibri Light" w:cs="Calibri Light"/>
          <w:b/>
          <w:sz w:val="24"/>
          <w:szCs w:val="24"/>
        </w:rPr>
      </w:pPr>
      <w:r w:rsidRPr="00E2154A">
        <w:rPr>
          <w:rFonts w:ascii="Calibri Light" w:hAnsi="Calibri Light" w:cs="Calibri Light"/>
          <w:b/>
          <w:sz w:val="24"/>
          <w:szCs w:val="24"/>
        </w:rPr>
        <w:t>(Direzione di Tronco competente)</w:t>
      </w:r>
    </w:p>
    <w:p w14:paraId="3669DBD5" w14:textId="77777777" w:rsidR="00D60E24" w:rsidRPr="00E2154A" w:rsidRDefault="00D60E24" w:rsidP="00D60E24">
      <w:pPr>
        <w:tabs>
          <w:tab w:val="right" w:pos="9639"/>
        </w:tabs>
        <w:rPr>
          <w:rFonts w:ascii="Calibri Light" w:hAnsi="Calibri Light" w:cs="Calibri Light"/>
          <w:b/>
          <w:i/>
          <w:sz w:val="24"/>
          <w:szCs w:val="24"/>
          <w:highlight w:val="green"/>
        </w:rPr>
      </w:pPr>
    </w:p>
    <w:p w14:paraId="16235B0A" w14:textId="77777777" w:rsidR="00D60E24" w:rsidRPr="00E2154A" w:rsidRDefault="00D60E24" w:rsidP="00D60E24">
      <w:pPr>
        <w:tabs>
          <w:tab w:val="right" w:pos="9639"/>
        </w:tabs>
        <w:rPr>
          <w:rFonts w:ascii="Calibri Light" w:hAnsi="Calibri Light" w:cs="Calibri Light"/>
          <w:b/>
          <w:i/>
          <w:sz w:val="24"/>
          <w:szCs w:val="24"/>
          <w:highlight w:val="green"/>
        </w:rPr>
      </w:pPr>
    </w:p>
    <w:p w14:paraId="65684E3F" w14:textId="77777777" w:rsidR="00D60E24" w:rsidRPr="00E2154A" w:rsidRDefault="00D60E24" w:rsidP="00D60E24">
      <w:pPr>
        <w:tabs>
          <w:tab w:val="right" w:pos="9639"/>
        </w:tabs>
        <w:rPr>
          <w:rFonts w:ascii="Calibri Light" w:hAnsi="Calibri Light" w:cs="Calibri Light"/>
          <w:b/>
          <w:i/>
          <w:sz w:val="24"/>
          <w:szCs w:val="24"/>
        </w:rPr>
      </w:pPr>
      <w:r w:rsidRPr="00E2154A">
        <w:rPr>
          <w:rFonts w:ascii="Calibri Light" w:hAnsi="Calibri Light" w:cs="Calibri Light"/>
          <w:b/>
          <w:i/>
          <w:sz w:val="24"/>
          <w:szCs w:val="24"/>
        </w:rPr>
        <w:t xml:space="preserve">……………………….. </w:t>
      </w:r>
      <w:r w:rsidR="00A957F2" w:rsidRPr="00E2154A">
        <w:rPr>
          <w:rFonts w:ascii="Calibri Light" w:hAnsi="Calibri Light" w:cs="Calibri Light"/>
          <w:b/>
          <w:i/>
          <w:sz w:val="24"/>
          <w:szCs w:val="24"/>
        </w:rPr>
        <w:t xml:space="preserve">                                                    </w:t>
      </w:r>
      <w:r w:rsidRPr="00E2154A">
        <w:rPr>
          <w:rFonts w:ascii="Calibri Light" w:hAnsi="Calibri Light" w:cs="Calibri Light"/>
          <w:b/>
          <w:i/>
          <w:sz w:val="24"/>
          <w:szCs w:val="24"/>
        </w:rPr>
        <w:t>………….….………………………………………………..………………..</w:t>
      </w:r>
    </w:p>
    <w:p w14:paraId="6D8EA8E4" w14:textId="77777777" w:rsidR="00D60E24" w:rsidRPr="00E2154A" w:rsidRDefault="00D60E24" w:rsidP="00D60E24">
      <w:pPr>
        <w:tabs>
          <w:tab w:val="right" w:pos="9639"/>
        </w:tabs>
        <w:rPr>
          <w:rFonts w:ascii="Calibri Light" w:hAnsi="Calibri Light" w:cs="Calibri Light"/>
          <w:b/>
          <w:i/>
          <w:sz w:val="24"/>
          <w:szCs w:val="24"/>
        </w:rPr>
      </w:pPr>
      <w:r w:rsidRPr="00E2154A">
        <w:rPr>
          <w:rFonts w:ascii="Calibri Light" w:hAnsi="Calibri Light" w:cs="Calibri Light"/>
          <w:b/>
          <w:i/>
          <w:sz w:val="24"/>
          <w:szCs w:val="24"/>
        </w:rPr>
        <w:tab/>
      </w:r>
    </w:p>
    <w:p w14:paraId="14F22326" w14:textId="77777777" w:rsidR="00D60E24" w:rsidRPr="00E2154A" w:rsidRDefault="00D60E24" w:rsidP="00D60E24">
      <w:pPr>
        <w:ind w:right="-7"/>
        <w:rPr>
          <w:rFonts w:ascii="Calibri Light" w:hAnsi="Calibri Light" w:cs="Calibri Light"/>
          <w:b/>
          <w:sz w:val="24"/>
          <w:szCs w:val="24"/>
        </w:rPr>
      </w:pPr>
    </w:p>
    <w:p w14:paraId="283B2712" w14:textId="77777777" w:rsidR="00D60E24" w:rsidRPr="00E2154A" w:rsidRDefault="00D60E24" w:rsidP="00D60E24">
      <w:pPr>
        <w:ind w:right="-7"/>
        <w:rPr>
          <w:rFonts w:ascii="Calibri Light" w:hAnsi="Calibri Light" w:cs="Calibri Light"/>
          <w:b/>
          <w:sz w:val="24"/>
          <w:szCs w:val="24"/>
        </w:rPr>
      </w:pPr>
    </w:p>
    <w:p w14:paraId="0056B536" w14:textId="77777777" w:rsidR="00D60E24" w:rsidRPr="00E2154A" w:rsidRDefault="00D60E24" w:rsidP="00D60E24">
      <w:pPr>
        <w:tabs>
          <w:tab w:val="right" w:pos="9639"/>
        </w:tabs>
        <w:rPr>
          <w:rFonts w:ascii="Calibri Light" w:hAnsi="Calibri Light" w:cs="Calibri Light"/>
          <w:b/>
          <w:i/>
          <w:sz w:val="24"/>
          <w:szCs w:val="24"/>
        </w:rPr>
      </w:pPr>
    </w:p>
    <w:p w14:paraId="197279AA" w14:textId="77777777" w:rsidR="00D60E24" w:rsidRPr="00E2154A" w:rsidRDefault="00D60E24" w:rsidP="00D60E24">
      <w:pPr>
        <w:tabs>
          <w:tab w:val="right" w:pos="9639"/>
        </w:tabs>
        <w:rPr>
          <w:rFonts w:ascii="Calibri Light" w:hAnsi="Calibri Light" w:cs="Calibri Light"/>
          <w:b/>
          <w:i/>
          <w:sz w:val="24"/>
          <w:szCs w:val="24"/>
        </w:rPr>
      </w:pPr>
      <w:r w:rsidRPr="00E2154A">
        <w:rPr>
          <w:rFonts w:ascii="Calibri Light" w:hAnsi="Calibri Light" w:cs="Calibri Light"/>
          <w:b/>
          <w:i/>
          <w:sz w:val="24"/>
          <w:szCs w:val="24"/>
        </w:rPr>
        <w:t>Per accettazione condivisione</w:t>
      </w:r>
    </w:p>
    <w:p w14:paraId="57B22635" w14:textId="77777777" w:rsidR="00D60E24" w:rsidRPr="00E2154A" w:rsidRDefault="00D60E24" w:rsidP="00D60E24">
      <w:pPr>
        <w:tabs>
          <w:tab w:val="right" w:pos="9639"/>
        </w:tabs>
        <w:jc w:val="both"/>
        <w:rPr>
          <w:rFonts w:ascii="Calibri Light" w:hAnsi="Calibri Light" w:cs="Calibri Light"/>
          <w:b/>
          <w:sz w:val="24"/>
          <w:szCs w:val="24"/>
        </w:rPr>
      </w:pPr>
      <w:r w:rsidRPr="00E2154A">
        <w:rPr>
          <w:rFonts w:ascii="Calibri Light" w:hAnsi="Calibri Light" w:cs="Calibri Light"/>
          <w:b/>
          <w:sz w:val="24"/>
          <w:szCs w:val="24"/>
        </w:rPr>
        <w:t xml:space="preserve">Luogo e data </w:t>
      </w:r>
      <w:r w:rsidR="00A957F2" w:rsidRPr="00E2154A">
        <w:rPr>
          <w:rFonts w:ascii="Calibri Light" w:hAnsi="Calibri Light" w:cs="Calibri Light"/>
          <w:b/>
          <w:sz w:val="24"/>
          <w:szCs w:val="24"/>
        </w:rPr>
        <w:t xml:space="preserve">                                                                                           </w:t>
      </w:r>
      <w:r w:rsidRPr="00E2154A">
        <w:rPr>
          <w:rFonts w:ascii="Calibri Light" w:hAnsi="Calibri Light" w:cs="Calibri Light"/>
          <w:b/>
          <w:sz w:val="24"/>
          <w:szCs w:val="24"/>
        </w:rPr>
        <w:t>Appaltatore (Datore di lavoro)</w:t>
      </w:r>
    </w:p>
    <w:p w14:paraId="687090FB" w14:textId="77777777" w:rsidR="00D60E24" w:rsidRPr="00E2154A" w:rsidRDefault="00D60E24" w:rsidP="00D60E24">
      <w:pPr>
        <w:tabs>
          <w:tab w:val="right" w:pos="9639"/>
        </w:tabs>
        <w:jc w:val="both"/>
        <w:rPr>
          <w:rFonts w:ascii="Calibri Light" w:hAnsi="Calibri Light" w:cs="Calibri Light"/>
          <w:b/>
          <w:sz w:val="24"/>
          <w:szCs w:val="24"/>
        </w:rPr>
      </w:pPr>
    </w:p>
    <w:p w14:paraId="4176D569" w14:textId="77777777" w:rsidR="00D60E24" w:rsidRPr="00E2154A" w:rsidRDefault="00D60E24" w:rsidP="00D60E24">
      <w:pPr>
        <w:tabs>
          <w:tab w:val="left" w:pos="5280"/>
          <w:tab w:val="right" w:pos="9639"/>
        </w:tabs>
        <w:rPr>
          <w:rFonts w:ascii="Calibri Light" w:hAnsi="Calibri Light" w:cs="Calibri Light"/>
          <w:b/>
          <w:i/>
          <w:sz w:val="24"/>
          <w:szCs w:val="24"/>
        </w:rPr>
      </w:pPr>
      <w:r w:rsidRPr="00E2154A">
        <w:rPr>
          <w:rFonts w:ascii="Calibri Light" w:hAnsi="Calibri Light" w:cs="Calibri Light"/>
          <w:b/>
          <w:i/>
          <w:sz w:val="24"/>
          <w:szCs w:val="24"/>
        </w:rPr>
        <w:t>………………………..</w:t>
      </w:r>
      <w:r w:rsidRPr="00E2154A">
        <w:rPr>
          <w:rFonts w:ascii="Calibri Light" w:hAnsi="Calibri Light" w:cs="Calibri Light"/>
          <w:b/>
          <w:i/>
          <w:sz w:val="24"/>
          <w:szCs w:val="24"/>
        </w:rPr>
        <w:tab/>
      </w:r>
      <w:r w:rsidR="00A957F2" w:rsidRPr="00E2154A">
        <w:rPr>
          <w:rFonts w:ascii="Calibri Light" w:hAnsi="Calibri Light" w:cs="Calibri Light"/>
          <w:b/>
          <w:i/>
          <w:sz w:val="24"/>
          <w:szCs w:val="24"/>
        </w:rPr>
        <w:t xml:space="preserve">                     </w:t>
      </w:r>
      <w:r w:rsidRPr="00E2154A">
        <w:rPr>
          <w:rFonts w:ascii="Calibri Light" w:hAnsi="Calibri Light" w:cs="Calibri Light"/>
          <w:b/>
          <w:i/>
          <w:sz w:val="24"/>
          <w:szCs w:val="24"/>
        </w:rPr>
        <w:t xml:space="preserve"> …………………………………………</w:t>
      </w:r>
    </w:p>
    <w:p w14:paraId="06E5EA06" w14:textId="77777777" w:rsidR="00D60E24" w:rsidRPr="00E2154A" w:rsidRDefault="00D60E24" w:rsidP="00D60E24">
      <w:pPr>
        <w:tabs>
          <w:tab w:val="left" w:pos="5280"/>
          <w:tab w:val="right" w:pos="9639"/>
        </w:tabs>
        <w:rPr>
          <w:rFonts w:ascii="Calibri Light" w:hAnsi="Calibri Light" w:cs="Calibri Light"/>
          <w:b/>
          <w:i/>
          <w:sz w:val="24"/>
          <w:szCs w:val="24"/>
        </w:rPr>
      </w:pPr>
    </w:p>
    <w:p w14:paraId="3D4FA998" w14:textId="77777777" w:rsidR="00CD7AB2" w:rsidRPr="00E2154A" w:rsidRDefault="00CD7AB2" w:rsidP="00E527D6">
      <w:pPr>
        <w:tabs>
          <w:tab w:val="left" w:pos="5280"/>
          <w:tab w:val="right" w:pos="9639"/>
        </w:tabs>
        <w:rPr>
          <w:rFonts w:ascii="Calibri Light" w:hAnsi="Calibri Light" w:cs="Calibri Light"/>
          <w:b/>
          <w:i/>
          <w:sz w:val="24"/>
          <w:szCs w:val="24"/>
        </w:rPr>
      </w:pPr>
    </w:p>
    <w:sectPr w:rsidR="00CD7AB2" w:rsidRPr="00E2154A" w:rsidSect="00CC4900">
      <w:headerReference w:type="even" r:id="rId17"/>
      <w:headerReference w:type="default" r:id="rId18"/>
      <w:headerReference w:type="first" r:id="rId19"/>
      <w:footerReference w:type="first" r:id="rId20"/>
      <w:pgSz w:w="11900" w:h="16840"/>
      <w:pgMar w:top="1418" w:right="1127"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47DA03" w14:textId="77777777" w:rsidR="000C52A8" w:rsidRDefault="000C52A8">
      <w:r>
        <w:separator/>
      </w:r>
    </w:p>
  </w:endnote>
  <w:endnote w:type="continuationSeparator" w:id="0">
    <w:p w14:paraId="24634041" w14:textId="77777777" w:rsidR="000C52A8" w:rsidRDefault="000C5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roman"/>
    <w:pitch w:val="variable"/>
    <w:sig w:usb0="00000007" w:usb1="00000000" w:usb2="00000000" w:usb3="00000000" w:csb0="00000093"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venir">
    <w:altName w:val="Calibri"/>
    <w:charset w:val="4D"/>
    <w:family w:val="swiss"/>
    <w:pitch w:val="variable"/>
    <w:sig w:usb0="800000AF" w:usb1="5000204A" w:usb2="00000000" w:usb3="00000000" w:csb0="0000009B"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6C015" w14:textId="77777777" w:rsidR="00747533" w:rsidRDefault="0074753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BEB9A" w14:textId="77777777" w:rsidR="000D47CF" w:rsidRPr="000D47CF" w:rsidRDefault="000D47CF">
    <w:pPr>
      <w:pStyle w:val="Pidipagina"/>
      <w:rPr>
        <w:rFonts w:ascii="Calibri Light" w:hAnsi="Calibri Light" w:cs="Calibri Light"/>
        <w:sz w:val="16"/>
        <w:szCs w:val="16"/>
      </w:rPr>
    </w:pPr>
    <w:r w:rsidRPr="000D47CF">
      <w:rPr>
        <w:rFonts w:ascii="Calibri Light" w:hAnsi="Calibri Light" w:cs="Calibri Light"/>
        <w:sz w:val="16"/>
        <w:szCs w:val="16"/>
      </w:rPr>
      <w:t>FORMAT DUVRI REV.</w:t>
    </w:r>
    <w:r w:rsidR="000304C9">
      <w:rPr>
        <w:rFonts w:ascii="Calibri Light" w:hAnsi="Calibri Light" w:cs="Calibri Light"/>
        <w:sz w:val="16"/>
        <w:szCs w:val="16"/>
      </w:rPr>
      <w:t>3</w:t>
    </w:r>
    <w:r w:rsidRPr="000D47CF">
      <w:rPr>
        <w:rFonts w:ascii="Calibri Light" w:hAnsi="Calibri Light" w:cs="Calibri Light"/>
        <w:sz w:val="16"/>
        <w:szCs w:val="16"/>
      </w:rPr>
      <w:t xml:space="preserve"> </w:t>
    </w:r>
    <w:r w:rsidR="000304C9">
      <w:rPr>
        <w:rFonts w:ascii="Calibri Light" w:hAnsi="Calibri Light" w:cs="Calibri Light"/>
        <w:sz w:val="16"/>
        <w:szCs w:val="16"/>
      </w:rPr>
      <w:t>MARZO</w:t>
    </w:r>
    <w:r w:rsidRPr="000D47CF">
      <w:rPr>
        <w:rFonts w:ascii="Calibri Light" w:hAnsi="Calibri Light" w:cs="Calibri Light"/>
        <w:sz w:val="16"/>
        <w:szCs w:val="16"/>
      </w:rPr>
      <w:t xml:space="preserve"> 202</w:t>
    </w:r>
    <w:r w:rsidR="008865A5">
      <w:rPr>
        <w:rFonts w:ascii="Calibri Light" w:hAnsi="Calibri Light" w:cs="Calibri Light"/>
        <w:sz w:val="16"/>
        <w:szCs w:val="16"/>
      </w:rPr>
      <w:t>4</w:t>
    </w:r>
  </w:p>
  <w:p w14:paraId="654A205A" w14:textId="77777777" w:rsidR="002C00A7" w:rsidRPr="00114BF0" w:rsidRDefault="002C00A7" w:rsidP="00114BF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8BDB3" w14:textId="77777777" w:rsidR="00747533" w:rsidRDefault="00747533">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892CE" w14:textId="77777777" w:rsidR="002C00A7" w:rsidRDefault="002C00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01795E" w14:textId="77777777" w:rsidR="000C52A8" w:rsidRDefault="000C52A8">
      <w:r>
        <w:separator/>
      </w:r>
    </w:p>
  </w:footnote>
  <w:footnote w:type="continuationSeparator" w:id="0">
    <w:p w14:paraId="3460A438" w14:textId="77777777" w:rsidR="000C52A8" w:rsidRDefault="000C52A8">
      <w:r>
        <w:continuationSeparator/>
      </w:r>
    </w:p>
  </w:footnote>
  <w:footnote w:id="1">
    <w:p w14:paraId="1374993D" w14:textId="77777777" w:rsidR="002D19D2" w:rsidRPr="005758B2" w:rsidRDefault="002D19D2">
      <w:pPr>
        <w:pStyle w:val="Testonotaapidipagina"/>
        <w:rPr>
          <w:rFonts w:ascii="Calibri Light" w:hAnsi="Calibri Light" w:cs="Calibri Light"/>
          <w:sz w:val="16"/>
          <w:szCs w:val="16"/>
        </w:rPr>
      </w:pPr>
      <w:r>
        <w:rPr>
          <w:rStyle w:val="Rimandonotaapidipagina"/>
        </w:rPr>
        <w:footnoteRef/>
      </w:r>
      <w:r>
        <w:t xml:space="preserve"> </w:t>
      </w:r>
      <w:r w:rsidRPr="007D0CB6">
        <w:rPr>
          <w:rFonts w:ascii="Calibri Light" w:hAnsi="Calibri Light" w:cs="Calibri Light"/>
          <w:sz w:val="16"/>
          <w:szCs w:val="16"/>
        </w:rPr>
        <w:t>e secondo quanto indicato dalle sotto elencate fonti normative e linee guida</w:t>
      </w:r>
      <w:r w:rsidRPr="005758B2">
        <w:rPr>
          <w:rFonts w:ascii="Calibri Light" w:hAnsi="Calibri Light" w:cs="Calibri Light"/>
          <w:sz w:val="16"/>
          <w:szCs w:val="16"/>
        </w:rPr>
        <w:t>:</w:t>
      </w:r>
    </w:p>
    <w:p w14:paraId="7B27844F" w14:textId="77777777" w:rsidR="002D19D2" w:rsidRPr="007D0CB6" w:rsidRDefault="002D19D2" w:rsidP="00620B37">
      <w:pPr>
        <w:numPr>
          <w:ilvl w:val="0"/>
          <w:numId w:val="5"/>
        </w:numPr>
        <w:tabs>
          <w:tab w:val="clear" w:pos="1428"/>
        </w:tabs>
        <w:ind w:left="567" w:right="-7" w:hanging="283"/>
        <w:jc w:val="both"/>
        <w:rPr>
          <w:rFonts w:ascii="Calibri Light" w:hAnsi="Calibri Light" w:cs="Calibri Light"/>
          <w:noProof/>
          <w:sz w:val="14"/>
          <w:szCs w:val="14"/>
        </w:rPr>
      </w:pPr>
      <w:r w:rsidRPr="007D0CB6">
        <w:rPr>
          <w:rFonts w:ascii="Calibri Light" w:hAnsi="Calibri Light" w:cs="Calibri Light"/>
          <w:noProof/>
          <w:sz w:val="14"/>
          <w:szCs w:val="14"/>
        </w:rPr>
        <w:t>Circolare del Ministero del Lavoro e della Previdenza Sociale n. 24/2007;</w:t>
      </w:r>
    </w:p>
    <w:p w14:paraId="360BD205" w14:textId="77777777" w:rsidR="002D19D2" w:rsidRPr="00AB1628" w:rsidRDefault="002D19D2" w:rsidP="00620B37">
      <w:pPr>
        <w:numPr>
          <w:ilvl w:val="0"/>
          <w:numId w:val="5"/>
        </w:numPr>
        <w:tabs>
          <w:tab w:val="clear" w:pos="1428"/>
        </w:tabs>
        <w:ind w:left="567" w:right="-7" w:hanging="283"/>
        <w:jc w:val="both"/>
        <w:rPr>
          <w:rFonts w:ascii="Calibri Light" w:hAnsi="Calibri Light" w:cs="Calibri Light"/>
          <w:noProof/>
          <w:sz w:val="14"/>
          <w:szCs w:val="14"/>
        </w:rPr>
      </w:pPr>
      <w:r w:rsidRPr="00AB1628">
        <w:rPr>
          <w:rFonts w:ascii="Calibri Light" w:hAnsi="Calibri Light" w:cs="Calibri Light"/>
          <w:noProof/>
          <w:sz w:val="14"/>
          <w:szCs w:val="14"/>
        </w:rPr>
        <w:t>Determinazione dell’Autorità per la Vigilanza sui contratti pubblici di lavori, servizi e forniture n. 3/2008;</w:t>
      </w:r>
    </w:p>
    <w:p w14:paraId="7E84E573" w14:textId="77777777" w:rsidR="002D19D2" w:rsidRPr="00AB1628" w:rsidRDefault="002D19D2" w:rsidP="00620B37">
      <w:pPr>
        <w:numPr>
          <w:ilvl w:val="0"/>
          <w:numId w:val="5"/>
        </w:numPr>
        <w:tabs>
          <w:tab w:val="clear" w:pos="1428"/>
        </w:tabs>
        <w:ind w:left="567" w:right="-7" w:hanging="283"/>
        <w:jc w:val="both"/>
        <w:rPr>
          <w:rFonts w:ascii="Calibri Light" w:hAnsi="Calibri Light" w:cs="Calibri Light"/>
          <w:noProof/>
          <w:sz w:val="14"/>
          <w:szCs w:val="14"/>
        </w:rPr>
      </w:pPr>
      <w:r w:rsidRPr="00AB1628">
        <w:rPr>
          <w:rFonts w:ascii="Calibri Light" w:hAnsi="Calibri Light" w:cs="Calibri Light"/>
          <w:noProof/>
          <w:sz w:val="14"/>
          <w:szCs w:val="14"/>
        </w:rPr>
        <w:t>Determinazione dell’Autorità per la Vigilanza sui contratti pubblici di lavori, servizi e forniture n. 13/2004 - Chiarimenti in merito ai lavori di manutenzione ed ai contratti aperti;</w:t>
      </w:r>
    </w:p>
    <w:p w14:paraId="4B637299" w14:textId="77777777" w:rsidR="002D19D2" w:rsidRPr="00AB1628" w:rsidRDefault="002D19D2" w:rsidP="00620B37">
      <w:pPr>
        <w:numPr>
          <w:ilvl w:val="0"/>
          <w:numId w:val="5"/>
        </w:numPr>
        <w:tabs>
          <w:tab w:val="clear" w:pos="1428"/>
        </w:tabs>
        <w:ind w:left="567" w:right="-7" w:hanging="283"/>
        <w:jc w:val="both"/>
        <w:rPr>
          <w:rFonts w:ascii="Calibri Light" w:hAnsi="Calibri Light" w:cs="Calibri Light"/>
          <w:noProof/>
          <w:sz w:val="14"/>
          <w:szCs w:val="14"/>
        </w:rPr>
      </w:pPr>
      <w:r w:rsidRPr="00AB1628">
        <w:rPr>
          <w:rFonts w:ascii="Calibri Light" w:hAnsi="Calibri Light" w:cs="Calibri Light"/>
          <w:noProof/>
          <w:sz w:val="14"/>
          <w:szCs w:val="14"/>
        </w:rPr>
        <w:t xml:space="preserve">“L’elaborazione del </w:t>
      </w:r>
      <w:r w:rsidR="00AB1628" w:rsidRPr="00AB1628">
        <w:rPr>
          <w:rFonts w:ascii="Calibri Light" w:hAnsi="Calibri Light" w:cs="Calibri Light"/>
          <w:noProof/>
          <w:sz w:val="14"/>
          <w:szCs w:val="14"/>
        </w:rPr>
        <w:t>DUVRI</w:t>
      </w:r>
      <w:r w:rsidRPr="00AB1628">
        <w:rPr>
          <w:rFonts w:ascii="Calibri Light" w:hAnsi="Calibri Light" w:cs="Calibri Light"/>
          <w:noProof/>
          <w:sz w:val="14"/>
          <w:szCs w:val="14"/>
        </w:rPr>
        <w:t xml:space="preserve"> – Valutazione dei rischi da interferenze” – INAIL - Edizione 2013.</w:t>
      </w:r>
    </w:p>
    <w:p w14:paraId="4130414E" w14:textId="77777777" w:rsidR="002D19D2" w:rsidRPr="00AB1628" w:rsidRDefault="00A0736F" w:rsidP="00620B37">
      <w:pPr>
        <w:numPr>
          <w:ilvl w:val="0"/>
          <w:numId w:val="5"/>
        </w:numPr>
        <w:tabs>
          <w:tab w:val="clear" w:pos="1428"/>
        </w:tabs>
        <w:ind w:left="567" w:right="-7" w:hanging="283"/>
        <w:jc w:val="both"/>
        <w:rPr>
          <w:rFonts w:ascii="Calibri Light" w:hAnsi="Calibri Light" w:cs="Calibri Light"/>
          <w:noProof/>
          <w:sz w:val="14"/>
          <w:szCs w:val="14"/>
        </w:rPr>
      </w:pPr>
      <w:r w:rsidRPr="00AB1628">
        <w:rPr>
          <w:rFonts w:ascii="Calibri Light" w:hAnsi="Calibri Light" w:cs="Calibri Light"/>
          <w:noProof/>
          <w:sz w:val="14"/>
          <w:szCs w:val="14"/>
        </w:rPr>
        <w:t xml:space="preserve">Codice Appalti </w:t>
      </w:r>
      <w:r w:rsidR="004249CF">
        <w:rPr>
          <w:rFonts w:ascii="Calibri Light" w:hAnsi="Calibri Light" w:cs="Calibri Light"/>
          <w:noProof/>
          <w:sz w:val="14"/>
          <w:szCs w:val="14"/>
        </w:rPr>
        <w:t>riferito all’anno della stipula del contratto da cui deriva il presente documento</w:t>
      </w:r>
      <w:r w:rsidR="002D19D2" w:rsidRPr="00AB1628">
        <w:rPr>
          <w:rFonts w:ascii="Calibri Light" w:hAnsi="Calibri Light" w:cs="Calibri Light"/>
          <w:noProof/>
          <w:sz w:val="14"/>
          <w:szCs w:val="14"/>
        </w:rPr>
        <w:t>;</w:t>
      </w:r>
    </w:p>
    <w:p w14:paraId="7346327C" w14:textId="77777777" w:rsidR="002D19D2" w:rsidRPr="007D0CB6" w:rsidRDefault="002D19D2" w:rsidP="00620B37">
      <w:pPr>
        <w:numPr>
          <w:ilvl w:val="0"/>
          <w:numId w:val="5"/>
        </w:numPr>
        <w:tabs>
          <w:tab w:val="clear" w:pos="1428"/>
        </w:tabs>
        <w:ind w:left="567" w:right="-7" w:hanging="283"/>
        <w:jc w:val="both"/>
        <w:rPr>
          <w:rFonts w:ascii="Calibri Light" w:hAnsi="Calibri Light" w:cs="Calibri Light"/>
          <w:noProof/>
          <w:sz w:val="14"/>
          <w:szCs w:val="14"/>
        </w:rPr>
      </w:pPr>
      <w:r w:rsidRPr="007D0CB6">
        <w:rPr>
          <w:rFonts w:ascii="Calibri Light" w:hAnsi="Calibri Light" w:cs="Calibri Light"/>
          <w:noProof/>
          <w:sz w:val="14"/>
          <w:szCs w:val="14"/>
        </w:rPr>
        <w:t>Procedura Aspi: “Procedura gestionale di Gruppo. Adempimenti connessi ai contratti d’appalto o d’opera (art. 26 del d. lgs. 81/2008 e s.m.i.)” del 21 marzo 2022</w:t>
      </w:r>
    </w:p>
    <w:p w14:paraId="670BC77D" w14:textId="77777777" w:rsidR="002D19D2" w:rsidRDefault="002D19D2">
      <w:pPr>
        <w:pStyle w:val="Testonotaapidipagina"/>
      </w:pPr>
    </w:p>
  </w:footnote>
  <w:footnote w:id="2">
    <w:p w14:paraId="49F0FDC5" w14:textId="77777777" w:rsidR="00156807" w:rsidRDefault="00156807" w:rsidP="007D0CB6">
      <w:pPr>
        <w:pStyle w:val="Corpotesto1"/>
        <w:ind w:right="-7"/>
        <w:jc w:val="both"/>
      </w:pPr>
      <w:r>
        <w:rPr>
          <w:rStyle w:val="Rimandonotaapidipagina"/>
        </w:rPr>
        <w:footnoteRef/>
      </w:r>
      <w:r>
        <w:t xml:space="preserve"> </w:t>
      </w:r>
      <w:r w:rsidR="006C6AFE" w:rsidRPr="00545B47">
        <w:rPr>
          <w:rFonts w:ascii="Calibri Light" w:hAnsi="Calibri Light" w:cs="Calibri Light"/>
        </w:rPr>
        <w:t xml:space="preserve">Che non può </w:t>
      </w:r>
      <w:r w:rsidRPr="00545B47">
        <w:rPr>
          <w:rFonts w:ascii="Calibri Light" w:hAnsi="Calibri Light" w:cs="Calibri Light"/>
        </w:rPr>
        <w:t>accettare il PSC e redigere il proprio POS in quanto non svolge lavori edili</w:t>
      </w:r>
      <w:r w:rsidR="006C6AFE" w:rsidRPr="00545B47">
        <w:rPr>
          <w:rFonts w:ascii="Calibri Light" w:hAnsi="Calibri Light" w:cs="Calibri Ligh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90CCD" w14:textId="77777777" w:rsidR="00747533" w:rsidRDefault="0074753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23"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364"/>
      <w:gridCol w:w="1559"/>
    </w:tblGrid>
    <w:tr w:rsidR="002C00A7" w14:paraId="546CAAAD" w14:textId="77777777" w:rsidTr="008D1588">
      <w:trPr>
        <w:cantSplit/>
        <w:trHeight w:val="700"/>
      </w:trPr>
      <w:tc>
        <w:tcPr>
          <w:tcW w:w="9923" w:type="dxa"/>
          <w:gridSpan w:val="2"/>
          <w:vAlign w:val="center"/>
        </w:tcPr>
        <w:p w14:paraId="10C79A07" w14:textId="3AFA33E4" w:rsidR="002C00A7" w:rsidRPr="00747533" w:rsidRDefault="00747533" w:rsidP="00747533">
          <w:pPr>
            <w:jc w:val="center"/>
          </w:pPr>
          <w:r w:rsidRPr="00747533">
            <w:rPr>
              <w:rFonts w:ascii="Avenir" w:eastAsia="Avenir" w:hAnsi="Avenir" w:cs="Avenir"/>
              <w:noProof/>
              <w:color w:val="000000"/>
              <w:sz w:val="20"/>
              <w:lang w:eastAsia="en-US"/>
            </w:rPr>
            <w:drawing>
              <wp:inline distT="0" distB="0" distL="0" distR="0" wp14:anchorId="7E37849F" wp14:editId="34F3EA32">
                <wp:extent cx="2160561" cy="1143000"/>
                <wp:effectExtent l="0" t="0" r="0" b="0"/>
                <wp:docPr id="862514330" name="Elemento grafic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6941898" name="Elemento grafico 1406941898"/>
                        <pic:cNvPicPr/>
                      </pic:nvPicPr>
                      <pic:blipFill>
                        <a:blip r:embed="rId1">
                          <a:extLst>
                            <a:ext uri="{96DAC541-7B7A-43D3-8B79-37D633B846F1}">
                              <asvg:svgBlip xmlns:asvg="http://schemas.microsoft.com/office/drawing/2016/SVG/main" r:embed="rId2"/>
                            </a:ext>
                          </a:extLst>
                        </a:blip>
                        <a:stretch>
                          <a:fillRect/>
                        </a:stretch>
                      </pic:blipFill>
                      <pic:spPr>
                        <a:xfrm>
                          <a:off x="0" y="0"/>
                          <a:ext cx="2163928" cy="1144781"/>
                        </a:xfrm>
                        <a:prstGeom prst="rect">
                          <a:avLst/>
                        </a:prstGeom>
                      </pic:spPr>
                    </pic:pic>
                  </a:graphicData>
                </a:graphic>
              </wp:inline>
            </w:drawing>
          </w:r>
        </w:p>
      </w:tc>
    </w:tr>
    <w:tr w:rsidR="002C00A7" w14:paraId="1A48E9D4" w14:textId="77777777" w:rsidTr="008D1588">
      <w:trPr>
        <w:cantSplit/>
        <w:trHeight w:val="592"/>
      </w:trPr>
      <w:tc>
        <w:tcPr>
          <w:tcW w:w="8364" w:type="dxa"/>
          <w:vAlign w:val="center"/>
        </w:tcPr>
        <w:p w14:paraId="67DC8829" w14:textId="77777777" w:rsidR="002C00A7" w:rsidRPr="008D1588" w:rsidRDefault="002C00A7" w:rsidP="00577D1D">
          <w:pPr>
            <w:pStyle w:val="Intestazione"/>
            <w:tabs>
              <w:tab w:val="clear" w:pos="4819"/>
              <w:tab w:val="left" w:pos="213"/>
            </w:tabs>
            <w:spacing w:before="120" w:after="120"/>
            <w:ind w:left="213" w:hanging="213"/>
            <w:jc w:val="center"/>
            <w:rPr>
              <w:rFonts w:ascii="Calibri Light" w:hAnsi="Calibri Light" w:cs="Calibri Light"/>
              <w:b/>
              <w:smallCaps/>
              <w:sz w:val="22"/>
              <w:szCs w:val="22"/>
              <w:lang w:val="it-IT" w:eastAsia="it-IT"/>
            </w:rPr>
          </w:pPr>
        </w:p>
      </w:tc>
      <w:tc>
        <w:tcPr>
          <w:tcW w:w="1559" w:type="dxa"/>
          <w:vAlign w:val="center"/>
        </w:tcPr>
        <w:p w14:paraId="12607A85" w14:textId="77777777" w:rsidR="002C00A7" w:rsidRPr="008D1588" w:rsidRDefault="002C00A7" w:rsidP="00577D1D">
          <w:pPr>
            <w:pStyle w:val="Intestazione"/>
            <w:spacing w:before="120" w:after="120"/>
            <w:jc w:val="center"/>
            <w:rPr>
              <w:rFonts w:ascii="Calibri Light" w:hAnsi="Calibri Light" w:cs="Calibri Light"/>
              <w:b/>
              <w:sz w:val="20"/>
              <w:lang w:val="it-IT" w:eastAsia="it-IT"/>
            </w:rPr>
          </w:pPr>
          <w:r w:rsidRPr="008D1588">
            <w:rPr>
              <w:rFonts w:ascii="Calibri Light" w:hAnsi="Calibri Light" w:cs="Calibri Light"/>
              <w:b/>
              <w:sz w:val="20"/>
              <w:lang w:val="it-IT" w:eastAsia="it-IT"/>
            </w:rPr>
            <w:t xml:space="preserve">Pagina </w:t>
          </w:r>
          <w:r w:rsidRPr="008D1588">
            <w:rPr>
              <w:rFonts w:ascii="Calibri Light" w:hAnsi="Calibri Light" w:cs="Calibri Light"/>
              <w:b/>
              <w:sz w:val="20"/>
              <w:lang w:val="it-IT" w:eastAsia="it-IT"/>
            </w:rPr>
            <w:fldChar w:fldCharType="begin"/>
          </w:r>
          <w:r w:rsidRPr="008D1588">
            <w:rPr>
              <w:rFonts w:ascii="Calibri Light" w:hAnsi="Calibri Light" w:cs="Calibri Light"/>
              <w:b/>
              <w:sz w:val="20"/>
              <w:lang w:val="it-IT" w:eastAsia="it-IT"/>
            </w:rPr>
            <w:instrText xml:space="preserve"> PAGE </w:instrText>
          </w:r>
          <w:r w:rsidRPr="008D1588">
            <w:rPr>
              <w:rFonts w:ascii="Calibri Light" w:hAnsi="Calibri Light" w:cs="Calibri Light"/>
              <w:b/>
              <w:sz w:val="20"/>
              <w:lang w:val="it-IT" w:eastAsia="it-IT"/>
            </w:rPr>
            <w:fldChar w:fldCharType="separate"/>
          </w:r>
          <w:r w:rsidR="00ED6432" w:rsidRPr="008D1588">
            <w:rPr>
              <w:rFonts w:ascii="Calibri Light" w:hAnsi="Calibri Light" w:cs="Calibri Light"/>
              <w:b/>
              <w:noProof/>
              <w:sz w:val="20"/>
              <w:lang w:val="it-IT" w:eastAsia="it-IT"/>
            </w:rPr>
            <w:t>2</w:t>
          </w:r>
          <w:r w:rsidRPr="008D1588">
            <w:rPr>
              <w:rFonts w:ascii="Calibri Light" w:hAnsi="Calibri Light" w:cs="Calibri Light"/>
              <w:b/>
              <w:sz w:val="20"/>
              <w:lang w:val="it-IT" w:eastAsia="it-IT"/>
            </w:rPr>
            <w:fldChar w:fldCharType="end"/>
          </w:r>
          <w:r w:rsidRPr="008D1588">
            <w:rPr>
              <w:rFonts w:ascii="Calibri Light" w:hAnsi="Calibri Light" w:cs="Calibri Light"/>
              <w:b/>
              <w:sz w:val="20"/>
              <w:lang w:val="it-IT" w:eastAsia="it-IT"/>
            </w:rPr>
            <w:t xml:space="preserve"> di </w:t>
          </w:r>
          <w:r w:rsidRPr="008D1588">
            <w:rPr>
              <w:rFonts w:ascii="Calibri Light" w:hAnsi="Calibri Light" w:cs="Calibri Light"/>
              <w:b/>
              <w:sz w:val="20"/>
              <w:lang w:val="it-IT" w:eastAsia="it-IT"/>
            </w:rPr>
            <w:fldChar w:fldCharType="begin"/>
          </w:r>
          <w:r w:rsidRPr="008D1588">
            <w:rPr>
              <w:rFonts w:ascii="Calibri Light" w:hAnsi="Calibri Light" w:cs="Calibri Light"/>
              <w:b/>
              <w:sz w:val="20"/>
              <w:lang w:val="it-IT" w:eastAsia="it-IT"/>
            </w:rPr>
            <w:instrText xml:space="preserve"> NUMPAGES </w:instrText>
          </w:r>
          <w:r w:rsidRPr="008D1588">
            <w:rPr>
              <w:rFonts w:ascii="Calibri Light" w:hAnsi="Calibri Light" w:cs="Calibri Light"/>
              <w:b/>
              <w:sz w:val="20"/>
              <w:lang w:val="it-IT" w:eastAsia="it-IT"/>
            </w:rPr>
            <w:fldChar w:fldCharType="separate"/>
          </w:r>
          <w:r w:rsidR="00ED6432" w:rsidRPr="008D1588">
            <w:rPr>
              <w:rFonts w:ascii="Calibri Light" w:hAnsi="Calibri Light" w:cs="Calibri Light"/>
              <w:b/>
              <w:noProof/>
              <w:sz w:val="20"/>
              <w:lang w:val="it-IT" w:eastAsia="it-IT"/>
            </w:rPr>
            <w:t>29</w:t>
          </w:r>
          <w:r w:rsidRPr="008D1588">
            <w:rPr>
              <w:rFonts w:ascii="Calibri Light" w:hAnsi="Calibri Light" w:cs="Calibri Light"/>
              <w:b/>
              <w:sz w:val="20"/>
              <w:lang w:val="it-IT" w:eastAsia="it-IT"/>
            </w:rPr>
            <w:fldChar w:fldCharType="end"/>
          </w:r>
        </w:p>
      </w:tc>
    </w:tr>
  </w:tbl>
  <w:p w14:paraId="7A3F359D" w14:textId="77777777" w:rsidR="002C00A7" w:rsidRDefault="002C00A7" w:rsidP="00743D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7AA76" w14:textId="77777777" w:rsidR="00747533" w:rsidRDefault="00747533">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6F286" w14:textId="77777777" w:rsidR="002C00A7" w:rsidRDefault="002C00A7">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23"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506"/>
      <w:gridCol w:w="1417"/>
    </w:tblGrid>
    <w:tr w:rsidR="002C00A7" w:rsidRPr="002C00A7" w14:paraId="521D060B" w14:textId="77777777" w:rsidTr="00577D1D">
      <w:trPr>
        <w:cantSplit/>
        <w:trHeight w:val="700"/>
      </w:trPr>
      <w:tc>
        <w:tcPr>
          <w:tcW w:w="9923" w:type="dxa"/>
          <w:gridSpan w:val="2"/>
          <w:vAlign w:val="center"/>
        </w:tcPr>
        <w:p w14:paraId="31EEFC0F" w14:textId="378A6B8B" w:rsidR="002C00A7" w:rsidRPr="002C00A7" w:rsidRDefault="00545B47" w:rsidP="00577D1D">
          <w:pPr>
            <w:jc w:val="center"/>
          </w:pPr>
          <w:r w:rsidRPr="002C00A7">
            <w:rPr>
              <w:i/>
              <w:noProof/>
              <w:sz w:val="22"/>
              <w:szCs w:val="22"/>
            </w:rPr>
            <w:drawing>
              <wp:inline distT="0" distB="0" distL="0" distR="0" wp14:anchorId="508BEC05" wp14:editId="74889A0A">
                <wp:extent cx="2400300" cy="390525"/>
                <wp:effectExtent l="0" t="0" r="0" b="0"/>
                <wp:docPr id="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390525"/>
                        </a:xfrm>
                        <a:prstGeom prst="rect">
                          <a:avLst/>
                        </a:prstGeom>
                        <a:noFill/>
                        <a:ln>
                          <a:noFill/>
                        </a:ln>
                      </pic:spPr>
                    </pic:pic>
                  </a:graphicData>
                </a:graphic>
              </wp:inline>
            </w:drawing>
          </w:r>
        </w:p>
        <w:p w14:paraId="38488B84" w14:textId="77777777" w:rsidR="002C00A7" w:rsidRPr="008D1588" w:rsidRDefault="008F5875" w:rsidP="00577D1D">
          <w:pPr>
            <w:jc w:val="center"/>
            <w:rPr>
              <w:rFonts w:ascii="Calibri Light" w:hAnsi="Calibri Light" w:cs="Calibri Light"/>
              <w:iCs/>
              <w:sz w:val="24"/>
              <w:szCs w:val="24"/>
            </w:rPr>
          </w:pPr>
          <w:r>
            <w:rPr>
              <w:rStyle w:val="Numeropagina"/>
              <w:rFonts w:ascii="Calibri Light" w:hAnsi="Calibri Light" w:cs="Calibri Light"/>
              <w:iCs/>
              <w:sz w:val="22"/>
              <w:szCs w:val="22"/>
            </w:rPr>
            <w:t>HSE - ASPI</w:t>
          </w:r>
          <w:r w:rsidR="00ED6432" w:rsidRPr="008D1588">
            <w:rPr>
              <w:rStyle w:val="Numeropagina"/>
              <w:rFonts w:ascii="Calibri Light" w:hAnsi="Calibri Light" w:cs="Calibri Light"/>
              <w:iCs/>
              <w:sz w:val="22"/>
              <w:szCs w:val="22"/>
            </w:rPr>
            <w:t xml:space="preserve"> </w:t>
          </w:r>
        </w:p>
      </w:tc>
    </w:tr>
    <w:tr w:rsidR="002C00A7" w:rsidRPr="002C00A7" w14:paraId="24429F2E" w14:textId="77777777" w:rsidTr="000F41C8">
      <w:trPr>
        <w:cantSplit/>
        <w:trHeight w:val="364"/>
      </w:trPr>
      <w:tc>
        <w:tcPr>
          <w:tcW w:w="8506" w:type="dxa"/>
          <w:vAlign w:val="center"/>
        </w:tcPr>
        <w:p w14:paraId="3E7DAB96" w14:textId="77777777" w:rsidR="002C00A7" w:rsidRPr="008D1588" w:rsidRDefault="002C00A7" w:rsidP="00577D1D">
          <w:pPr>
            <w:pStyle w:val="Intestazione"/>
            <w:tabs>
              <w:tab w:val="clear" w:pos="4819"/>
              <w:tab w:val="left" w:pos="213"/>
            </w:tabs>
            <w:spacing w:before="120" w:after="120"/>
            <w:ind w:left="213" w:hanging="213"/>
            <w:jc w:val="center"/>
            <w:rPr>
              <w:rFonts w:ascii="Calibri Light" w:hAnsi="Calibri Light" w:cs="Calibri Light"/>
              <w:b/>
              <w:smallCaps/>
              <w:sz w:val="20"/>
              <w:lang w:val="it-IT" w:eastAsia="it-IT"/>
            </w:rPr>
          </w:pPr>
        </w:p>
      </w:tc>
      <w:tc>
        <w:tcPr>
          <w:tcW w:w="1417" w:type="dxa"/>
          <w:vAlign w:val="center"/>
        </w:tcPr>
        <w:p w14:paraId="762C804A" w14:textId="77777777" w:rsidR="002C00A7" w:rsidRPr="008D1588" w:rsidRDefault="002C00A7" w:rsidP="00577D1D">
          <w:pPr>
            <w:pStyle w:val="Intestazione"/>
            <w:spacing w:before="120" w:after="120"/>
            <w:jc w:val="center"/>
            <w:rPr>
              <w:rFonts w:ascii="Calibri Light" w:hAnsi="Calibri Light" w:cs="Calibri Light"/>
              <w:b/>
              <w:sz w:val="20"/>
              <w:lang w:val="it-IT" w:eastAsia="it-IT"/>
            </w:rPr>
          </w:pPr>
          <w:r w:rsidRPr="008D1588">
            <w:rPr>
              <w:rFonts w:ascii="Calibri Light" w:hAnsi="Calibri Light" w:cs="Calibri Light"/>
              <w:b/>
              <w:sz w:val="20"/>
              <w:lang w:val="it-IT" w:eastAsia="it-IT"/>
            </w:rPr>
            <w:t xml:space="preserve">Pagina </w:t>
          </w:r>
          <w:r w:rsidRPr="008D1588">
            <w:rPr>
              <w:rFonts w:ascii="Calibri Light" w:hAnsi="Calibri Light" w:cs="Calibri Light"/>
              <w:b/>
              <w:sz w:val="20"/>
              <w:lang w:val="it-IT" w:eastAsia="it-IT"/>
            </w:rPr>
            <w:fldChar w:fldCharType="begin"/>
          </w:r>
          <w:r w:rsidRPr="008D1588">
            <w:rPr>
              <w:rFonts w:ascii="Calibri Light" w:hAnsi="Calibri Light" w:cs="Calibri Light"/>
              <w:b/>
              <w:sz w:val="20"/>
              <w:lang w:val="it-IT" w:eastAsia="it-IT"/>
            </w:rPr>
            <w:instrText xml:space="preserve"> PAGE </w:instrText>
          </w:r>
          <w:r w:rsidRPr="008D1588">
            <w:rPr>
              <w:rFonts w:ascii="Calibri Light" w:hAnsi="Calibri Light" w:cs="Calibri Light"/>
              <w:b/>
              <w:sz w:val="20"/>
              <w:lang w:val="it-IT" w:eastAsia="it-IT"/>
            </w:rPr>
            <w:fldChar w:fldCharType="separate"/>
          </w:r>
          <w:r w:rsidR="00ED6432" w:rsidRPr="008D1588">
            <w:rPr>
              <w:rFonts w:ascii="Calibri Light" w:hAnsi="Calibri Light" w:cs="Calibri Light"/>
              <w:b/>
              <w:noProof/>
              <w:sz w:val="20"/>
              <w:lang w:val="it-IT" w:eastAsia="it-IT"/>
            </w:rPr>
            <w:t>29</w:t>
          </w:r>
          <w:r w:rsidRPr="008D1588">
            <w:rPr>
              <w:rFonts w:ascii="Calibri Light" w:hAnsi="Calibri Light" w:cs="Calibri Light"/>
              <w:b/>
              <w:sz w:val="20"/>
              <w:lang w:val="it-IT" w:eastAsia="it-IT"/>
            </w:rPr>
            <w:fldChar w:fldCharType="end"/>
          </w:r>
          <w:r w:rsidRPr="008D1588">
            <w:rPr>
              <w:rFonts w:ascii="Calibri Light" w:hAnsi="Calibri Light" w:cs="Calibri Light"/>
              <w:b/>
              <w:sz w:val="20"/>
              <w:lang w:val="it-IT" w:eastAsia="it-IT"/>
            </w:rPr>
            <w:t xml:space="preserve"> di </w:t>
          </w:r>
          <w:r w:rsidRPr="008D1588">
            <w:rPr>
              <w:rFonts w:ascii="Calibri Light" w:hAnsi="Calibri Light" w:cs="Calibri Light"/>
              <w:b/>
              <w:sz w:val="20"/>
              <w:lang w:val="it-IT" w:eastAsia="it-IT"/>
            </w:rPr>
            <w:fldChar w:fldCharType="begin"/>
          </w:r>
          <w:r w:rsidRPr="008D1588">
            <w:rPr>
              <w:rFonts w:ascii="Calibri Light" w:hAnsi="Calibri Light" w:cs="Calibri Light"/>
              <w:b/>
              <w:sz w:val="20"/>
              <w:lang w:val="it-IT" w:eastAsia="it-IT"/>
            </w:rPr>
            <w:instrText xml:space="preserve"> NUMPAGES </w:instrText>
          </w:r>
          <w:r w:rsidRPr="008D1588">
            <w:rPr>
              <w:rFonts w:ascii="Calibri Light" w:hAnsi="Calibri Light" w:cs="Calibri Light"/>
              <w:b/>
              <w:sz w:val="20"/>
              <w:lang w:val="it-IT" w:eastAsia="it-IT"/>
            </w:rPr>
            <w:fldChar w:fldCharType="separate"/>
          </w:r>
          <w:r w:rsidR="00ED6432" w:rsidRPr="008D1588">
            <w:rPr>
              <w:rFonts w:ascii="Calibri Light" w:hAnsi="Calibri Light" w:cs="Calibri Light"/>
              <w:b/>
              <w:noProof/>
              <w:sz w:val="20"/>
              <w:lang w:val="it-IT" w:eastAsia="it-IT"/>
            </w:rPr>
            <w:t>29</w:t>
          </w:r>
          <w:r w:rsidRPr="008D1588">
            <w:rPr>
              <w:rFonts w:ascii="Calibri Light" w:hAnsi="Calibri Light" w:cs="Calibri Light"/>
              <w:b/>
              <w:sz w:val="20"/>
              <w:lang w:val="it-IT" w:eastAsia="it-IT"/>
            </w:rPr>
            <w:fldChar w:fldCharType="end"/>
          </w:r>
        </w:p>
      </w:tc>
    </w:tr>
  </w:tbl>
  <w:p w14:paraId="2AE16AC6" w14:textId="77777777" w:rsidR="002C00A7" w:rsidRPr="00F40D5C" w:rsidRDefault="002C00A7" w:rsidP="00743D77">
    <w:pPr>
      <w:pStyle w:val="Intestazione"/>
      <w:rPr>
        <w:sz w:val="16"/>
        <w:szCs w:val="16"/>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23"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364"/>
      <w:gridCol w:w="1559"/>
    </w:tblGrid>
    <w:tr w:rsidR="002C00A7" w14:paraId="2EAF0DA3" w14:textId="77777777" w:rsidTr="00577D1D">
      <w:trPr>
        <w:cantSplit/>
        <w:trHeight w:val="700"/>
      </w:trPr>
      <w:tc>
        <w:tcPr>
          <w:tcW w:w="9923" w:type="dxa"/>
          <w:gridSpan w:val="2"/>
          <w:vAlign w:val="center"/>
        </w:tcPr>
        <w:p w14:paraId="731D9ED1" w14:textId="5993680A" w:rsidR="002C00A7" w:rsidRPr="00800640" w:rsidRDefault="00545B47" w:rsidP="00577D1D">
          <w:pPr>
            <w:jc w:val="center"/>
          </w:pPr>
          <w:r w:rsidRPr="00800640">
            <w:rPr>
              <w:rFonts w:ascii="Verdana" w:hAnsi="Verdana"/>
              <w:i/>
              <w:noProof/>
              <w:sz w:val="22"/>
              <w:szCs w:val="22"/>
            </w:rPr>
            <w:drawing>
              <wp:inline distT="0" distB="0" distL="0" distR="0" wp14:anchorId="22EA5967" wp14:editId="0E1BBFA2">
                <wp:extent cx="2400300" cy="390525"/>
                <wp:effectExtent l="0" t="0" r="0"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390525"/>
                        </a:xfrm>
                        <a:prstGeom prst="rect">
                          <a:avLst/>
                        </a:prstGeom>
                        <a:noFill/>
                        <a:ln>
                          <a:noFill/>
                        </a:ln>
                      </pic:spPr>
                    </pic:pic>
                  </a:graphicData>
                </a:graphic>
              </wp:inline>
            </w:drawing>
          </w:r>
        </w:p>
        <w:p w14:paraId="5262ADB6" w14:textId="77777777" w:rsidR="002C00A7" w:rsidRPr="008F5875" w:rsidRDefault="008F5875" w:rsidP="008D1588">
          <w:pPr>
            <w:pStyle w:val="Intestazione"/>
            <w:spacing w:line="360" w:lineRule="auto"/>
            <w:jc w:val="center"/>
            <w:rPr>
              <w:rFonts w:ascii="Calibri Light" w:hAnsi="Calibri Light" w:cs="Calibri Light"/>
              <w:iCs/>
              <w:sz w:val="24"/>
              <w:szCs w:val="24"/>
              <w:lang w:val="it-IT"/>
            </w:rPr>
          </w:pPr>
          <w:r>
            <w:rPr>
              <w:rFonts w:ascii="Calibri Light" w:hAnsi="Calibri Light" w:cs="Calibri Light"/>
              <w:iCs/>
              <w:color w:val="999999"/>
              <w:sz w:val="22"/>
              <w:szCs w:val="22"/>
              <w:lang w:val="it-IT"/>
            </w:rPr>
            <w:t>HSE - ASPI</w:t>
          </w:r>
        </w:p>
      </w:tc>
    </w:tr>
    <w:tr w:rsidR="002C00A7" w14:paraId="2E4CF85A" w14:textId="77777777" w:rsidTr="00577D1D">
      <w:trPr>
        <w:cantSplit/>
        <w:trHeight w:val="592"/>
      </w:trPr>
      <w:tc>
        <w:tcPr>
          <w:tcW w:w="8364" w:type="dxa"/>
          <w:vAlign w:val="center"/>
        </w:tcPr>
        <w:p w14:paraId="0CAAFCFC" w14:textId="77777777" w:rsidR="002C00A7" w:rsidRPr="008D1588" w:rsidRDefault="002C00A7" w:rsidP="00577D1D">
          <w:pPr>
            <w:pStyle w:val="Intestazione"/>
            <w:tabs>
              <w:tab w:val="clear" w:pos="4819"/>
              <w:tab w:val="left" w:pos="213"/>
            </w:tabs>
            <w:spacing w:before="120" w:after="120"/>
            <w:ind w:left="213" w:hanging="213"/>
            <w:jc w:val="center"/>
            <w:rPr>
              <w:rFonts w:ascii="Calibri Light" w:hAnsi="Calibri Light" w:cs="Calibri Light"/>
              <w:b/>
              <w:smallCaps/>
              <w:sz w:val="22"/>
              <w:szCs w:val="22"/>
              <w:lang w:val="it-IT" w:eastAsia="it-IT"/>
            </w:rPr>
          </w:pPr>
        </w:p>
      </w:tc>
      <w:tc>
        <w:tcPr>
          <w:tcW w:w="1559" w:type="dxa"/>
          <w:vAlign w:val="center"/>
        </w:tcPr>
        <w:p w14:paraId="16B81010" w14:textId="77777777" w:rsidR="002C00A7" w:rsidRPr="008D1588" w:rsidRDefault="002C00A7" w:rsidP="00577D1D">
          <w:pPr>
            <w:pStyle w:val="Intestazione"/>
            <w:spacing w:before="120" w:after="120"/>
            <w:jc w:val="center"/>
            <w:rPr>
              <w:rFonts w:ascii="Calibri Light" w:hAnsi="Calibri Light" w:cs="Calibri Light"/>
              <w:b/>
              <w:sz w:val="20"/>
              <w:lang w:val="it-IT" w:eastAsia="it-IT"/>
            </w:rPr>
          </w:pPr>
          <w:r w:rsidRPr="008D1588">
            <w:rPr>
              <w:rFonts w:ascii="Calibri Light" w:hAnsi="Calibri Light" w:cs="Calibri Light"/>
              <w:b/>
              <w:sz w:val="20"/>
              <w:lang w:val="it-IT" w:eastAsia="it-IT"/>
            </w:rPr>
            <w:t xml:space="preserve">Pagina </w:t>
          </w:r>
          <w:r w:rsidRPr="008D1588">
            <w:rPr>
              <w:rFonts w:ascii="Calibri Light" w:hAnsi="Calibri Light" w:cs="Calibri Light"/>
              <w:b/>
              <w:sz w:val="20"/>
              <w:lang w:val="it-IT" w:eastAsia="it-IT"/>
            </w:rPr>
            <w:fldChar w:fldCharType="begin"/>
          </w:r>
          <w:r w:rsidRPr="008D1588">
            <w:rPr>
              <w:rFonts w:ascii="Calibri Light" w:hAnsi="Calibri Light" w:cs="Calibri Light"/>
              <w:b/>
              <w:sz w:val="20"/>
              <w:lang w:val="it-IT" w:eastAsia="it-IT"/>
            </w:rPr>
            <w:instrText xml:space="preserve"> PAGE </w:instrText>
          </w:r>
          <w:r w:rsidRPr="008D1588">
            <w:rPr>
              <w:rFonts w:ascii="Calibri Light" w:hAnsi="Calibri Light" w:cs="Calibri Light"/>
              <w:b/>
              <w:sz w:val="20"/>
              <w:lang w:val="it-IT" w:eastAsia="it-IT"/>
            </w:rPr>
            <w:fldChar w:fldCharType="separate"/>
          </w:r>
          <w:r w:rsidR="00ED6432" w:rsidRPr="008D1588">
            <w:rPr>
              <w:rFonts w:ascii="Calibri Light" w:hAnsi="Calibri Light" w:cs="Calibri Light"/>
              <w:b/>
              <w:noProof/>
              <w:sz w:val="20"/>
              <w:lang w:val="it-IT" w:eastAsia="it-IT"/>
            </w:rPr>
            <w:t>3</w:t>
          </w:r>
          <w:r w:rsidRPr="008D1588">
            <w:rPr>
              <w:rFonts w:ascii="Calibri Light" w:hAnsi="Calibri Light" w:cs="Calibri Light"/>
              <w:b/>
              <w:sz w:val="20"/>
              <w:lang w:val="it-IT" w:eastAsia="it-IT"/>
            </w:rPr>
            <w:fldChar w:fldCharType="end"/>
          </w:r>
          <w:r w:rsidRPr="008D1588">
            <w:rPr>
              <w:rFonts w:ascii="Calibri Light" w:hAnsi="Calibri Light" w:cs="Calibri Light"/>
              <w:b/>
              <w:sz w:val="20"/>
              <w:lang w:val="it-IT" w:eastAsia="it-IT"/>
            </w:rPr>
            <w:t xml:space="preserve"> di </w:t>
          </w:r>
          <w:r w:rsidRPr="008D1588">
            <w:rPr>
              <w:rFonts w:ascii="Calibri Light" w:hAnsi="Calibri Light" w:cs="Calibri Light"/>
              <w:b/>
              <w:sz w:val="20"/>
              <w:lang w:val="it-IT" w:eastAsia="it-IT"/>
            </w:rPr>
            <w:fldChar w:fldCharType="begin"/>
          </w:r>
          <w:r w:rsidRPr="008D1588">
            <w:rPr>
              <w:rFonts w:ascii="Calibri Light" w:hAnsi="Calibri Light" w:cs="Calibri Light"/>
              <w:b/>
              <w:sz w:val="20"/>
              <w:lang w:val="it-IT" w:eastAsia="it-IT"/>
            </w:rPr>
            <w:instrText xml:space="preserve"> NUMPAGES </w:instrText>
          </w:r>
          <w:r w:rsidRPr="008D1588">
            <w:rPr>
              <w:rFonts w:ascii="Calibri Light" w:hAnsi="Calibri Light" w:cs="Calibri Light"/>
              <w:b/>
              <w:sz w:val="20"/>
              <w:lang w:val="it-IT" w:eastAsia="it-IT"/>
            </w:rPr>
            <w:fldChar w:fldCharType="separate"/>
          </w:r>
          <w:r w:rsidR="00ED6432" w:rsidRPr="008D1588">
            <w:rPr>
              <w:rFonts w:ascii="Calibri Light" w:hAnsi="Calibri Light" w:cs="Calibri Light"/>
              <w:b/>
              <w:noProof/>
              <w:sz w:val="20"/>
              <w:lang w:val="it-IT" w:eastAsia="it-IT"/>
            </w:rPr>
            <w:t>29</w:t>
          </w:r>
          <w:r w:rsidRPr="008D1588">
            <w:rPr>
              <w:rFonts w:ascii="Calibri Light" w:hAnsi="Calibri Light" w:cs="Calibri Light"/>
              <w:b/>
              <w:sz w:val="20"/>
              <w:lang w:val="it-IT" w:eastAsia="it-IT"/>
            </w:rPr>
            <w:fldChar w:fldCharType="end"/>
          </w:r>
        </w:p>
      </w:tc>
    </w:tr>
  </w:tbl>
  <w:p w14:paraId="59E0538F" w14:textId="77777777" w:rsidR="002C00A7" w:rsidRDefault="002C00A7" w:rsidP="00743D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970AF2"/>
    <w:multiLevelType w:val="hybridMultilevel"/>
    <w:tmpl w:val="D3E242E2"/>
    <w:lvl w:ilvl="0" w:tplc="04100001">
      <w:start w:val="1"/>
      <w:numFmt w:val="bullet"/>
      <w:lvlText w:val=""/>
      <w:lvlJc w:val="left"/>
      <w:pPr>
        <w:ind w:left="573" w:hanging="360"/>
      </w:pPr>
      <w:rPr>
        <w:rFonts w:ascii="Symbol" w:hAnsi="Symbol" w:hint="default"/>
      </w:rPr>
    </w:lvl>
    <w:lvl w:ilvl="1" w:tplc="FFFFFFFF">
      <w:start w:val="1"/>
      <w:numFmt w:val="bullet"/>
      <w:lvlText w:val="o"/>
      <w:lvlJc w:val="left"/>
      <w:pPr>
        <w:ind w:left="1293" w:hanging="360"/>
      </w:pPr>
      <w:rPr>
        <w:rFonts w:ascii="Courier New" w:hAnsi="Courier New" w:cs="Courier New" w:hint="default"/>
      </w:rPr>
    </w:lvl>
    <w:lvl w:ilvl="2" w:tplc="FFFFFFFF" w:tentative="1">
      <w:start w:val="1"/>
      <w:numFmt w:val="bullet"/>
      <w:lvlText w:val=""/>
      <w:lvlJc w:val="left"/>
      <w:pPr>
        <w:ind w:left="2013" w:hanging="360"/>
      </w:pPr>
      <w:rPr>
        <w:rFonts w:ascii="Wingdings" w:hAnsi="Wingdings" w:hint="default"/>
      </w:rPr>
    </w:lvl>
    <w:lvl w:ilvl="3" w:tplc="FFFFFFFF" w:tentative="1">
      <w:start w:val="1"/>
      <w:numFmt w:val="bullet"/>
      <w:lvlText w:val=""/>
      <w:lvlJc w:val="left"/>
      <w:pPr>
        <w:ind w:left="2733" w:hanging="360"/>
      </w:pPr>
      <w:rPr>
        <w:rFonts w:ascii="Symbol" w:hAnsi="Symbol" w:hint="default"/>
      </w:rPr>
    </w:lvl>
    <w:lvl w:ilvl="4" w:tplc="FFFFFFFF" w:tentative="1">
      <w:start w:val="1"/>
      <w:numFmt w:val="bullet"/>
      <w:lvlText w:val="o"/>
      <w:lvlJc w:val="left"/>
      <w:pPr>
        <w:ind w:left="3453" w:hanging="360"/>
      </w:pPr>
      <w:rPr>
        <w:rFonts w:ascii="Courier New" w:hAnsi="Courier New" w:cs="Courier New" w:hint="default"/>
      </w:rPr>
    </w:lvl>
    <w:lvl w:ilvl="5" w:tplc="FFFFFFFF" w:tentative="1">
      <w:start w:val="1"/>
      <w:numFmt w:val="bullet"/>
      <w:lvlText w:val=""/>
      <w:lvlJc w:val="left"/>
      <w:pPr>
        <w:ind w:left="4173" w:hanging="360"/>
      </w:pPr>
      <w:rPr>
        <w:rFonts w:ascii="Wingdings" w:hAnsi="Wingdings" w:hint="default"/>
      </w:rPr>
    </w:lvl>
    <w:lvl w:ilvl="6" w:tplc="FFFFFFFF" w:tentative="1">
      <w:start w:val="1"/>
      <w:numFmt w:val="bullet"/>
      <w:lvlText w:val=""/>
      <w:lvlJc w:val="left"/>
      <w:pPr>
        <w:ind w:left="4893" w:hanging="360"/>
      </w:pPr>
      <w:rPr>
        <w:rFonts w:ascii="Symbol" w:hAnsi="Symbol" w:hint="default"/>
      </w:rPr>
    </w:lvl>
    <w:lvl w:ilvl="7" w:tplc="FFFFFFFF" w:tentative="1">
      <w:start w:val="1"/>
      <w:numFmt w:val="bullet"/>
      <w:lvlText w:val="o"/>
      <w:lvlJc w:val="left"/>
      <w:pPr>
        <w:ind w:left="5613" w:hanging="360"/>
      </w:pPr>
      <w:rPr>
        <w:rFonts w:ascii="Courier New" w:hAnsi="Courier New" w:cs="Courier New" w:hint="default"/>
      </w:rPr>
    </w:lvl>
    <w:lvl w:ilvl="8" w:tplc="FFFFFFFF" w:tentative="1">
      <w:start w:val="1"/>
      <w:numFmt w:val="bullet"/>
      <w:lvlText w:val=""/>
      <w:lvlJc w:val="left"/>
      <w:pPr>
        <w:ind w:left="6333" w:hanging="360"/>
      </w:pPr>
      <w:rPr>
        <w:rFonts w:ascii="Wingdings" w:hAnsi="Wingdings" w:hint="default"/>
      </w:rPr>
    </w:lvl>
  </w:abstractNum>
  <w:abstractNum w:abstractNumId="1" w15:restartNumberingAfterBreak="0">
    <w:nsid w:val="0A004707"/>
    <w:multiLevelType w:val="hybridMultilevel"/>
    <w:tmpl w:val="24C044A6"/>
    <w:lvl w:ilvl="0" w:tplc="C010C28A">
      <w:start w:val="2"/>
      <w:numFmt w:val="bullet"/>
      <w:lvlText w:val="•"/>
      <w:lvlJc w:val="left"/>
      <w:pPr>
        <w:ind w:left="720" w:hanging="360"/>
      </w:pPr>
      <w:rPr>
        <w:rFonts w:ascii="Calibri Light" w:eastAsia="Times New Roman" w:hAnsi="Calibri Light" w:cs="Calibri Ligh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AA1610E"/>
    <w:multiLevelType w:val="hybridMultilevel"/>
    <w:tmpl w:val="42CCEC12"/>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0DBE554D"/>
    <w:multiLevelType w:val="hybridMultilevel"/>
    <w:tmpl w:val="40DEF2A0"/>
    <w:lvl w:ilvl="0" w:tplc="C7022F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5C487A"/>
    <w:multiLevelType w:val="multilevel"/>
    <w:tmpl w:val="7FBA898A"/>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109B365B"/>
    <w:multiLevelType w:val="hybridMultilevel"/>
    <w:tmpl w:val="062866C6"/>
    <w:lvl w:ilvl="0" w:tplc="54C0D42C">
      <w:start w:val="1"/>
      <w:numFmt w:val="bullet"/>
      <w:lvlText w:val="-"/>
      <w:lvlJc w:val="left"/>
      <w:pPr>
        <w:ind w:left="573" w:hanging="360"/>
      </w:pPr>
      <w:rPr>
        <w:rFonts w:ascii="Garamond" w:hAnsi="Garamond" w:hint="default"/>
      </w:rPr>
    </w:lvl>
    <w:lvl w:ilvl="1" w:tplc="FFFFFFFF">
      <w:start w:val="1"/>
      <w:numFmt w:val="bullet"/>
      <w:lvlText w:val="o"/>
      <w:lvlJc w:val="left"/>
      <w:pPr>
        <w:ind w:left="1293" w:hanging="360"/>
      </w:pPr>
      <w:rPr>
        <w:rFonts w:ascii="Courier New" w:hAnsi="Courier New" w:cs="Courier New" w:hint="default"/>
      </w:rPr>
    </w:lvl>
    <w:lvl w:ilvl="2" w:tplc="FFFFFFFF" w:tentative="1">
      <w:start w:val="1"/>
      <w:numFmt w:val="bullet"/>
      <w:lvlText w:val=""/>
      <w:lvlJc w:val="left"/>
      <w:pPr>
        <w:ind w:left="2013" w:hanging="360"/>
      </w:pPr>
      <w:rPr>
        <w:rFonts w:ascii="Wingdings" w:hAnsi="Wingdings" w:hint="default"/>
      </w:rPr>
    </w:lvl>
    <w:lvl w:ilvl="3" w:tplc="FFFFFFFF" w:tentative="1">
      <w:start w:val="1"/>
      <w:numFmt w:val="bullet"/>
      <w:lvlText w:val=""/>
      <w:lvlJc w:val="left"/>
      <w:pPr>
        <w:ind w:left="2733" w:hanging="360"/>
      </w:pPr>
      <w:rPr>
        <w:rFonts w:ascii="Symbol" w:hAnsi="Symbol" w:hint="default"/>
      </w:rPr>
    </w:lvl>
    <w:lvl w:ilvl="4" w:tplc="FFFFFFFF" w:tentative="1">
      <w:start w:val="1"/>
      <w:numFmt w:val="bullet"/>
      <w:lvlText w:val="o"/>
      <w:lvlJc w:val="left"/>
      <w:pPr>
        <w:ind w:left="3453" w:hanging="360"/>
      </w:pPr>
      <w:rPr>
        <w:rFonts w:ascii="Courier New" w:hAnsi="Courier New" w:cs="Courier New" w:hint="default"/>
      </w:rPr>
    </w:lvl>
    <w:lvl w:ilvl="5" w:tplc="FFFFFFFF" w:tentative="1">
      <w:start w:val="1"/>
      <w:numFmt w:val="bullet"/>
      <w:lvlText w:val=""/>
      <w:lvlJc w:val="left"/>
      <w:pPr>
        <w:ind w:left="4173" w:hanging="360"/>
      </w:pPr>
      <w:rPr>
        <w:rFonts w:ascii="Wingdings" w:hAnsi="Wingdings" w:hint="default"/>
      </w:rPr>
    </w:lvl>
    <w:lvl w:ilvl="6" w:tplc="FFFFFFFF" w:tentative="1">
      <w:start w:val="1"/>
      <w:numFmt w:val="bullet"/>
      <w:lvlText w:val=""/>
      <w:lvlJc w:val="left"/>
      <w:pPr>
        <w:ind w:left="4893" w:hanging="360"/>
      </w:pPr>
      <w:rPr>
        <w:rFonts w:ascii="Symbol" w:hAnsi="Symbol" w:hint="default"/>
      </w:rPr>
    </w:lvl>
    <w:lvl w:ilvl="7" w:tplc="FFFFFFFF" w:tentative="1">
      <w:start w:val="1"/>
      <w:numFmt w:val="bullet"/>
      <w:lvlText w:val="o"/>
      <w:lvlJc w:val="left"/>
      <w:pPr>
        <w:ind w:left="5613" w:hanging="360"/>
      </w:pPr>
      <w:rPr>
        <w:rFonts w:ascii="Courier New" w:hAnsi="Courier New" w:cs="Courier New" w:hint="default"/>
      </w:rPr>
    </w:lvl>
    <w:lvl w:ilvl="8" w:tplc="FFFFFFFF" w:tentative="1">
      <w:start w:val="1"/>
      <w:numFmt w:val="bullet"/>
      <w:lvlText w:val=""/>
      <w:lvlJc w:val="left"/>
      <w:pPr>
        <w:ind w:left="6333" w:hanging="360"/>
      </w:pPr>
      <w:rPr>
        <w:rFonts w:ascii="Wingdings" w:hAnsi="Wingdings" w:hint="default"/>
      </w:rPr>
    </w:lvl>
  </w:abstractNum>
  <w:abstractNum w:abstractNumId="6" w15:restartNumberingAfterBreak="0">
    <w:nsid w:val="149C50E0"/>
    <w:multiLevelType w:val="multilevel"/>
    <w:tmpl w:val="9DC2BBCE"/>
    <w:numStyleLink w:val="Stile3"/>
  </w:abstractNum>
  <w:abstractNum w:abstractNumId="7" w15:restartNumberingAfterBreak="0">
    <w:nsid w:val="1C146EFE"/>
    <w:multiLevelType w:val="hybridMultilevel"/>
    <w:tmpl w:val="BD8E64B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8" w15:restartNumberingAfterBreak="0">
    <w:nsid w:val="209C3CF7"/>
    <w:multiLevelType w:val="hybridMultilevel"/>
    <w:tmpl w:val="0FA0D038"/>
    <w:lvl w:ilvl="0" w:tplc="54C0D42C">
      <w:start w:val="1"/>
      <w:numFmt w:val="bullet"/>
      <w:lvlText w:val="-"/>
      <w:lvlJc w:val="left"/>
      <w:pPr>
        <w:ind w:left="720" w:hanging="360"/>
      </w:pPr>
      <w:rPr>
        <w:rFonts w:ascii="Garamond" w:hAnsi="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7755EB8"/>
    <w:multiLevelType w:val="hybridMultilevel"/>
    <w:tmpl w:val="B05A1810"/>
    <w:lvl w:ilvl="0" w:tplc="54C0D42C">
      <w:start w:val="1"/>
      <w:numFmt w:val="bullet"/>
      <w:lvlText w:val="-"/>
      <w:lvlJc w:val="left"/>
      <w:rPr>
        <w:rFonts w:ascii="Garamond" w:hAnsi="Garamond"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28E64966"/>
    <w:multiLevelType w:val="hybridMultilevel"/>
    <w:tmpl w:val="2A10F5F8"/>
    <w:lvl w:ilvl="0" w:tplc="0410000B">
      <w:start w:val="1"/>
      <w:numFmt w:val="bullet"/>
      <w:lvlText w:val=""/>
      <w:lvlJc w:val="left"/>
      <w:pPr>
        <w:tabs>
          <w:tab w:val="num" w:pos="1428"/>
        </w:tabs>
        <w:ind w:left="1428" w:hanging="360"/>
      </w:pPr>
      <w:rPr>
        <w:rFonts w:ascii="Wingdings" w:hAnsi="Wingdings" w:hint="default"/>
      </w:rPr>
    </w:lvl>
    <w:lvl w:ilvl="1" w:tplc="FFFFFFFF">
      <w:start w:val="1"/>
      <w:numFmt w:val="lowerLetter"/>
      <w:lvlText w:val="%2)"/>
      <w:lvlJc w:val="left"/>
      <w:pPr>
        <w:tabs>
          <w:tab w:val="num" w:pos="2148"/>
        </w:tabs>
        <w:ind w:left="2148" w:hanging="360"/>
      </w:pPr>
      <w:rPr>
        <w:rFonts w:hint="default"/>
      </w:rPr>
    </w:lvl>
    <w:lvl w:ilvl="2" w:tplc="FFFFFFFF">
      <w:start w:val="1"/>
      <w:numFmt w:val="lowerLetter"/>
      <w:lvlText w:val="%3."/>
      <w:lvlJc w:val="left"/>
      <w:pPr>
        <w:ind w:left="2868" w:hanging="360"/>
      </w:pPr>
      <w:rPr>
        <w:rFonts w:ascii="Garamond" w:eastAsia="Times New Roman" w:hAnsi="Garamond" w:cs="Times New Roman"/>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2AF52277"/>
    <w:multiLevelType w:val="multilevel"/>
    <w:tmpl w:val="CE2054AA"/>
    <w:lvl w:ilvl="0">
      <w:start w:val="1"/>
      <w:numFmt w:val="decimal"/>
      <w:lvlText w:val="%1."/>
      <w:lvlJc w:val="left"/>
      <w:rPr>
        <w:rFonts w:ascii="Calibri Light" w:hAnsi="Calibri Light" w:cs="Calibri Light" w:hint="default"/>
        <w:b/>
        <w:bCs/>
        <w:color w:val="0070C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E8B4D9B"/>
    <w:multiLevelType w:val="hybridMultilevel"/>
    <w:tmpl w:val="FAB201D8"/>
    <w:lvl w:ilvl="0" w:tplc="F502FFCA">
      <w:start w:val="1"/>
      <w:numFmt w:val="bullet"/>
      <w:lvlText w:val="-"/>
      <w:lvlJc w:val="left"/>
      <w:rPr>
        <w:rFonts w:ascii="Garamond" w:hAnsi="Garamond"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23016F3"/>
    <w:multiLevelType w:val="hybridMultilevel"/>
    <w:tmpl w:val="2A1AA924"/>
    <w:lvl w:ilvl="0" w:tplc="795C5506">
      <w:start w:val="2"/>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8236054"/>
    <w:multiLevelType w:val="hybridMultilevel"/>
    <w:tmpl w:val="ADC6FFA4"/>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9FF215B"/>
    <w:multiLevelType w:val="hybridMultilevel"/>
    <w:tmpl w:val="59F207E8"/>
    <w:lvl w:ilvl="0" w:tplc="0410000B">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3A7A2AD2"/>
    <w:multiLevelType w:val="hybridMultilevel"/>
    <w:tmpl w:val="9E84961A"/>
    <w:lvl w:ilvl="0" w:tplc="0F9E84F8">
      <w:start w:val="1"/>
      <w:numFmt w:val="bullet"/>
      <w:lvlText w:val="o"/>
      <w:lvlJc w:val="left"/>
      <w:rPr>
        <w:rFonts w:ascii="Courier New" w:hAnsi="Courier New" w:cs="Courier New" w:hint="default"/>
        <w:color w:val="auto"/>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7" w15:restartNumberingAfterBreak="0">
    <w:nsid w:val="3E934FB6"/>
    <w:multiLevelType w:val="multilevel"/>
    <w:tmpl w:val="9DC2BBCE"/>
    <w:styleLink w:val="Stile3"/>
    <w:lvl w:ilvl="0">
      <w:start w:val="1"/>
      <w:numFmt w:val="bullet"/>
      <w:lvlText w:val=""/>
      <w:lvlJc w:val="left"/>
      <w:pPr>
        <w:tabs>
          <w:tab w:val="num" w:pos="1068"/>
        </w:tabs>
        <w:ind w:left="1068" w:hanging="360"/>
      </w:pPr>
      <w:rPr>
        <w:rFonts w:ascii="Symbol" w:hAnsi="Symbol" w:hint="default"/>
        <w:color w:val="auto"/>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45C14EEB"/>
    <w:multiLevelType w:val="hybridMultilevel"/>
    <w:tmpl w:val="91444160"/>
    <w:lvl w:ilvl="0" w:tplc="04100017">
      <w:start w:val="1"/>
      <w:numFmt w:val="lowerLetter"/>
      <w:lvlText w:val="%1)"/>
      <w:lvlJc w:val="left"/>
      <w:pPr>
        <w:ind w:left="1434" w:hanging="360"/>
      </w:pPr>
    </w:lvl>
    <w:lvl w:ilvl="1" w:tplc="FFFFFFFF">
      <w:start w:val="1"/>
      <w:numFmt w:val="lowerLetter"/>
      <w:lvlText w:val="%2."/>
      <w:lvlJc w:val="left"/>
      <w:pPr>
        <w:ind w:left="2154" w:hanging="360"/>
      </w:pPr>
    </w:lvl>
    <w:lvl w:ilvl="2" w:tplc="FFFFFFFF">
      <w:start w:val="1"/>
      <w:numFmt w:val="lowerRoman"/>
      <w:lvlText w:val="%3."/>
      <w:lvlJc w:val="right"/>
      <w:pPr>
        <w:ind w:left="2874" w:hanging="180"/>
      </w:pPr>
    </w:lvl>
    <w:lvl w:ilvl="3" w:tplc="FFFFFFFF">
      <w:start w:val="1"/>
      <w:numFmt w:val="decimal"/>
      <w:lvlText w:val="%4."/>
      <w:lvlJc w:val="left"/>
      <w:pPr>
        <w:ind w:left="3594" w:hanging="360"/>
      </w:pPr>
    </w:lvl>
    <w:lvl w:ilvl="4" w:tplc="FFFFFFFF">
      <w:start w:val="1"/>
      <w:numFmt w:val="lowerLetter"/>
      <w:lvlText w:val="%5."/>
      <w:lvlJc w:val="left"/>
      <w:pPr>
        <w:ind w:left="4314" w:hanging="360"/>
      </w:pPr>
    </w:lvl>
    <w:lvl w:ilvl="5" w:tplc="FFFFFFFF">
      <w:start w:val="1"/>
      <w:numFmt w:val="lowerRoman"/>
      <w:lvlText w:val="%6."/>
      <w:lvlJc w:val="right"/>
      <w:pPr>
        <w:ind w:left="5034" w:hanging="180"/>
      </w:pPr>
    </w:lvl>
    <w:lvl w:ilvl="6" w:tplc="FFFFFFFF">
      <w:start w:val="1"/>
      <w:numFmt w:val="decimal"/>
      <w:lvlText w:val="%7."/>
      <w:lvlJc w:val="left"/>
      <w:pPr>
        <w:ind w:left="5754" w:hanging="360"/>
      </w:pPr>
    </w:lvl>
    <w:lvl w:ilvl="7" w:tplc="FFFFFFFF">
      <w:start w:val="1"/>
      <w:numFmt w:val="lowerLetter"/>
      <w:lvlText w:val="%8."/>
      <w:lvlJc w:val="left"/>
      <w:pPr>
        <w:ind w:left="6474" w:hanging="360"/>
      </w:pPr>
    </w:lvl>
    <w:lvl w:ilvl="8" w:tplc="FFFFFFFF">
      <w:start w:val="1"/>
      <w:numFmt w:val="lowerRoman"/>
      <w:lvlText w:val="%9."/>
      <w:lvlJc w:val="right"/>
      <w:pPr>
        <w:ind w:left="7194" w:hanging="180"/>
      </w:pPr>
    </w:lvl>
  </w:abstractNum>
  <w:abstractNum w:abstractNumId="19" w15:restartNumberingAfterBreak="0">
    <w:nsid w:val="558A66CC"/>
    <w:multiLevelType w:val="hybridMultilevel"/>
    <w:tmpl w:val="E7623470"/>
    <w:lvl w:ilvl="0" w:tplc="04100001">
      <w:start w:val="1"/>
      <w:numFmt w:val="bullet"/>
      <w:lvlText w:val=""/>
      <w:lvlJc w:val="left"/>
      <w:pPr>
        <w:ind w:left="775" w:hanging="360"/>
      </w:pPr>
      <w:rPr>
        <w:rFonts w:ascii="Symbol" w:hAnsi="Symbol"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20" w15:restartNumberingAfterBreak="0">
    <w:nsid w:val="56A37A46"/>
    <w:multiLevelType w:val="hybridMultilevel"/>
    <w:tmpl w:val="28162446"/>
    <w:lvl w:ilvl="0" w:tplc="C7022F7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59C63CC1"/>
    <w:multiLevelType w:val="hybridMultilevel"/>
    <w:tmpl w:val="F1748AA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2" w15:restartNumberingAfterBreak="0">
    <w:nsid w:val="61E67CD9"/>
    <w:multiLevelType w:val="hybridMultilevel"/>
    <w:tmpl w:val="A1048286"/>
    <w:lvl w:ilvl="0" w:tplc="0410000F">
      <w:start w:val="1"/>
      <w:numFmt w:val="decimal"/>
      <w:lvlText w:val="%1."/>
      <w:lvlJc w:val="left"/>
      <w:pPr>
        <w:ind w:left="573" w:hanging="360"/>
      </w:pPr>
      <w:rPr>
        <w:rFonts w:hint="default"/>
      </w:rPr>
    </w:lvl>
    <w:lvl w:ilvl="1" w:tplc="FFFFFFFF" w:tentative="1">
      <w:start w:val="1"/>
      <w:numFmt w:val="bullet"/>
      <w:lvlText w:val="o"/>
      <w:lvlJc w:val="left"/>
      <w:pPr>
        <w:ind w:left="1293" w:hanging="360"/>
      </w:pPr>
      <w:rPr>
        <w:rFonts w:ascii="Courier New" w:hAnsi="Courier New" w:cs="Courier New" w:hint="default"/>
      </w:rPr>
    </w:lvl>
    <w:lvl w:ilvl="2" w:tplc="FFFFFFFF" w:tentative="1">
      <w:start w:val="1"/>
      <w:numFmt w:val="bullet"/>
      <w:lvlText w:val=""/>
      <w:lvlJc w:val="left"/>
      <w:pPr>
        <w:ind w:left="2013" w:hanging="360"/>
      </w:pPr>
      <w:rPr>
        <w:rFonts w:ascii="Wingdings" w:hAnsi="Wingdings" w:hint="default"/>
      </w:rPr>
    </w:lvl>
    <w:lvl w:ilvl="3" w:tplc="FFFFFFFF" w:tentative="1">
      <w:start w:val="1"/>
      <w:numFmt w:val="bullet"/>
      <w:lvlText w:val=""/>
      <w:lvlJc w:val="left"/>
      <w:pPr>
        <w:ind w:left="2733" w:hanging="360"/>
      </w:pPr>
      <w:rPr>
        <w:rFonts w:ascii="Symbol" w:hAnsi="Symbol" w:hint="default"/>
      </w:rPr>
    </w:lvl>
    <w:lvl w:ilvl="4" w:tplc="FFFFFFFF" w:tentative="1">
      <w:start w:val="1"/>
      <w:numFmt w:val="bullet"/>
      <w:lvlText w:val="o"/>
      <w:lvlJc w:val="left"/>
      <w:pPr>
        <w:ind w:left="3453" w:hanging="360"/>
      </w:pPr>
      <w:rPr>
        <w:rFonts w:ascii="Courier New" w:hAnsi="Courier New" w:cs="Courier New" w:hint="default"/>
      </w:rPr>
    </w:lvl>
    <w:lvl w:ilvl="5" w:tplc="FFFFFFFF" w:tentative="1">
      <w:start w:val="1"/>
      <w:numFmt w:val="bullet"/>
      <w:lvlText w:val=""/>
      <w:lvlJc w:val="left"/>
      <w:pPr>
        <w:ind w:left="4173" w:hanging="360"/>
      </w:pPr>
      <w:rPr>
        <w:rFonts w:ascii="Wingdings" w:hAnsi="Wingdings" w:hint="default"/>
      </w:rPr>
    </w:lvl>
    <w:lvl w:ilvl="6" w:tplc="FFFFFFFF" w:tentative="1">
      <w:start w:val="1"/>
      <w:numFmt w:val="bullet"/>
      <w:lvlText w:val=""/>
      <w:lvlJc w:val="left"/>
      <w:pPr>
        <w:ind w:left="4893" w:hanging="360"/>
      </w:pPr>
      <w:rPr>
        <w:rFonts w:ascii="Symbol" w:hAnsi="Symbol" w:hint="default"/>
      </w:rPr>
    </w:lvl>
    <w:lvl w:ilvl="7" w:tplc="FFFFFFFF" w:tentative="1">
      <w:start w:val="1"/>
      <w:numFmt w:val="bullet"/>
      <w:lvlText w:val="o"/>
      <w:lvlJc w:val="left"/>
      <w:pPr>
        <w:ind w:left="5613" w:hanging="360"/>
      </w:pPr>
      <w:rPr>
        <w:rFonts w:ascii="Courier New" w:hAnsi="Courier New" w:cs="Courier New" w:hint="default"/>
      </w:rPr>
    </w:lvl>
    <w:lvl w:ilvl="8" w:tplc="FFFFFFFF" w:tentative="1">
      <w:start w:val="1"/>
      <w:numFmt w:val="bullet"/>
      <w:lvlText w:val=""/>
      <w:lvlJc w:val="left"/>
      <w:pPr>
        <w:ind w:left="6333" w:hanging="360"/>
      </w:pPr>
      <w:rPr>
        <w:rFonts w:ascii="Wingdings" w:hAnsi="Wingdings" w:hint="default"/>
      </w:rPr>
    </w:lvl>
  </w:abstractNum>
  <w:abstractNum w:abstractNumId="23" w15:restartNumberingAfterBreak="0">
    <w:nsid w:val="6CE30D12"/>
    <w:multiLevelType w:val="hybridMultilevel"/>
    <w:tmpl w:val="1B840B80"/>
    <w:lvl w:ilvl="0" w:tplc="0410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4" w15:restartNumberingAfterBreak="0">
    <w:nsid w:val="6E505038"/>
    <w:multiLevelType w:val="hybridMultilevel"/>
    <w:tmpl w:val="7C4008B4"/>
    <w:lvl w:ilvl="0" w:tplc="C7022F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3067661"/>
    <w:multiLevelType w:val="hybridMultilevel"/>
    <w:tmpl w:val="0FBCF220"/>
    <w:lvl w:ilvl="0" w:tplc="04100005">
      <w:start w:val="1"/>
      <w:numFmt w:val="bullet"/>
      <w:lvlText w:val=""/>
      <w:lvlJc w:val="left"/>
      <w:pPr>
        <w:ind w:left="3053" w:hanging="360"/>
      </w:pPr>
      <w:rPr>
        <w:rFonts w:ascii="Wingdings" w:hAnsi="Wingdings" w:hint="default"/>
      </w:rPr>
    </w:lvl>
    <w:lvl w:ilvl="1" w:tplc="FFFFFFFF">
      <w:start w:val="1"/>
      <w:numFmt w:val="bullet"/>
      <w:lvlText w:val="o"/>
      <w:lvlJc w:val="left"/>
      <w:pPr>
        <w:ind w:left="3773" w:hanging="360"/>
      </w:pPr>
      <w:rPr>
        <w:rFonts w:ascii="Courier New" w:hAnsi="Courier New" w:cs="Courier New" w:hint="default"/>
      </w:rPr>
    </w:lvl>
    <w:lvl w:ilvl="2" w:tplc="FFFFFFFF" w:tentative="1">
      <w:start w:val="1"/>
      <w:numFmt w:val="bullet"/>
      <w:lvlText w:val=""/>
      <w:lvlJc w:val="left"/>
      <w:pPr>
        <w:ind w:left="4493" w:hanging="360"/>
      </w:pPr>
      <w:rPr>
        <w:rFonts w:ascii="Wingdings" w:hAnsi="Wingdings" w:hint="default"/>
      </w:rPr>
    </w:lvl>
    <w:lvl w:ilvl="3" w:tplc="FFFFFFFF" w:tentative="1">
      <w:start w:val="1"/>
      <w:numFmt w:val="bullet"/>
      <w:lvlText w:val=""/>
      <w:lvlJc w:val="left"/>
      <w:pPr>
        <w:ind w:left="5213" w:hanging="360"/>
      </w:pPr>
      <w:rPr>
        <w:rFonts w:ascii="Symbol" w:hAnsi="Symbol" w:hint="default"/>
      </w:rPr>
    </w:lvl>
    <w:lvl w:ilvl="4" w:tplc="FFFFFFFF" w:tentative="1">
      <w:start w:val="1"/>
      <w:numFmt w:val="bullet"/>
      <w:lvlText w:val="o"/>
      <w:lvlJc w:val="left"/>
      <w:pPr>
        <w:ind w:left="5933" w:hanging="360"/>
      </w:pPr>
      <w:rPr>
        <w:rFonts w:ascii="Courier New" w:hAnsi="Courier New" w:cs="Courier New" w:hint="default"/>
      </w:rPr>
    </w:lvl>
    <w:lvl w:ilvl="5" w:tplc="FFFFFFFF" w:tentative="1">
      <w:start w:val="1"/>
      <w:numFmt w:val="bullet"/>
      <w:lvlText w:val=""/>
      <w:lvlJc w:val="left"/>
      <w:pPr>
        <w:ind w:left="6653" w:hanging="360"/>
      </w:pPr>
      <w:rPr>
        <w:rFonts w:ascii="Wingdings" w:hAnsi="Wingdings" w:hint="default"/>
      </w:rPr>
    </w:lvl>
    <w:lvl w:ilvl="6" w:tplc="FFFFFFFF" w:tentative="1">
      <w:start w:val="1"/>
      <w:numFmt w:val="bullet"/>
      <w:lvlText w:val=""/>
      <w:lvlJc w:val="left"/>
      <w:pPr>
        <w:ind w:left="7373" w:hanging="360"/>
      </w:pPr>
      <w:rPr>
        <w:rFonts w:ascii="Symbol" w:hAnsi="Symbol" w:hint="default"/>
      </w:rPr>
    </w:lvl>
    <w:lvl w:ilvl="7" w:tplc="FFFFFFFF" w:tentative="1">
      <w:start w:val="1"/>
      <w:numFmt w:val="bullet"/>
      <w:lvlText w:val="o"/>
      <w:lvlJc w:val="left"/>
      <w:pPr>
        <w:ind w:left="8093" w:hanging="360"/>
      </w:pPr>
      <w:rPr>
        <w:rFonts w:ascii="Courier New" w:hAnsi="Courier New" w:cs="Courier New" w:hint="default"/>
      </w:rPr>
    </w:lvl>
    <w:lvl w:ilvl="8" w:tplc="FFFFFFFF" w:tentative="1">
      <w:start w:val="1"/>
      <w:numFmt w:val="bullet"/>
      <w:lvlText w:val=""/>
      <w:lvlJc w:val="left"/>
      <w:pPr>
        <w:ind w:left="8813" w:hanging="360"/>
      </w:pPr>
      <w:rPr>
        <w:rFonts w:ascii="Wingdings" w:hAnsi="Wingdings" w:hint="default"/>
      </w:rPr>
    </w:lvl>
  </w:abstractNum>
  <w:abstractNum w:abstractNumId="26" w15:restartNumberingAfterBreak="0">
    <w:nsid w:val="75C02766"/>
    <w:multiLevelType w:val="hybridMultilevel"/>
    <w:tmpl w:val="41C818D0"/>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15:restartNumberingAfterBreak="0">
    <w:nsid w:val="75CE297A"/>
    <w:multiLevelType w:val="hybridMultilevel"/>
    <w:tmpl w:val="F656D376"/>
    <w:lvl w:ilvl="0" w:tplc="6158CD0C">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68096602">
    <w:abstractNumId w:val="17"/>
  </w:num>
  <w:num w:numId="2" w16cid:durableId="162815817">
    <w:abstractNumId w:val="6"/>
  </w:num>
  <w:num w:numId="3" w16cid:durableId="772553091">
    <w:abstractNumId w:val="12"/>
  </w:num>
  <w:num w:numId="4" w16cid:durableId="420832547">
    <w:abstractNumId w:val="23"/>
  </w:num>
  <w:num w:numId="5" w16cid:durableId="851575962">
    <w:abstractNumId w:val="10"/>
  </w:num>
  <w:num w:numId="6" w16cid:durableId="648173753">
    <w:abstractNumId w:val="26"/>
  </w:num>
  <w:num w:numId="7" w16cid:durableId="1842232375">
    <w:abstractNumId w:val="11"/>
  </w:num>
  <w:num w:numId="8" w16cid:durableId="1043211633">
    <w:abstractNumId w:val="4"/>
  </w:num>
  <w:num w:numId="9" w16cid:durableId="387383703">
    <w:abstractNumId w:val="19"/>
  </w:num>
  <w:num w:numId="10" w16cid:durableId="1044215732">
    <w:abstractNumId w:val="25"/>
  </w:num>
  <w:num w:numId="11" w16cid:durableId="1978798890">
    <w:abstractNumId w:val="15"/>
  </w:num>
  <w:num w:numId="12" w16cid:durableId="1811241924">
    <w:abstractNumId w:val="2"/>
  </w:num>
  <w:num w:numId="13" w16cid:durableId="1141145102">
    <w:abstractNumId w:val="14"/>
  </w:num>
  <w:num w:numId="14" w16cid:durableId="542403723">
    <w:abstractNumId w:val="3"/>
  </w:num>
  <w:num w:numId="15" w16cid:durableId="1755853366">
    <w:abstractNumId w:val="7"/>
  </w:num>
  <w:num w:numId="16" w16cid:durableId="38940184">
    <w:abstractNumId w:val="20"/>
  </w:num>
  <w:num w:numId="17" w16cid:durableId="388115834">
    <w:abstractNumId w:val="13"/>
  </w:num>
  <w:num w:numId="18" w16cid:durableId="1782525884">
    <w:abstractNumId w:val="9"/>
  </w:num>
  <w:num w:numId="19" w16cid:durableId="2000498434">
    <w:abstractNumId w:val="1"/>
  </w:num>
  <w:num w:numId="20" w16cid:durableId="733550844">
    <w:abstractNumId w:val="16"/>
  </w:num>
  <w:num w:numId="21" w16cid:durableId="1147556401">
    <w:abstractNumId w:val="22"/>
  </w:num>
  <w:num w:numId="22" w16cid:durableId="1956859864">
    <w:abstractNumId w:val="18"/>
  </w:num>
  <w:num w:numId="23" w16cid:durableId="1759137246">
    <w:abstractNumId w:val="24"/>
  </w:num>
  <w:num w:numId="24" w16cid:durableId="1972518016">
    <w:abstractNumId w:val="5"/>
  </w:num>
  <w:num w:numId="25" w16cid:durableId="798259200">
    <w:abstractNumId w:val="0"/>
  </w:num>
  <w:num w:numId="26" w16cid:durableId="1846238837">
    <w:abstractNumId w:val="21"/>
  </w:num>
  <w:num w:numId="27" w16cid:durableId="1947469453">
    <w:abstractNumId w:val="27"/>
  </w:num>
  <w:num w:numId="28" w16cid:durableId="2058315184">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GrammaticalError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pos w:val="sectEnd"/>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799"/>
    <w:rsid w:val="00000A3E"/>
    <w:rsid w:val="00000A5E"/>
    <w:rsid w:val="00000B4A"/>
    <w:rsid w:val="00000EC6"/>
    <w:rsid w:val="0000168F"/>
    <w:rsid w:val="00001BB7"/>
    <w:rsid w:val="00001EEB"/>
    <w:rsid w:val="0000250D"/>
    <w:rsid w:val="00002AF6"/>
    <w:rsid w:val="00003710"/>
    <w:rsid w:val="00003AF5"/>
    <w:rsid w:val="00003C53"/>
    <w:rsid w:val="00003E4C"/>
    <w:rsid w:val="000048C6"/>
    <w:rsid w:val="00004FB7"/>
    <w:rsid w:val="00005915"/>
    <w:rsid w:val="00006B4E"/>
    <w:rsid w:val="0000721D"/>
    <w:rsid w:val="00007C13"/>
    <w:rsid w:val="000105EB"/>
    <w:rsid w:val="00010A26"/>
    <w:rsid w:val="00010BDA"/>
    <w:rsid w:val="00011830"/>
    <w:rsid w:val="00011D4D"/>
    <w:rsid w:val="00011F20"/>
    <w:rsid w:val="00012170"/>
    <w:rsid w:val="00012212"/>
    <w:rsid w:val="00012BFB"/>
    <w:rsid w:val="000131E2"/>
    <w:rsid w:val="000150B9"/>
    <w:rsid w:val="00015F6F"/>
    <w:rsid w:val="00016D08"/>
    <w:rsid w:val="00016EC6"/>
    <w:rsid w:val="00020DDD"/>
    <w:rsid w:val="00020E59"/>
    <w:rsid w:val="000213EF"/>
    <w:rsid w:val="000217F8"/>
    <w:rsid w:val="00022DC9"/>
    <w:rsid w:val="00023746"/>
    <w:rsid w:val="00024FAD"/>
    <w:rsid w:val="000253C0"/>
    <w:rsid w:val="000257E1"/>
    <w:rsid w:val="0002582E"/>
    <w:rsid w:val="00025A94"/>
    <w:rsid w:val="0002691F"/>
    <w:rsid w:val="00026A5D"/>
    <w:rsid w:val="00027519"/>
    <w:rsid w:val="0002796C"/>
    <w:rsid w:val="000304C9"/>
    <w:rsid w:val="000307CA"/>
    <w:rsid w:val="00030847"/>
    <w:rsid w:val="00030E53"/>
    <w:rsid w:val="00031BC8"/>
    <w:rsid w:val="00032FA6"/>
    <w:rsid w:val="00034132"/>
    <w:rsid w:val="0003628F"/>
    <w:rsid w:val="0003657C"/>
    <w:rsid w:val="00036B80"/>
    <w:rsid w:val="000371DA"/>
    <w:rsid w:val="0004008E"/>
    <w:rsid w:val="00040FEA"/>
    <w:rsid w:val="00041304"/>
    <w:rsid w:val="00042D6E"/>
    <w:rsid w:val="000436AE"/>
    <w:rsid w:val="0004474B"/>
    <w:rsid w:val="00044A70"/>
    <w:rsid w:val="00045149"/>
    <w:rsid w:val="0004535D"/>
    <w:rsid w:val="00045A69"/>
    <w:rsid w:val="00045CD8"/>
    <w:rsid w:val="0004623D"/>
    <w:rsid w:val="000468A0"/>
    <w:rsid w:val="00050754"/>
    <w:rsid w:val="00051055"/>
    <w:rsid w:val="00051FC0"/>
    <w:rsid w:val="000520AF"/>
    <w:rsid w:val="000528E1"/>
    <w:rsid w:val="00053989"/>
    <w:rsid w:val="000541C6"/>
    <w:rsid w:val="00054877"/>
    <w:rsid w:val="00056F30"/>
    <w:rsid w:val="00060D19"/>
    <w:rsid w:val="0006157B"/>
    <w:rsid w:val="000617DF"/>
    <w:rsid w:val="0006187A"/>
    <w:rsid w:val="00061FA4"/>
    <w:rsid w:val="0006208F"/>
    <w:rsid w:val="000624EE"/>
    <w:rsid w:val="00062916"/>
    <w:rsid w:val="000629F1"/>
    <w:rsid w:val="000648D2"/>
    <w:rsid w:val="00065251"/>
    <w:rsid w:val="00065F05"/>
    <w:rsid w:val="0006640D"/>
    <w:rsid w:val="0007041B"/>
    <w:rsid w:val="00070FEE"/>
    <w:rsid w:val="000718F4"/>
    <w:rsid w:val="00071C59"/>
    <w:rsid w:val="00071DE1"/>
    <w:rsid w:val="00071F35"/>
    <w:rsid w:val="0007226A"/>
    <w:rsid w:val="000740C7"/>
    <w:rsid w:val="000741BF"/>
    <w:rsid w:val="00074B48"/>
    <w:rsid w:val="00075A66"/>
    <w:rsid w:val="00076519"/>
    <w:rsid w:val="000766A8"/>
    <w:rsid w:val="0007763B"/>
    <w:rsid w:val="00077F97"/>
    <w:rsid w:val="000803BD"/>
    <w:rsid w:val="00082051"/>
    <w:rsid w:val="00083456"/>
    <w:rsid w:val="00083497"/>
    <w:rsid w:val="00083B12"/>
    <w:rsid w:val="000859B7"/>
    <w:rsid w:val="000859C7"/>
    <w:rsid w:val="00085E7E"/>
    <w:rsid w:val="00086001"/>
    <w:rsid w:val="0008631C"/>
    <w:rsid w:val="000864C9"/>
    <w:rsid w:val="0008695E"/>
    <w:rsid w:val="00086962"/>
    <w:rsid w:val="00087613"/>
    <w:rsid w:val="000916F4"/>
    <w:rsid w:val="00091F1F"/>
    <w:rsid w:val="00091FF6"/>
    <w:rsid w:val="00092878"/>
    <w:rsid w:val="00092F0B"/>
    <w:rsid w:val="00093587"/>
    <w:rsid w:val="00093C49"/>
    <w:rsid w:val="00093C7A"/>
    <w:rsid w:val="00096C5D"/>
    <w:rsid w:val="00096E03"/>
    <w:rsid w:val="0009773D"/>
    <w:rsid w:val="000A0350"/>
    <w:rsid w:val="000A0F76"/>
    <w:rsid w:val="000A1EDD"/>
    <w:rsid w:val="000A3B08"/>
    <w:rsid w:val="000A3C1B"/>
    <w:rsid w:val="000A5012"/>
    <w:rsid w:val="000A5DE9"/>
    <w:rsid w:val="000A5FAC"/>
    <w:rsid w:val="000A6880"/>
    <w:rsid w:val="000A6B3C"/>
    <w:rsid w:val="000A6B4D"/>
    <w:rsid w:val="000A6FEC"/>
    <w:rsid w:val="000A7219"/>
    <w:rsid w:val="000A7DCB"/>
    <w:rsid w:val="000B16E8"/>
    <w:rsid w:val="000B17B1"/>
    <w:rsid w:val="000B1CAF"/>
    <w:rsid w:val="000B1F07"/>
    <w:rsid w:val="000B28AC"/>
    <w:rsid w:val="000B2EE4"/>
    <w:rsid w:val="000B3000"/>
    <w:rsid w:val="000B4D8D"/>
    <w:rsid w:val="000B7459"/>
    <w:rsid w:val="000B7E5C"/>
    <w:rsid w:val="000B7EEA"/>
    <w:rsid w:val="000C0673"/>
    <w:rsid w:val="000C1DBC"/>
    <w:rsid w:val="000C2448"/>
    <w:rsid w:val="000C2648"/>
    <w:rsid w:val="000C28E2"/>
    <w:rsid w:val="000C3465"/>
    <w:rsid w:val="000C3615"/>
    <w:rsid w:val="000C52A8"/>
    <w:rsid w:val="000C55BA"/>
    <w:rsid w:val="000C5752"/>
    <w:rsid w:val="000C6407"/>
    <w:rsid w:val="000C6F5E"/>
    <w:rsid w:val="000C71E4"/>
    <w:rsid w:val="000C7A95"/>
    <w:rsid w:val="000C7C3D"/>
    <w:rsid w:val="000D004E"/>
    <w:rsid w:val="000D056C"/>
    <w:rsid w:val="000D0694"/>
    <w:rsid w:val="000D093D"/>
    <w:rsid w:val="000D0BB1"/>
    <w:rsid w:val="000D0DED"/>
    <w:rsid w:val="000D13DA"/>
    <w:rsid w:val="000D1537"/>
    <w:rsid w:val="000D1838"/>
    <w:rsid w:val="000D191F"/>
    <w:rsid w:val="000D2D20"/>
    <w:rsid w:val="000D2F4C"/>
    <w:rsid w:val="000D324F"/>
    <w:rsid w:val="000D353C"/>
    <w:rsid w:val="000D47CF"/>
    <w:rsid w:val="000D5318"/>
    <w:rsid w:val="000D610F"/>
    <w:rsid w:val="000D6504"/>
    <w:rsid w:val="000D673C"/>
    <w:rsid w:val="000D7E70"/>
    <w:rsid w:val="000E0E07"/>
    <w:rsid w:val="000E1250"/>
    <w:rsid w:val="000E1281"/>
    <w:rsid w:val="000E1678"/>
    <w:rsid w:val="000E1B36"/>
    <w:rsid w:val="000E204A"/>
    <w:rsid w:val="000E295A"/>
    <w:rsid w:val="000E2B9A"/>
    <w:rsid w:val="000E2D5A"/>
    <w:rsid w:val="000E360B"/>
    <w:rsid w:val="000E362B"/>
    <w:rsid w:val="000E42C8"/>
    <w:rsid w:val="000E44E6"/>
    <w:rsid w:val="000E5F3F"/>
    <w:rsid w:val="000E70A0"/>
    <w:rsid w:val="000E7473"/>
    <w:rsid w:val="000F0097"/>
    <w:rsid w:val="000F0628"/>
    <w:rsid w:val="000F1980"/>
    <w:rsid w:val="000F2CEF"/>
    <w:rsid w:val="000F33DA"/>
    <w:rsid w:val="000F41C8"/>
    <w:rsid w:val="000F58E2"/>
    <w:rsid w:val="000F5F1D"/>
    <w:rsid w:val="000F6479"/>
    <w:rsid w:val="000F6C41"/>
    <w:rsid w:val="000F7E03"/>
    <w:rsid w:val="000F7F00"/>
    <w:rsid w:val="001004C5"/>
    <w:rsid w:val="00100B09"/>
    <w:rsid w:val="00101154"/>
    <w:rsid w:val="00102065"/>
    <w:rsid w:val="00103A1D"/>
    <w:rsid w:val="0010491A"/>
    <w:rsid w:val="00104C1A"/>
    <w:rsid w:val="00106C3D"/>
    <w:rsid w:val="00106E46"/>
    <w:rsid w:val="001071E9"/>
    <w:rsid w:val="0010762A"/>
    <w:rsid w:val="001102BD"/>
    <w:rsid w:val="0011114D"/>
    <w:rsid w:val="001114E6"/>
    <w:rsid w:val="00111BDD"/>
    <w:rsid w:val="001121BF"/>
    <w:rsid w:val="00113DD6"/>
    <w:rsid w:val="00114BF0"/>
    <w:rsid w:val="00115366"/>
    <w:rsid w:val="001155B0"/>
    <w:rsid w:val="001172C7"/>
    <w:rsid w:val="00117612"/>
    <w:rsid w:val="001179B4"/>
    <w:rsid w:val="0012028E"/>
    <w:rsid w:val="00120FCF"/>
    <w:rsid w:val="0012172E"/>
    <w:rsid w:val="001217E4"/>
    <w:rsid w:val="0012382F"/>
    <w:rsid w:val="0012455E"/>
    <w:rsid w:val="00124F2D"/>
    <w:rsid w:val="00126B8E"/>
    <w:rsid w:val="00127544"/>
    <w:rsid w:val="001302AC"/>
    <w:rsid w:val="001306A8"/>
    <w:rsid w:val="00131982"/>
    <w:rsid w:val="001319E4"/>
    <w:rsid w:val="00131A01"/>
    <w:rsid w:val="00131F59"/>
    <w:rsid w:val="00133034"/>
    <w:rsid w:val="001335C8"/>
    <w:rsid w:val="0013455A"/>
    <w:rsid w:val="00135314"/>
    <w:rsid w:val="0013597C"/>
    <w:rsid w:val="00135AE9"/>
    <w:rsid w:val="001361B8"/>
    <w:rsid w:val="00136501"/>
    <w:rsid w:val="001369AC"/>
    <w:rsid w:val="001370B2"/>
    <w:rsid w:val="001374D6"/>
    <w:rsid w:val="001406F6"/>
    <w:rsid w:val="001409B3"/>
    <w:rsid w:val="00140EC9"/>
    <w:rsid w:val="0014216D"/>
    <w:rsid w:val="00142363"/>
    <w:rsid w:val="00142CC2"/>
    <w:rsid w:val="001448EE"/>
    <w:rsid w:val="0014493E"/>
    <w:rsid w:val="00144D05"/>
    <w:rsid w:val="00144D8E"/>
    <w:rsid w:val="00145787"/>
    <w:rsid w:val="0014578B"/>
    <w:rsid w:val="0014696E"/>
    <w:rsid w:val="00147CB5"/>
    <w:rsid w:val="001507A9"/>
    <w:rsid w:val="00151BE2"/>
    <w:rsid w:val="001526C7"/>
    <w:rsid w:val="00152B06"/>
    <w:rsid w:val="00153089"/>
    <w:rsid w:val="00153ABF"/>
    <w:rsid w:val="00153D51"/>
    <w:rsid w:val="00155905"/>
    <w:rsid w:val="00156119"/>
    <w:rsid w:val="0015658F"/>
    <w:rsid w:val="00156807"/>
    <w:rsid w:val="0015772D"/>
    <w:rsid w:val="00160705"/>
    <w:rsid w:val="001611C9"/>
    <w:rsid w:val="00161324"/>
    <w:rsid w:val="001618FC"/>
    <w:rsid w:val="00161CED"/>
    <w:rsid w:val="001632B8"/>
    <w:rsid w:val="0016375D"/>
    <w:rsid w:val="00163C60"/>
    <w:rsid w:val="00164AB0"/>
    <w:rsid w:val="00164FB6"/>
    <w:rsid w:val="00166100"/>
    <w:rsid w:val="001661FF"/>
    <w:rsid w:val="00166551"/>
    <w:rsid w:val="00167A83"/>
    <w:rsid w:val="001709B0"/>
    <w:rsid w:val="00170AB4"/>
    <w:rsid w:val="0017125A"/>
    <w:rsid w:val="00171306"/>
    <w:rsid w:val="00172809"/>
    <w:rsid w:val="0017292C"/>
    <w:rsid w:val="00172A6C"/>
    <w:rsid w:val="00176046"/>
    <w:rsid w:val="001764EE"/>
    <w:rsid w:val="00176C1C"/>
    <w:rsid w:val="0017740B"/>
    <w:rsid w:val="00180820"/>
    <w:rsid w:val="00182597"/>
    <w:rsid w:val="0018277A"/>
    <w:rsid w:val="00182F1F"/>
    <w:rsid w:val="00183E7B"/>
    <w:rsid w:val="00183F4C"/>
    <w:rsid w:val="0018407D"/>
    <w:rsid w:val="001840CF"/>
    <w:rsid w:val="001841CE"/>
    <w:rsid w:val="0018453A"/>
    <w:rsid w:val="00184543"/>
    <w:rsid w:val="00184E1E"/>
    <w:rsid w:val="0018606A"/>
    <w:rsid w:val="001864D5"/>
    <w:rsid w:val="0019098F"/>
    <w:rsid w:val="00190C63"/>
    <w:rsid w:val="0019163D"/>
    <w:rsid w:val="001916BC"/>
    <w:rsid w:val="001916DE"/>
    <w:rsid w:val="00191CA3"/>
    <w:rsid w:val="0019452F"/>
    <w:rsid w:val="00195525"/>
    <w:rsid w:val="00196957"/>
    <w:rsid w:val="00196E95"/>
    <w:rsid w:val="001A0910"/>
    <w:rsid w:val="001A0B6E"/>
    <w:rsid w:val="001A4C14"/>
    <w:rsid w:val="001A4FDC"/>
    <w:rsid w:val="001A5416"/>
    <w:rsid w:val="001A5624"/>
    <w:rsid w:val="001A5E93"/>
    <w:rsid w:val="001A64BE"/>
    <w:rsid w:val="001A6FBC"/>
    <w:rsid w:val="001A7608"/>
    <w:rsid w:val="001A7AC4"/>
    <w:rsid w:val="001B0119"/>
    <w:rsid w:val="001B0657"/>
    <w:rsid w:val="001B0E8F"/>
    <w:rsid w:val="001B1835"/>
    <w:rsid w:val="001B1D20"/>
    <w:rsid w:val="001B2E65"/>
    <w:rsid w:val="001B307B"/>
    <w:rsid w:val="001B3554"/>
    <w:rsid w:val="001B67B5"/>
    <w:rsid w:val="001B6A98"/>
    <w:rsid w:val="001C00C7"/>
    <w:rsid w:val="001C1022"/>
    <w:rsid w:val="001C1105"/>
    <w:rsid w:val="001C22E3"/>
    <w:rsid w:val="001C23F1"/>
    <w:rsid w:val="001C24B6"/>
    <w:rsid w:val="001C25CA"/>
    <w:rsid w:val="001C26B7"/>
    <w:rsid w:val="001C26ED"/>
    <w:rsid w:val="001C3851"/>
    <w:rsid w:val="001C3B2C"/>
    <w:rsid w:val="001C3FBC"/>
    <w:rsid w:val="001C4E18"/>
    <w:rsid w:val="001C52C0"/>
    <w:rsid w:val="001C5432"/>
    <w:rsid w:val="001C5763"/>
    <w:rsid w:val="001C5DCD"/>
    <w:rsid w:val="001C5EF4"/>
    <w:rsid w:val="001C5F77"/>
    <w:rsid w:val="001C6099"/>
    <w:rsid w:val="001C67C9"/>
    <w:rsid w:val="001C69F8"/>
    <w:rsid w:val="001C6B11"/>
    <w:rsid w:val="001C6EE7"/>
    <w:rsid w:val="001C705A"/>
    <w:rsid w:val="001C7061"/>
    <w:rsid w:val="001C7088"/>
    <w:rsid w:val="001C7781"/>
    <w:rsid w:val="001D0EA6"/>
    <w:rsid w:val="001D151D"/>
    <w:rsid w:val="001D20B0"/>
    <w:rsid w:val="001D29C2"/>
    <w:rsid w:val="001D3B10"/>
    <w:rsid w:val="001D4C4F"/>
    <w:rsid w:val="001D5208"/>
    <w:rsid w:val="001D6586"/>
    <w:rsid w:val="001D7483"/>
    <w:rsid w:val="001D763E"/>
    <w:rsid w:val="001D7C42"/>
    <w:rsid w:val="001E0AD9"/>
    <w:rsid w:val="001E0F38"/>
    <w:rsid w:val="001E2AA3"/>
    <w:rsid w:val="001E2DD8"/>
    <w:rsid w:val="001E3E27"/>
    <w:rsid w:val="001E4764"/>
    <w:rsid w:val="001E5C14"/>
    <w:rsid w:val="001E6D40"/>
    <w:rsid w:val="001E6D56"/>
    <w:rsid w:val="001E75AA"/>
    <w:rsid w:val="001F0F27"/>
    <w:rsid w:val="001F19B9"/>
    <w:rsid w:val="001F1C86"/>
    <w:rsid w:val="001F2401"/>
    <w:rsid w:val="001F3058"/>
    <w:rsid w:val="001F4C21"/>
    <w:rsid w:val="001F52E0"/>
    <w:rsid w:val="001F57CA"/>
    <w:rsid w:val="001F60DB"/>
    <w:rsid w:val="001F669F"/>
    <w:rsid w:val="001F7538"/>
    <w:rsid w:val="001F7ADA"/>
    <w:rsid w:val="001F7FF7"/>
    <w:rsid w:val="00200146"/>
    <w:rsid w:val="002004EB"/>
    <w:rsid w:val="00201461"/>
    <w:rsid w:val="002015B5"/>
    <w:rsid w:val="002037DA"/>
    <w:rsid w:val="00203B75"/>
    <w:rsid w:val="0020478C"/>
    <w:rsid w:val="00204B6F"/>
    <w:rsid w:val="00204DD3"/>
    <w:rsid w:val="0020574C"/>
    <w:rsid w:val="00205BF0"/>
    <w:rsid w:val="00205E3F"/>
    <w:rsid w:val="0020678B"/>
    <w:rsid w:val="0020719C"/>
    <w:rsid w:val="002076C6"/>
    <w:rsid w:val="0021116F"/>
    <w:rsid w:val="002125A9"/>
    <w:rsid w:val="00212AD6"/>
    <w:rsid w:val="0021364F"/>
    <w:rsid w:val="00213711"/>
    <w:rsid w:val="0021482B"/>
    <w:rsid w:val="00214ACC"/>
    <w:rsid w:val="00214DE9"/>
    <w:rsid w:val="00214E91"/>
    <w:rsid w:val="00216086"/>
    <w:rsid w:val="00216A1A"/>
    <w:rsid w:val="00217328"/>
    <w:rsid w:val="002173EB"/>
    <w:rsid w:val="00220160"/>
    <w:rsid w:val="00220613"/>
    <w:rsid w:val="002213D2"/>
    <w:rsid w:val="00221EB2"/>
    <w:rsid w:val="00221ED9"/>
    <w:rsid w:val="0022249F"/>
    <w:rsid w:val="002235A6"/>
    <w:rsid w:val="00223EB9"/>
    <w:rsid w:val="00224137"/>
    <w:rsid w:val="00224170"/>
    <w:rsid w:val="00225247"/>
    <w:rsid w:val="00225D6E"/>
    <w:rsid w:val="00226953"/>
    <w:rsid w:val="00226AB0"/>
    <w:rsid w:val="00227ECB"/>
    <w:rsid w:val="00230A4D"/>
    <w:rsid w:val="002315CC"/>
    <w:rsid w:val="0023195C"/>
    <w:rsid w:val="002319C4"/>
    <w:rsid w:val="00232DCA"/>
    <w:rsid w:val="00233752"/>
    <w:rsid w:val="0023415F"/>
    <w:rsid w:val="002376C8"/>
    <w:rsid w:val="00240CFC"/>
    <w:rsid w:val="002411E1"/>
    <w:rsid w:val="002413D3"/>
    <w:rsid w:val="002437D9"/>
    <w:rsid w:val="0024383C"/>
    <w:rsid w:val="00243E8E"/>
    <w:rsid w:val="00243FB6"/>
    <w:rsid w:val="002440BF"/>
    <w:rsid w:val="00244A4D"/>
    <w:rsid w:val="002452DD"/>
    <w:rsid w:val="00245DD8"/>
    <w:rsid w:val="00245FD9"/>
    <w:rsid w:val="00246159"/>
    <w:rsid w:val="0024685A"/>
    <w:rsid w:val="0024786D"/>
    <w:rsid w:val="002478D9"/>
    <w:rsid w:val="002531BF"/>
    <w:rsid w:val="002533EA"/>
    <w:rsid w:val="00253E1B"/>
    <w:rsid w:val="00253E33"/>
    <w:rsid w:val="0025476E"/>
    <w:rsid w:val="0025491D"/>
    <w:rsid w:val="00254DC5"/>
    <w:rsid w:val="0025519B"/>
    <w:rsid w:val="0025526C"/>
    <w:rsid w:val="00255E28"/>
    <w:rsid w:val="00255EDC"/>
    <w:rsid w:val="002569A6"/>
    <w:rsid w:val="00256A41"/>
    <w:rsid w:val="00256A99"/>
    <w:rsid w:val="00256F09"/>
    <w:rsid w:val="002570FE"/>
    <w:rsid w:val="002601BC"/>
    <w:rsid w:val="002603F7"/>
    <w:rsid w:val="002604F2"/>
    <w:rsid w:val="00260E99"/>
    <w:rsid w:val="00261655"/>
    <w:rsid w:val="00261F8E"/>
    <w:rsid w:val="002627BB"/>
    <w:rsid w:val="00262D30"/>
    <w:rsid w:val="00262F03"/>
    <w:rsid w:val="0026314F"/>
    <w:rsid w:val="0026316B"/>
    <w:rsid w:val="0026392B"/>
    <w:rsid w:val="00263FC8"/>
    <w:rsid w:val="00264555"/>
    <w:rsid w:val="002648A1"/>
    <w:rsid w:val="002650CD"/>
    <w:rsid w:val="002650FC"/>
    <w:rsid w:val="0026520A"/>
    <w:rsid w:val="0026691A"/>
    <w:rsid w:val="0026695F"/>
    <w:rsid w:val="00266A15"/>
    <w:rsid w:val="00266DCF"/>
    <w:rsid w:val="00267033"/>
    <w:rsid w:val="002672C4"/>
    <w:rsid w:val="00267C3C"/>
    <w:rsid w:val="00267E8B"/>
    <w:rsid w:val="00270DAE"/>
    <w:rsid w:val="00270DE9"/>
    <w:rsid w:val="00274934"/>
    <w:rsid w:val="00274A97"/>
    <w:rsid w:val="0027527C"/>
    <w:rsid w:val="00275452"/>
    <w:rsid w:val="002756E7"/>
    <w:rsid w:val="00276654"/>
    <w:rsid w:val="0027771B"/>
    <w:rsid w:val="00280490"/>
    <w:rsid w:val="002805FF"/>
    <w:rsid w:val="0028072A"/>
    <w:rsid w:val="00280769"/>
    <w:rsid w:val="00280E7B"/>
    <w:rsid w:val="00281632"/>
    <w:rsid w:val="00281892"/>
    <w:rsid w:val="00281C00"/>
    <w:rsid w:val="00281C25"/>
    <w:rsid w:val="00282EB1"/>
    <w:rsid w:val="00283B3C"/>
    <w:rsid w:val="00283C96"/>
    <w:rsid w:val="00286C9C"/>
    <w:rsid w:val="00287B27"/>
    <w:rsid w:val="00287EFC"/>
    <w:rsid w:val="00290122"/>
    <w:rsid w:val="00290833"/>
    <w:rsid w:val="0029100F"/>
    <w:rsid w:val="0029102B"/>
    <w:rsid w:val="002923B5"/>
    <w:rsid w:val="00292C64"/>
    <w:rsid w:val="00292D63"/>
    <w:rsid w:val="002935B7"/>
    <w:rsid w:val="002939D8"/>
    <w:rsid w:val="002944FE"/>
    <w:rsid w:val="00295793"/>
    <w:rsid w:val="00296407"/>
    <w:rsid w:val="00296802"/>
    <w:rsid w:val="002970F5"/>
    <w:rsid w:val="00297362"/>
    <w:rsid w:val="00297F52"/>
    <w:rsid w:val="002A107D"/>
    <w:rsid w:val="002A16B2"/>
    <w:rsid w:val="002A1969"/>
    <w:rsid w:val="002A217B"/>
    <w:rsid w:val="002A2AF8"/>
    <w:rsid w:val="002A2B50"/>
    <w:rsid w:val="002A3330"/>
    <w:rsid w:val="002A38CF"/>
    <w:rsid w:val="002A3CBA"/>
    <w:rsid w:val="002A4491"/>
    <w:rsid w:val="002A4DB2"/>
    <w:rsid w:val="002A50BF"/>
    <w:rsid w:val="002A52BA"/>
    <w:rsid w:val="002A5FC5"/>
    <w:rsid w:val="002A6B26"/>
    <w:rsid w:val="002B2057"/>
    <w:rsid w:val="002B216C"/>
    <w:rsid w:val="002B2339"/>
    <w:rsid w:val="002B2BED"/>
    <w:rsid w:val="002B488D"/>
    <w:rsid w:val="002B5187"/>
    <w:rsid w:val="002B587A"/>
    <w:rsid w:val="002B62A2"/>
    <w:rsid w:val="002B6575"/>
    <w:rsid w:val="002B70FE"/>
    <w:rsid w:val="002C00A7"/>
    <w:rsid w:val="002C038A"/>
    <w:rsid w:val="002C130B"/>
    <w:rsid w:val="002C1465"/>
    <w:rsid w:val="002C26D7"/>
    <w:rsid w:val="002C2AD7"/>
    <w:rsid w:val="002C2FD3"/>
    <w:rsid w:val="002C443F"/>
    <w:rsid w:val="002C4EDC"/>
    <w:rsid w:val="002C5496"/>
    <w:rsid w:val="002C6056"/>
    <w:rsid w:val="002C62F3"/>
    <w:rsid w:val="002C6412"/>
    <w:rsid w:val="002C685C"/>
    <w:rsid w:val="002C6AA4"/>
    <w:rsid w:val="002C7C09"/>
    <w:rsid w:val="002C7C51"/>
    <w:rsid w:val="002D19D2"/>
    <w:rsid w:val="002D1A65"/>
    <w:rsid w:val="002D2BA8"/>
    <w:rsid w:val="002D383F"/>
    <w:rsid w:val="002D48CD"/>
    <w:rsid w:val="002D4E61"/>
    <w:rsid w:val="002D4E67"/>
    <w:rsid w:val="002D5DFC"/>
    <w:rsid w:val="002D662D"/>
    <w:rsid w:val="002D72BC"/>
    <w:rsid w:val="002D7F3D"/>
    <w:rsid w:val="002D7F92"/>
    <w:rsid w:val="002E2213"/>
    <w:rsid w:val="002E22A6"/>
    <w:rsid w:val="002E2E3E"/>
    <w:rsid w:val="002E50DB"/>
    <w:rsid w:val="002E51C3"/>
    <w:rsid w:val="002E5DFC"/>
    <w:rsid w:val="002E60DE"/>
    <w:rsid w:val="002E6A82"/>
    <w:rsid w:val="002E6A9A"/>
    <w:rsid w:val="002E75EB"/>
    <w:rsid w:val="002E7BF3"/>
    <w:rsid w:val="002F034B"/>
    <w:rsid w:val="002F05AC"/>
    <w:rsid w:val="002F0956"/>
    <w:rsid w:val="002F1695"/>
    <w:rsid w:val="002F1AC4"/>
    <w:rsid w:val="002F2E39"/>
    <w:rsid w:val="002F3D27"/>
    <w:rsid w:val="002F5AB7"/>
    <w:rsid w:val="002F6C31"/>
    <w:rsid w:val="002F6CE2"/>
    <w:rsid w:val="002F6DF2"/>
    <w:rsid w:val="002F6E55"/>
    <w:rsid w:val="003000D6"/>
    <w:rsid w:val="003027D5"/>
    <w:rsid w:val="00302A4E"/>
    <w:rsid w:val="00302F8C"/>
    <w:rsid w:val="0030337C"/>
    <w:rsid w:val="00303E26"/>
    <w:rsid w:val="00305A6F"/>
    <w:rsid w:val="003063A0"/>
    <w:rsid w:val="00307CF1"/>
    <w:rsid w:val="0031073A"/>
    <w:rsid w:val="00310C2D"/>
    <w:rsid w:val="0031109D"/>
    <w:rsid w:val="003112A9"/>
    <w:rsid w:val="003112AD"/>
    <w:rsid w:val="0031161A"/>
    <w:rsid w:val="00311740"/>
    <w:rsid w:val="00312522"/>
    <w:rsid w:val="00313072"/>
    <w:rsid w:val="0031393E"/>
    <w:rsid w:val="00313B03"/>
    <w:rsid w:val="00313E47"/>
    <w:rsid w:val="00314FA4"/>
    <w:rsid w:val="0031503D"/>
    <w:rsid w:val="00315DEA"/>
    <w:rsid w:val="00316B16"/>
    <w:rsid w:val="00316E99"/>
    <w:rsid w:val="003170EE"/>
    <w:rsid w:val="003170FF"/>
    <w:rsid w:val="003176F7"/>
    <w:rsid w:val="0031797E"/>
    <w:rsid w:val="00317AEE"/>
    <w:rsid w:val="003202A8"/>
    <w:rsid w:val="00320D69"/>
    <w:rsid w:val="00321055"/>
    <w:rsid w:val="0032106A"/>
    <w:rsid w:val="003219B0"/>
    <w:rsid w:val="003229F3"/>
    <w:rsid w:val="00322B79"/>
    <w:rsid w:val="00322C09"/>
    <w:rsid w:val="00322FC6"/>
    <w:rsid w:val="0032399A"/>
    <w:rsid w:val="00323B2C"/>
    <w:rsid w:val="00324924"/>
    <w:rsid w:val="003253B3"/>
    <w:rsid w:val="00327B4A"/>
    <w:rsid w:val="00330213"/>
    <w:rsid w:val="003304C3"/>
    <w:rsid w:val="00330A64"/>
    <w:rsid w:val="00330B3A"/>
    <w:rsid w:val="00330FEA"/>
    <w:rsid w:val="0033104D"/>
    <w:rsid w:val="00331130"/>
    <w:rsid w:val="00331339"/>
    <w:rsid w:val="0033157D"/>
    <w:rsid w:val="0033168D"/>
    <w:rsid w:val="00331978"/>
    <w:rsid w:val="00331D81"/>
    <w:rsid w:val="00332993"/>
    <w:rsid w:val="00333206"/>
    <w:rsid w:val="00334311"/>
    <w:rsid w:val="00334B4C"/>
    <w:rsid w:val="00336357"/>
    <w:rsid w:val="003369FC"/>
    <w:rsid w:val="00337849"/>
    <w:rsid w:val="003403DD"/>
    <w:rsid w:val="00340D5B"/>
    <w:rsid w:val="00341856"/>
    <w:rsid w:val="00341FEC"/>
    <w:rsid w:val="0034319B"/>
    <w:rsid w:val="003433A6"/>
    <w:rsid w:val="00343C7F"/>
    <w:rsid w:val="00343E90"/>
    <w:rsid w:val="003449F5"/>
    <w:rsid w:val="00344A96"/>
    <w:rsid w:val="003453A8"/>
    <w:rsid w:val="00347D54"/>
    <w:rsid w:val="0035007F"/>
    <w:rsid w:val="00350490"/>
    <w:rsid w:val="00350B7F"/>
    <w:rsid w:val="00351725"/>
    <w:rsid w:val="00352D1D"/>
    <w:rsid w:val="00353043"/>
    <w:rsid w:val="00353964"/>
    <w:rsid w:val="0035461E"/>
    <w:rsid w:val="00355575"/>
    <w:rsid w:val="0035593D"/>
    <w:rsid w:val="00355A59"/>
    <w:rsid w:val="00356B2C"/>
    <w:rsid w:val="00357633"/>
    <w:rsid w:val="00360D86"/>
    <w:rsid w:val="00360FE5"/>
    <w:rsid w:val="003610EC"/>
    <w:rsid w:val="00361243"/>
    <w:rsid w:val="00361780"/>
    <w:rsid w:val="0036261D"/>
    <w:rsid w:val="0036357F"/>
    <w:rsid w:val="003646A4"/>
    <w:rsid w:val="00370787"/>
    <w:rsid w:val="00370794"/>
    <w:rsid w:val="00370E07"/>
    <w:rsid w:val="003715C1"/>
    <w:rsid w:val="00371FDA"/>
    <w:rsid w:val="00372AEC"/>
    <w:rsid w:val="00374294"/>
    <w:rsid w:val="0037527B"/>
    <w:rsid w:val="00376AAF"/>
    <w:rsid w:val="00380005"/>
    <w:rsid w:val="0038082F"/>
    <w:rsid w:val="00380973"/>
    <w:rsid w:val="00380B7E"/>
    <w:rsid w:val="0038124F"/>
    <w:rsid w:val="003816F6"/>
    <w:rsid w:val="003817C6"/>
    <w:rsid w:val="0038205C"/>
    <w:rsid w:val="00382E40"/>
    <w:rsid w:val="00383772"/>
    <w:rsid w:val="003838C9"/>
    <w:rsid w:val="00383907"/>
    <w:rsid w:val="00383B80"/>
    <w:rsid w:val="003860C5"/>
    <w:rsid w:val="0038618E"/>
    <w:rsid w:val="00386C54"/>
    <w:rsid w:val="00386D26"/>
    <w:rsid w:val="00391190"/>
    <w:rsid w:val="00391838"/>
    <w:rsid w:val="00391856"/>
    <w:rsid w:val="00391DD3"/>
    <w:rsid w:val="00393F2B"/>
    <w:rsid w:val="003955EA"/>
    <w:rsid w:val="00396159"/>
    <w:rsid w:val="00397337"/>
    <w:rsid w:val="00397537"/>
    <w:rsid w:val="003A1774"/>
    <w:rsid w:val="003A18F5"/>
    <w:rsid w:val="003A196A"/>
    <w:rsid w:val="003A2376"/>
    <w:rsid w:val="003A27EC"/>
    <w:rsid w:val="003A2C3C"/>
    <w:rsid w:val="003A2D60"/>
    <w:rsid w:val="003A3223"/>
    <w:rsid w:val="003A348C"/>
    <w:rsid w:val="003A34D1"/>
    <w:rsid w:val="003A4883"/>
    <w:rsid w:val="003A52E0"/>
    <w:rsid w:val="003A5491"/>
    <w:rsid w:val="003A601D"/>
    <w:rsid w:val="003A6898"/>
    <w:rsid w:val="003A6D09"/>
    <w:rsid w:val="003A7812"/>
    <w:rsid w:val="003B07ED"/>
    <w:rsid w:val="003B1B66"/>
    <w:rsid w:val="003B336F"/>
    <w:rsid w:val="003B3B2C"/>
    <w:rsid w:val="003B3CB3"/>
    <w:rsid w:val="003B400A"/>
    <w:rsid w:val="003B432D"/>
    <w:rsid w:val="003B4671"/>
    <w:rsid w:val="003B4D80"/>
    <w:rsid w:val="003B4FDB"/>
    <w:rsid w:val="003B54EE"/>
    <w:rsid w:val="003B5B9F"/>
    <w:rsid w:val="003B5C0F"/>
    <w:rsid w:val="003B7991"/>
    <w:rsid w:val="003C0417"/>
    <w:rsid w:val="003C12C6"/>
    <w:rsid w:val="003C1322"/>
    <w:rsid w:val="003C2872"/>
    <w:rsid w:val="003C2AA4"/>
    <w:rsid w:val="003C4791"/>
    <w:rsid w:val="003C5194"/>
    <w:rsid w:val="003C5F00"/>
    <w:rsid w:val="003C67CA"/>
    <w:rsid w:val="003D04A1"/>
    <w:rsid w:val="003D18B3"/>
    <w:rsid w:val="003D19D3"/>
    <w:rsid w:val="003D2307"/>
    <w:rsid w:val="003D40C6"/>
    <w:rsid w:val="003D43FA"/>
    <w:rsid w:val="003D4F11"/>
    <w:rsid w:val="003D51DC"/>
    <w:rsid w:val="003D6166"/>
    <w:rsid w:val="003D6EC5"/>
    <w:rsid w:val="003D70CF"/>
    <w:rsid w:val="003D76CE"/>
    <w:rsid w:val="003D790B"/>
    <w:rsid w:val="003E07EC"/>
    <w:rsid w:val="003E0937"/>
    <w:rsid w:val="003E1707"/>
    <w:rsid w:val="003E2135"/>
    <w:rsid w:val="003E230C"/>
    <w:rsid w:val="003E258B"/>
    <w:rsid w:val="003E2FFD"/>
    <w:rsid w:val="003E3841"/>
    <w:rsid w:val="003E5071"/>
    <w:rsid w:val="003E514B"/>
    <w:rsid w:val="003E656B"/>
    <w:rsid w:val="003E658B"/>
    <w:rsid w:val="003F0088"/>
    <w:rsid w:val="003F1452"/>
    <w:rsid w:val="003F199B"/>
    <w:rsid w:val="003F254F"/>
    <w:rsid w:val="003F2C66"/>
    <w:rsid w:val="003F2E8E"/>
    <w:rsid w:val="003F3BC5"/>
    <w:rsid w:val="003F3F62"/>
    <w:rsid w:val="003F43B9"/>
    <w:rsid w:val="003F44AB"/>
    <w:rsid w:val="003F507F"/>
    <w:rsid w:val="003F594C"/>
    <w:rsid w:val="003F5C75"/>
    <w:rsid w:val="003F676B"/>
    <w:rsid w:val="003F717D"/>
    <w:rsid w:val="003F7FA4"/>
    <w:rsid w:val="00401079"/>
    <w:rsid w:val="0040136A"/>
    <w:rsid w:val="00401C37"/>
    <w:rsid w:val="004025B0"/>
    <w:rsid w:val="0040289F"/>
    <w:rsid w:val="00402BD5"/>
    <w:rsid w:val="00402D17"/>
    <w:rsid w:val="00404970"/>
    <w:rsid w:val="00404BDE"/>
    <w:rsid w:val="004054A9"/>
    <w:rsid w:val="00405D54"/>
    <w:rsid w:val="00406105"/>
    <w:rsid w:val="004064FE"/>
    <w:rsid w:val="0041030C"/>
    <w:rsid w:val="0041184B"/>
    <w:rsid w:val="00412797"/>
    <w:rsid w:val="004128A6"/>
    <w:rsid w:val="00414A1F"/>
    <w:rsid w:val="00414F57"/>
    <w:rsid w:val="004155BB"/>
    <w:rsid w:val="00415E59"/>
    <w:rsid w:val="00416F59"/>
    <w:rsid w:val="004170C1"/>
    <w:rsid w:val="00417455"/>
    <w:rsid w:val="004175F6"/>
    <w:rsid w:val="00420964"/>
    <w:rsid w:val="00420DE2"/>
    <w:rsid w:val="00421C4C"/>
    <w:rsid w:val="00423749"/>
    <w:rsid w:val="00424417"/>
    <w:rsid w:val="004249CF"/>
    <w:rsid w:val="00425032"/>
    <w:rsid w:val="00425042"/>
    <w:rsid w:val="004255D8"/>
    <w:rsid w:val="00427679"/>
    <w:rsid w:val="00430977"/>
    <w:rsid w:val="004309C7"/>
    <w:rsid w:val="00430FA3"/>
    <w:rsid w:val="0043155A"/>
    <w:rsid w:val="0043177C"/>
    <w:rsid w:val="00431D55"/>
    <w:rsid w:val="00432252"/>
    <w:rsid w:val="00432288"/>
    <w:rsid w:val="00432C2C"/>
    <w:rsid w:val="0043386D"/>
    <w:rsid w:val="004347BE"/>
    <w:rsid w:val="00434C07"/>
    <w:rsid w:val="00434D83"/>
    <w:rsid w:val="00435888"/>
    <w:rsid w:val="00436316"/>
    <w:rsid w:val="00436617"/>
    <w:rsid w:val="00437BDB"/>
    <w:rsid w:val="0044002A"/>
    <w:rsid w:val="00440B8C"/>
    <w:rsid w:val="00441691"/>
    <w:rsid w:val="0044171E"/>
    <w:rsid w:val="0044331E"/>
    <w:rsid w:val="00444701"/>
    <w:rsid w:val="00444B8C"/>
    <w:rsid w:val="00444C84"/>
    <w:rsid w:val="0044655A"/>
    <w:rsid w:val="00447F43"/>
    <w:rsid w:val="00450F52"/>
    <w:rsid w:val="004510B6"/>
    <w:rsid w:val="00451AAD"/>
    <w:rsid w:val="0045228C"/>
    <w:rsid w:val="004535FB"/>
    <w:rsid w:val="00453867"/>
    <w:rsid w:val="00453F3B"/>
    <w:rsid w:val="00454430"/>
    <w:rsid w:val="00454473"/>
    <w:rsid w:val="0045488F"/>
    <w:rsid w:val="00455803"/>
    <w:rsid w:val="00456262"/>
    <w:rsid w:val="004577E2"/>
    <w:rsid w:val="00460E3F"/>
    <w:rsid w:val="004626DC"/>
    <w:rsid w:val="00462F4F"/>
    <w:rsid w:val="004631C6"/>
    <w:rsid w:val="004632C3"/>
    <w:rsid w:val="004632ED"/>
    <w:rsid w:val="00463ED4"/>
    <w:rsid w:val="00463F56"/>
    <w:rsid w:val="00464FCA"/>
    <w:rsid w:val="0046548B"/>
    <w:rsid w:val="004670A6"/>
    <w:rsid w:val="00467853"/>
    <w:rsid w:val="00470707"/>
    <w:rsid w:val="00470788"/>
    <w:rsid w:val="004711DE"/>
    <w:rsid w:val="0047207F"/>
    <w:rsid w:val="0047243C"/>
    <w:rsid w:val="004726BC"/>
    <w:rsid w:val="00473045"/>
    <w:rsid w:val="004730EC"/>
    <w:rsid w:val="00475BC3"/>
    <w:rsid w:val="00476390"/>
    <w:rsid w:val="0048045E"/>
    <w:rsid w:val="004806F1"/>
    <w:rsid w:val="00480EED"/>
    <w:rsid w:val="00481304"/>
    <w:rsid w:val="00481AF8"/>
    <w:rsid w:val="0048241E"/>
    <w:rsid w:val="00482843"/>
    <w:rsid w:val="0048290D"/>
    <w:rsid w:val="00483805"/>
    <w:rsid w:val="004843B8"/>
    <w:rsid w:val="00484805"/>
    <w:rsid w:val="0048494B"/>
    <w:rsid w:val="0048560B"/>
    <w:rsid w:val="00485B4E"/>
    <w:rsid w:val="00486AE7"/>
    <w:rsid w:val="00490047"/>
    <w:rsid w:val="004901E3"/>
    <w:rsid w:val="00490468"/>
    <w:rsid w:val="00490799"/>
    <w:rsid w:val="004916B3"/>
    <w:rsid w:val="00491C00"/>
    <w:rsid w:val="0049299A"/>
    <w:rsid w:val="0049377A"/>
    <w:rsid w:val="004948A3"/>
    <w:rsid w:val="00494939"/>
    <w:rsid w:val="00494A03"/>
    <w:rsid w:val="00494D52"/>
    <w:rsid w:val="00495386"/>
    <w:rsid w:val="00495699"/>
    <w:rsid w:val="00495F9C"/>
    <w:rsid w:val="00496A4E"/>
    <w:rsid w:val="00496CB6"/>
    <w:rsid w:val="004A00A7"/>
    <w:rsid w:val="004A09A9"/>
    <w:rsid w:val="004A0B23"/>
    <w:rsid w:val="004A11FD"/>
    <w:rsid w:val="004A1E9E"/>
    <w:rsid w:val="004A4033"/>
    <w:rsid w:val="004A44F1"/>
    <w:rsid w:val="004A4528"/>
    <w:rsid w:val="004A45BE"/>
    <w:rsid w:val="004A4970"/>
    <w:rsid w:val="004A4D46"/>
    <w:rsid w:val="004A5204"/>
    <w:rsid w:val="004A6DFF"/>
    <w:rsid w:val="004A6E83"/>
    <w:rsid w:val="004A76CB"/>
    <w:rsid w:val="004A7D79"/>
    <w:rsid w:val="004A7ED1"/>
    <w:rsid w:val="004B0616"/>
    <w:rsid w:val="004B086E"/>
    <w:rsid w:val="004B1398"/>
    <w:rsid w:val="004B15C5"/>
    <w:rsid w:val="004B1700"/>
    <w:rsid w:val="004B2BC8"/>
    <w:rsid w:val="004B33CE"/>
    <w:rsid w:val="004B5FB0"/>
    <w:rsid w:val="004B6156"/>
    <w:rsid w:val="004B77B8"/>
    <w:rsid w:val="004C0036"/>
    <w:rsid w:val="004C07E6"/>
    <w:rsid w:val="004C3648"/>
    <w:rsid w:val="004C39C9"/>
    <w:rsid w:val="004C3CB6"/>
    <w:rsid w:val="004C3DCB"/>
    <w:rsid w:val="004C457C"/>
    <w:rsid w:val="004C4D58"/>
    <w:rsid w:val="004C4E8F"/>
    <w:rsid w:val="004C518F"/>
    <w:rsid w:val="004C740A"/>
    <w:rsid w:val="004D04C6"/>
    <w:rsid w:val="004D0D5E"/>
    <w:rsid w:val="004D2C43"/>
    <w:rsid w:val="004D30FA"/>
    <w:rsid w:val="004D3498"/>
    <w:rsid w:val="004D370E"/>
    <w:rsid w:val="004D4C81"/>
    <w:rsid w:val="004D5DFF"/>
    <w:rsid w:val="004D5F4D"/>
    <w:rsid w:val="004D7C53"/>
    <w:rsid w:val="004D7E15"/>
    <w:rsid w:val="004E07C8"/>
    <w:rsid w:val="004E1F75"/>
    <w:rsid w:val="004E22E7"/>
    <w:rsid w:val="004E2EA8"/>
    <w:rsid w:val="004E3916"/>
    <w:rsid w:val="004E53F1"/>
    <w:rsid w:val="004E5839"/>
    <w:rsid w:val="004E66E4"/>
    <w:rsid w:val="004E75E0"/>
    <w:rsid w:val="004E7CBD"/>
    <w:rsid w:val="004F2314"/>
    <w:rsid w:val="004F27C9"/>
    <w:rsid w:val="004F3327"/>
    <w:rsid w:val="004F3445"/>
    <w:rsid w:val="004F3C30"/>
    <w:rsid w:val="004F45F1"/>
    <w:rsid w:val="004F5F93"/>
    <w:rsid w:val="004F5F96"/>
    <w:rsid w:val="004F6337"/>
    <w:rsid w:val="004F63D7"/>
    <w:rsid w:val="004F6793"/>
    <w:rsid w:val="004F6BB7"/>
    <w:rsid w:val="004F6F42"/>
    <w:rsid w:val="004F78C1"/>
    <w:rsid w:val="005001F3"/>
    <w:rsid w:val="00500AC7"/>
    <w:rsid w:val="00500B4F"/>
    <w:rsid w:val="005014FE"/>
    <w:rsid w:val="00502B21"/>
    <w:rsid w:val="00502B23"/>
    <w:rsid w:val="00502FF0"/>
    <w:rsid w:val="0050430E"/>
    <w:rsid w:val="0050686C"/>
    <w:rsid w:val="00507474"/>
    <w:rsid w:val="005078CF"/>
    <w:rsid w:val="00510F12"/>
    <w:rsid w:val="00511014"/>
    <w:rsid w:val="00511663"/>
    <w:rsid w:val="005119C9"/>
    <w:rsid w:val="005124B4"/>
    <w:rsid w:val="00512CAD"/>
    <w:rsid w:val="00513531"/>
    <w:rsid w:val="00513858"/>
    <w:rsid w:val="00513C99"/>
    <w:rsid w:val="0051715D"/>
    <w:rsid w:val="00517441"/>
    <w:rsid w:val="0052028F"/>
    <w:rsid w:val="005208B7"/>
    <w:rsid w:val="00520D31"/>
    <w:rsid w:val="00521676"/>
    <w:rsid w:val="0052212B"/>
    <w:rsid w:val="00522C17"/>
    <w:rsid w:val="00523754"/>
    <w:rsid w:val="00525769"/>
    <w:rsid w:val="00525D87"/>
    <w:rsid w:val="00526327"/>
    <w:rsid w:val="005268E4"/>
    <w:rsid w:val="00526A3E"/>
    <w:rsid w:val="0052721B"/>
    <w:rsid w:val="00527636"/>
    <w:rsid w:val="00527DC3"/>
    <w:rsid w:val="00530772"/>
    <w:rsid w:val="0053091B"/>
    <w:rsid w:val="00530EF1"/>
    <w:rsid w:val="00531107"/>
    <w:rsid w:val="005317B0"/>
    <w:rsid w:val="00532155"/>
    <w:rsid w:val="00532A6C"/>
    <w:rsid w:val="00532FE3"/>
    <w:rsid w:val="00535297"/>
    <w:rsid w:val="00535470"/>
    <w:rsid w:val="005358E9"/>
    <w:rsid w:val="005364A9"/>
    <w:rsid w:val="00536DE3"/>
    <w:rsid w:val="005402B8"/>
    <w:rsid w:val="00540B43"/>
    <w:rsid w:val="005420F1"/>
    <w:rsid w:val="005424F4"/>
    <w:rsid w:val="00542D10"/>
    <w:rsid w:val="00543F30"/>
    <w:rsid w:val="00544382"/>
    <w:rsid w:val="00544E77"/>
    <w:rsid w:val="005451EA"/>
    <w:rsid w:val="00545B47"/>
    <w:rsid w:val="00545CF4"/>
    <w:rsid w:val="00546490"/>
    <w:rsid w:val="00546F72"/>
    <w:rsid w:val="00547516"/>
    <w:rsid w:val="00547AE2"/>
    <w:rsid w:val="005515F1"/>
    <w:rsid w:val="0055162B"/>
    <w:rsid w:val="0055253D"/>
    <w:rsid w:val="00552918"/>
    <w:rsid w:val="00552D6B"/>
    <w:rsid w:val="00553397"/>
    <w:rsid w:val="00554518"/>
    <w:rsid w:val="00554AA9"/>
    <w:rsid w:val="0055510C"/>
    <w:rsid w:val="00555711"/>
    <w:rsid w:val="00555BDC"/>
    <w:rsid w:val="00555CCF"/>
    <w:rsid w:val="005571B0"/>
    <w:rsid w:val="00557F1B"/>
    <w:rsid w:val="00560116"/>
    <w:rsid w:val="005606F8"/>
    <w:rsid w:val="0056083B"/>
    <w:rsid w:val="00560BBF"/>
    <w:rsid w:val="0056103D"/>
    <w:rsid w:val="0056192C"/>
    <w:rsid w:val="00562EF0"/>
    <w:rsid w:val="00563FD4"/>
    <w:rsid w:val="0056440B"/>
    <w:rsid w:val="005650E3"/>
    <w:rsid w:val="00565EF8"/>
    <w:rsid w:val="00566770"/>
    <w:rsid w:val="00566E22"/>
    <w:rsid w:val="00567530"/>
    <w:rsid w:val="005675A2"/>
    <w:rsid w:val="00567C5D"/>
    <w:rsid w:val="0057039A"/>
    <w:rsid w:val="005708E5"/>
    <w:rsid w:val="005709EC"/>
    <w:rsid w:val="005712AA"/>
    <w:rsid w:val="00571626"/>
    <w:rsid w:val="005717C8"/>
    <w:rsid w:val="00573AEC"/>
    <w:rsid w:val="00574B69"/>
    <w:rsid w:val="005758B2"/>
    <w:rsid w:val="0057674C"/>
    <w:rsid w:val="005772CA"/>
    <w:rsid w:val="005777F5"/>
    <w:rsid w:val="00577D1D"/>
    <w:rsid w:val="00581F22"/>
    <w:rsid w:val="00582135"/>
    <w:rsid w:val="0058335E"/>
    <w:rsid w:val="005837E4"/>
    <w:rsid w:val="005837FE"/>
    <w:rsid w:val="005849A3"/>
    <w:rsid w:val="00584C48"/>
    <w:rsid w:val="00586097"/>
    <w:rsid w:val="00586779"/>
    <w:rsid w:val="00586CFE"/>
    <w:rsid w:val="00587EB4"/>
    <w:rsid w:val="00590F8F"/>
    <w:rsid w:val="0059231B"/>
    <w:rsid w:val="0059243F"/>
    <w:rsid w:val="005947DE"/>
    <w:rsid w:val="00595193"/>
    <w:rsid w:val="00595384"/>
    <w:rsid w:val="00597C9B"/>
    <w:rsid w:val="005A0856"/>
    <w:rsid w:val="005A1B97"/>
    <w:rsid w:val="005A54BD"/>
    <w:rsid w:val="005A561D"/>
    <w:rsid w:val="005A595A"/>
    <w:rsid w:val="005A5E1E"/>
    <w:rsid w:val="005A5E54"/>
    <w:rsid w:val="005A6151"/>
    <w:rsid w:val="005A68BE"/>
    <w:rsid w:val="005A7C14"/>
    <w:rsid w:val="005A7D44"/>
    <w:rsid w:val="005B0B94"/>
    <w:rsid w:val="005B2096"/>
    <w:rsid w:val="005B214C"/>
    <w:rsid w:val="005B2B6E"/>
    <w:rsid w:val="005B2C65"/>
    <w:rsid w:val="005B4BB5"/>
    <w:rsid w:val="005B5A67"/>
    <w:rsid w:val="005B6C2C"/>
    <w:rsid w:val="005B7142"/>
    <w:rsid w:val="005B74D0"/>
    <w:rsid w:val="005B7BB4"/>
    <w:rsid w:val="005C0421"/>
    <w:rsid w:val="005C0622"/>
    <w:rsid w:val="005C0D30"/>
    <w:rsid w:val="005C14A4"/>
    <w:rsid w:val="005C2EF9"/>
    <w:rsid w:val="005C308B"/>
    <w:rsid w:val="005C3568"/>
    <w:rsid w:val="005C37CE"/>
    <w:rsid w:val="005C3958"/>
    <w:rsid w:val="005C42B1"/>
    <w:rsid w:val="005C6730"/>
    <w:rsid w:val="005C67A2"/>
    <w:rsid w:val="005C7E4C"/>
    <w:rsid w:val="005D061B"/>
    <w:rsid w:val="005D1354"/>
    <w:rsid w:val="005D2025"/>
    <w:rsid w:val="005D4C2A"/>
    <w:rsid w:val="005D51EC"/>
    <w:rsid w:val="005D5D40"/>
    <w:rsid w:val="005D67C4"/>
    <w:rsid w:val="005D6BD7"/>
    <w:rsid w:val="005D7521"/>
    <w:rsid w:val="005D75F4"/>
    <w:rsid w:val="005D78BF"/>
    <w:rsid w:val="005E09C7"/>
    <w:rsid w:val="005E0B5A"/>
    <w:rsid w:val="005E0EE6"/>
    <w:rsid w:val="005E2B1E"/>
    <w:rsid w:val="005E3031"/>
    <w:rsid w:val="005E3413"/>
    <w:rsid w:val="005E4515"/>
    <w:rsid w:val="005E5F25"/>
    <w:rsid w:val="005E638B"/>
    <w:rsid w:val="005E6779"/>
    <w:rsid w:val="005E7A0A"/>
    <w:rsid w:val="005F0FAB"/>
    <w:rsid w:val="005F168C"/>
    <w:rsid w:val="005F1C47"/>
    <w:rsid w:val="005F23C0"/>
    <w:rsid w:val="005F34F4"/>
    <w:rsid w:val="005F37A9"/>
    <w:rsid w:val="005F3818"/>
    <w:rsid w:val="005F4840"/>
    <w:rsid w:val="005F5927"/>
    <w:rsid w:val="005F5F2F"/>
    <w:rsid w:val="005F6414"/>
    <w:rsid w:val="005F671B"/>
    <w:rsid w:val="005F6C2C"/>
    <w:rsid w:val="005F6D8D"/>
    <w:rsid w:val="005F7AF3"/>
    <w:rsid w:val="005F7E7C"/>
    <w:rsid w:val="006006D6"/>
    <w:rsid w:val="0060225B"/>
    <w:rsid w:val="006033F4"/>
    <w:rsid w:val="00603F45"/>
    <w:rsid w:val="00605A09"/>
    <w:rsid w:val="00606EAD"/>
    <w:rsid w:val="006075A1"/>
    <w:rsid w:val="006078BB"/>
    <w:rsid w:val="006109FB"/>
    <w:rsid w:val="00610C2A"/>
    <w:rsid w:val="00610C63"/>
    <w:rsid w:val="006110C2"/>
    <w:rsid w:val="006113D5"/>
    <w:rsid w:val="00611446"/>
    <w:rsid w:val="00611521"/>
    <w:rsid w:val="006121C8"/>
    <w:rsid w:val="006122D4"/>
    <w:rsid w:val="00612505"/>
    <w:rsid w:val="00613D38"/>
    <w:rsid w:val="0061464C"/>
    <w:rsid w:val="00616479"/>
    <w:rsid w:val="00616813"/>
    <w:rsid w:val="00616BDE"/>
    <w:rsid w:val="0061713B"/>
    <w:rsid w:val="006179B4"/>
    <w:rsid w:val="00620B37"/>
    <w:rsid w:val="006233F8"/>
    <w:rsid w:val="00623944"/>
    <w:rsid w:val="00623C80"/>
    <w:rsid w:val="0062402F"/>
    <w:rsid w:val="0062444A"/>
    <w:rsid w:val="00624A0E"/>
    <w:rsid w:val="006256C3"/>
    <w:rsid w:val="00625BC5"/>
    <w:rsid w:val="00627296"/>
    <w:rsid w:val="0062747F"/>
    <w:rsid w:val="006305D7"/>
    <w:rsid w:val="00630D17"/>
    <w:rsid w:val="006316A7"/>
    <w:rsid w:val="006316E8"/>
    <w:rsid w:val="00633B5C"/>
    <w:rsid w:val="00634E25"/>
    <w:rsid w:val="00634EA0"/>
    <w:rsid w:val="00635858"/>
    <w:rsid w:val="00636422"/>
    <w:rsid w:val="00636A37"/>
    <w:rsid w:val="00637867"/>
    <w:rsid w:val="00637DD4"/>
    <w:rsid w:val="00640C18"/>
    <w:rsid w:val="00641608"/>
    <w:rsid w:val="00641671"/>
    <w:rsid w:val="00641897"/>
    <w:rsid w:val="0064225C"/>
    <w:rsid w:val="0064231C"/>
    <w:rsid w:val="00642E0A"/>
    <w:rsid w:val="00644080"/>
    <w:rsid w:val="0064496B"/>
    <w:rsid w:val="006450F5"/>
    <w:rsid w:val="0064535A"/>
    <w:rsid w:val="00645720"/>
    <w:rsid w:val="00645E78"/>
    <w:rsid w:val="006460FB"/>
    <w:rsid w:val="006466AD"/>
    <w:rsid w:val="006467C6"/>
    <w:rsid w:val="00646CF1"/>
    <w:rsid w:val="006476D9"/>
    <w:rsid w:val="00647ED4"/>
    <w:rsid w:val="00650E2E"/>
    <w:rsid w:val="006516B5"/>
    <w:rsid w:val="00651968"/>
    <w:rsid w:val="00651A53"/>
    <w:rsid w:val="00651DB9"/>
    <w:rsid w:val="00651FE7"/>
    <w:rsid w:val="006526DC"/>
    <w:rsid w:val="006528F4"/>
    <w:rsid w:val="00654059"/>
    <w:rsid w:val="0065435A"/>
    <w:rsid w:val="00654A9F"/>
    <w:rsid w:val="006556E0"/>
    <w:rsid w:val="00656EA7"/>
    <w:rsid w:val="006575DE"/>
    <w:rsid w:val="00657ADD"/>
    <w:rsid w:val="00657E90"/>
    <w:rsid w:val="0066077A"/>
    <w:rsid w:val="00661017"/>
    <w:rsid w:val="00661398"/>
    <w:rsid w:val="006621B2"/>
    <w:rsid w:val="00662228"/>
    <w:rsid w:val="006635D8"/>
    <w:rsid w:val="00663FA7"/>
    <w:rsid w:val="00664203"/>
    <w:rsid w:val="0066437F"/>
    <w:rsid w:val="0066535D"/>
    <w:rsid w:val="00665B3C"/>
    <w:rsid w:val="006661C0"/>
    <w:rsid w:val="00670093"/>
    <w:rsid w:val="00670493"/>
    <w:rsid w:val="00672A87"/>
    <w:rsid w:val="00672D96"/>
    <w:rsid w:val="0067305B"/>
    <w:rsid w:val="00674B8C"/>
    <w:rsid w:val="00674FEE"/>
    <w:rsid w:val="00674FF4"/>
    <w:rsid w:val="00675D97"/>
    <w:rsid w:val="00675E8F"/>
    <w:rsid w:val="0067616B"/>
    <w:rsid w:val="00676E10"/>
    <w:rsid w:val="00677B58"/>
    <w:rsid w:val="006801B1"/>
    <w:rsid w:val="006802BD"/>
    <w:rsid w:val="0068153B"/>
    <w:rsid w:val="00681DA8"/>
    <w:rsid w:val="006831D2"/>
    <w:rsid w:val="00684256"/>
    <w:rsid w:val="006842B9"/>
    <w:rsid w:val="0068457F"/>
    <w:rsid w:val="00684F02"/>
    <w:rsid w:val="00684FCD"/>
    <w:rsid w:val="00685125"/>
    <w:rsid w:val="006866B6"/>
    <w:rsid w:val="00687AAE"/>
    <w:rsid w:val="006907CE"/>
    <w:rsid w:val="00690ACC"/>
    <w:rsid w:val="00692970"/>
    <w:rsid w:val="006937C3"/>
    <w:rsid w:val="00693C76"/>
    <w:rsid w:val="00694A07"/>
    <w:rsid w:val="006957EA"/>
    <w:rsid w:val="00695853"/>
    <w:rsid w:val="006958BD"/>
    <w:rsid w:val="006969A7"/>
    <w:rsid w:val="00696B8C"/>
    <w:rsid w:val="00696C96"/>
    <w:rsid w:val="006970DB"/>
    <w:rsid w:val="006A0401"/>
    <w:rsid w:val="006A0EC3"/>
    <w:rsid w:val="006A2183"/>
    <w:rsid w:val="006A2DD7"/>
    <w:rsid w:val="006A3388"/>
    <w:rsid w:val="006A3B73"/>
    <w:rsid w:val="006A3F05"/>
    <w:rsid w:val="006A456E"/>
    <w:rsid w:val="006A4CEB"/>
    <w:rsid w:val="006A5C9C"/>
    <w:rsid w:val="006A6454"/>
    <w:rsid w:val="006A659B"/>
    <w:rsid w:val="006A6D4F"/>
    <w:rsid w:val="006A71C8"/>
    <w:rsid w:val="006A7CCE"/>
    <w:rsid w:val="006B0A87"/>
    <w:rsid w:val="006B0AFE"/>
    <w:rsid w:val="006B166C"/>
    <w:rsid w:val="006B1F9A"/>
    <w:rsid w:val="006B21DD"/>
    <w:rsid w:val="006B2279"/>
    <w:rsid w:val="006B465D"/>
    <w:rsid w:val="006B76A4"/>
    <w:rsid w:val="006C04EB"/>
    <w:rsid w:val="006C080E"/>
    <w:rsid w:val="006C142C"/>
    <w:rsid w:val="006C243C"/>
    <w:rsid w:val="006C280C"/>
    <w:rsid w:val="006C2E5B"/>
    <w:rsid w:val="006C3D44"/>
    <w:rsid w:val="006C3F6B"/>
    <w:rsid w:val="006C470D"/>
    <w:rsid w:val="006C4FA9"/>
    <w:rsid w:val="006C571B"/>
    <w:rsid w:val="006C6AEE"/>
    <w:rsid w:val="006C6AFE"/>
    <w:rsid w:val="006C7790"/>
    <w:rsid w:val="006C77E4"/>
    <w:rsid w:val="006D072A"/>
    <w:rsid w:val="006D1DC1"/>
    <w:rsid w:val="006D1FE1"/>
    <w:rsid w:val="006D3338"/>
    <w:rsid w:val="006D4575"/>
    <w:rsid w:val="006D48A1"/>
    <w:rsid w:val="006D496E"/>
    <w:rsid w:val="006D4A96"/>
    <w:rsid w:val="006D51E9"/>
    <w:rsid w:val="006D5D5E"/>
    <w:rsid w:val="006D61EC"/>
    <w:rsid w:val="006D66C4"/>
    <w:rsid w:val="006D6A49"/>
    <w:rsid w:val="006D7679"/>
    <w:rsid w:val="006D7E68"/>
    <w:rsid w:val="006E0658"/>
    <w:rsid w:val="006E1414"/>
    <w:rsid w:val="006E195B"/>
    <w:rsid w:val="006E1A6B"/>
    <w:rsid w:val="006E1B0A"/>
    <w:rsid w:val="006E2B40"/>
    <w:rsid w:val="006E2E5F"/>
    <w:rsid w:val="006E3861"/>
    <w:rsid w:val="006E497A"/>
    <w:rsid w:val="006E528C"/>
    <w:rsid w:val="006E53D9"/>
    <w:rsid w:val="006E54D0"/>
    <w:rsid w:val="006E647F"/>
    <w:rsid w:val="006E658E"/>
    <w:rsid w:val="006E6C8A"/>
    <w:rsid w:val="006E7751"/>
    <w:rsid w:val="006E78D7"/>
    <w:rsid w:val="006E7A50"/>
    <w:rsid w:val="006E7D9C"/>
    <w:rsid w:val="006F026E"/>
    <w:rsid w:val="006F0C31"/>
    <w:rsid w:val="006F3701"/>
    <w:rsid w:val="006F4A50"/>
    <w:rsid w:val="006F4D77"/>
    <w:rsid w:val="006F5166"/>
    <w:rsid w:val="006F539D"/>
    <w:rsid w:val="006F5C9C"/>
    <w:rsid w:val="006F5CF1"/>
    <w:rsid w:val="006F5E63"/>
    <w:rsid w:val="006F6744"/>
    <w:rsid w:val="006F76A0"/>
    <w:rsid w:val="006F76C4"/>
    <w:rsid w:val="006F7778"/>
    <w:rsid w:val="007006CB"/>
    <w:rsid w:val="00700872"/>
    <w:rsid w:val="00700A6C"/>
    <w:rsid w:val="0070162E"/>
    <w:rsid w:val="007023AC"/>
    <w:rsid w:val="00703AC8"/>
    <w:rsid w:val="00704689"/>
    <w:rsid w:val="0070528F"/>
    <w:rsid w:val="00706238"/>
    <w:rsid w:val="0070699B"/>
    <w:rsid w:val="00706D34"/>
    <w:rsid w:val="007074DB"/>
    <w:rsid w:val="00707A01"/>
    <w:rsid w:val="00711B28"/>
    <w:rsid w:val="00712573"/>
    <w:rsid w:val="007125AF"/>
    <w:rsid w:val="0071476F"/>
    <w:rsid w:val="0071501C"/>
    <w:rsid w:val="007156F1"/>
    <w:rsid w:val="00715E91"/>
    <w:rsid w:val="00716738"/>
    <w:rsid w:val="00716E9E"/>
    <w:rsid w:val="00717A7E"/>
    <w:rsid w:val="00717F4A"/>
    <w:rsid w:val="00720B0F"/>
    <w:rsid w:val="0072108A"/>
    <w:rsid w:val="00721970"/>
    <w:rsid w:val="00725BB8"/>
    <w:rsid w:val="007261A6"/>
    <w:rsid w:val="00726890"/>
    <w:rsid w:val="007269D5"/>
    <w:rsid w:val="00726B75"/>
    <w:rsid w:val="0072746C"/>
    <w:rsid w:val="007278FE"/>
    <w:rsid w:val="00727993"/>
    <w:rsid w:val="007301AF"/>
    <w:rsid w:val="007308DC"/>
    <w:rsid w:val="00732689"/>
    <w:rsid w:val="00732D2A"/>
    <w:rsid w:val="0073554E"/>
    <w:rsid w:val="00735597"/>
    <w:rsid w:val="0073569B"/>
    <w:rsid w:val="00735B0E"/>
    <w:rsid w:val="00735B2E"/>
    <w:rsid w:val="0073706E"/>
    <w:rsid w:val="007371F9"/>
    <w:rsid w:val="00743D77"/>
    <w:rsid w:val="00745E88"/>
    <w:rsid w:val="007460FB"/>
    <w:rsid w:val="00746BF7"/>
    <w:rsid w:val="00747358"/>
    <w:rsid w:val="00747533"/>
    <w:rsid w:val="007503A6"/>
    <w:rsid w:val="00750760"/>
    <w:rsid w:val="00750EAC"/>
    <w:rsid w:val="00751148"/>
    <w:rsid w:val="007515DB"/>
    <w:rsid w:val="00751F6A"/>
    <w:rsid w:val="00752486"/>
    <w:rsid w:val="00752918"/>
    <w:rsid w:val="00753835"/>
    <w:rsid w:val="00753D1B"/>
    <w:rsid w:val="007557AE"/>
    <w:rsid w:val="007561CB"/>
    <w:rsid w:val="00756BFB"/>
    <w:rsid w:val="00757A2E"/>
    <w:rsid w:val="00761DD3"/>
    <w:rsid w:val="00761E06"/>
    <w:rsid w:val="00761F1D"/>
    <w:rsid w:val="00761F20"/>
    <w:rsid w:val="00761F76"/>
    <w:rsid w:val="00762432"/>
    <w:rsid w:val="0076256F"/>
    <w:rsid w:val="00763A10"/>
    <w:rsid w:val="00764289"/>
    <w:rsid w:val="00764635"/>
    <w:rsid w:val="00764B48"/>
    <w:rsid w:val="00764C1E"/>
    <w:rsid w:val="00765D32"/>
    <w:rsid w:val="0076639D"/>
    <w:rsid w:val="007666FC"/>
    <w:rsid w:val="00767044"/>
    <w:rsid w:val="007670A7"/>
    <w:rsid w:val="0077016F"/>
    <w:rsid w:val="0077017B"/>
    <w:rsid w:val="00772233"/>
    <w:rsid w:val="00773285"/>
    <w:rsid w:val="0077345E"/>
    <w:rsid w:val="00773A1F"/>
    <w:rsid w:val="00774C8A"/>
    <w:rsid w:val="00774CE4"/>
    <w:rsid w:val="007750C4"/>
    <w:rsid w:val="0077595F"/>
    <w:rsid w:val="007766C0"/>
    <w:rsid w:val="00777068"/>
    <w:rsid w:val="007778E8"/>
    <w:rsid w:val="0078068D"/>
    <w:rsid w:val="00780A8D"/>
    <w:rsid w:val="00780EEA"/>
    <w:rsid w:val="00781837"/>
    <w:rsid w:val="007819E7"/>
    <w:rsid w:val="00782EF8"/>
    <w:rsid w:val="0078329F"/>
    <w:rsid w:val="0078389E"/>
    <w:rsid w:val="00783E7C"/>
    <w:rsid w:val="00784573"/>
    <w:rsid w:val="00784B96"/>
    <w:rsid w:val="00784E37"/>
    <w:rsid w:val="007850E9"/>
    <w:rsid w:val="00785BC5"/>
    <w:rsid w:val="00785CD4"/>
    <w:rsid w:val="007868A6"/>
    <w:rsid w:val="007869BD"/>
    <w:rsid w:val="00790942"/>
    <w:rsid w:val="00790958"/>
    <w:rsid w:val="00790A62"/>
    <w:rsid w:val="00790BE6"/>
    <w:rsid w:val="00790CC6"/>
    <w:rsid w:val="00790FC9"/>
    <w:rsid w:val="00791600"/>
    <w:rsid w:val="00791FCF"/>
    <w:rsid w:val="00792834"/>
    <w:rsid w:val="00792E68"/>
    <w:rsid w:val="007935C2"/>
    <w:rsid w:val="00795741"/>
    <w:rsid w:val="0079642F"/>
    <w:rsid w:val="0079692B"/>
    <w:rsid w:val="00797146"/>
    <w:rsid w:val="007A0575"/>
    <w:rsid w:val="007A2556"/>
    <w:rsid w:val="007A27CF"/>
    <w:rsid w:val="007A2C10"/>
    <w:rsid w:val="007A2C16"/>
    <w:rsid w:val="007A2F2B"/>
    <w:rsid w:val="007A3010"/>
    <w:rsid w:val="007A46CA"/>
    <w:rsid w:val="007A4ED3"/>
    <w:rsid w:val="007A51A4"/>
    <w:rsid w:val="007A5318"/>
    <w:rsid w:val="007A57AC"/>
    <w:rsid w:val="007A6AB5"/>
    <w:rsid w:val="007A7701"/>
    <w:rsid w:val="007B09EF"/>
    <w:rsid w:val="007B12B7"/>
    <w:rsid w:val="007B1400"/>
    <w:rsid w:val="007B3C04"/>
    <w:rsid w:val="007B4472"/>
    <w:rsid w:val="007B51FE"/>
    <w:rsid w:val="007B5AD9"/>
    <w:rsid w:val="007B5EB1"/>
    <w:rsid w:val="007B674F"/>
    <w:rsid w:val="007B6A43"/>
    <w:rsid w:val="007C10D9"/>
    <w:rsid w:val="007C1C65"/>
    <w:rsid w:val="007C254D"/>
    <w:rsid w:val="007C34F8"/>
    <w:rsid w:val="007C36DF"/>
    <w:rsid w:val="007C406C"/>
    <w:rsid w:val="007C42FA"/>
    <w:rsid w:val="007C498F"/>
    <w:rsid w:val="007C5650"/>
    <w:rsid w:val="007C6845"/>
    <w:rsid w:val="007C6975"/>
    <w:rsid w:val="007C791A"/>
    <w:rsid w:val="007D04DD"/>
    <w:rsid w:val="007D09F8"/>
    <w:rsid w:val="007D0BE9"/>
    <w:rsid w:val="007D0C89"/>
    <w:rsid w:val="007D0CB6"/>
    <w:rsid w:val="007D1525"/>
    <w:rsid w:val="007D1CB3"/>
    <w:rsid w:val="007D26AE"/>
    <w:rsid w:val="007D3CF5"/>
    <w:rsid w:val="007D5382"/>
    <w:rsid w:val="007D5685"/>
    <w:rsid w:val="007D58DF"/>
    <w:rsid w:val="007D67FC"/>
    <w:rsid w:val="007D7042"/>
    <w:rsid w:val="007E0681"/>
    <w:rsid w:val="007E08EA"/>
    <w:rsid w:val="007E1991"/>
    <w:rsid w:val="007E2514"/>
    <w:rsid w:val="007E35F2"/>
    <w:rsid w:val="007E37FD"/>
    <w:rsid w:val="007E4834"/>
    <w:rsid w:val="007E492B"/>
    <w:rsid w:val="007E5433"/>
    <w:rsid w:val="007E6013"/>
    <w:rsid w:val="007E649D"/>
    <w:rsid w:val="007E65BD"/>
    <w:rsid w:val="007E6768"/>
    <w:rsid w:val="007F01DB"/>
    <w:rsid w:val="007F06D8"/>
    <w:rsid w:val="007F1F47"/>
    <w:rsid w:val="007F2471"/>
    <w:rsid w:val="007F25B2"/>
    <w:rsid w:val="007F2F36"/>
    <w:rsid w:val="007F34BE"/>
    <w:rsid w:val="007F3659"/>
    <w:rsid w:val="007F406D"/>
    <w:rsid w:val="007F4798"/>
    <w:rsid w:val="007F497E"/>
    <w:rsid w:val="007F4E8C"/>
    <w:rsid w:val="007F59FD"/>
    <w:rsid w:val="007F60C3"/>
    <w:rsid w:val="007F630B"/>
    <w:rsid w:val="007F63D8"/>
    <w:rsid w:val="007F6962"/>
    <w:rsid w:val="007F6ADF"/>
    <w:rsid w:val="007F6EB5"/>
    <w:rsid w:val="007F738E"/>
    <w:rsid w:val="007F76AD"/>
    <w:rsid w:val="007F7FBB"/>
    <w:rsid w:val="00800467"/>
    <w:rsid w:val="00800640"/>
    <w:rsid w:val="008021FB"/>
    <w:rsid w:val="008024BB"/>
    <w:rsid w:val="0080287D"/>
    <w:rsid w:val="00802905"/>
    <w:rsid w:val="00802966"/>
    <w:rsid w:val="008035B3"/>
    <w:rsid w:val="00804647"/>
    <w:rsid w:val="00805E2D"/>
    <w:rsid w:val="00806268"/>
    <w:rsid w:val="0080669A"/>
    <w:rsid w:val="00807C78"/>
    <w:rsid w:val="00810119"/>
    <w:rsid w:val="00810AE4"/>
    <w:rsid w:val="00811939"/>
    <w:rsid w:val="0081228F"/>
    <w:rsid w:val="008123F1"/>
    <w:rsid w:val="008125AA"/>
    <w:rsid w:val="00812E19"/>
    <w:rsid w:val="008134A7"/>
    <w:rsid w:val="00813717"/>
    <w:rsid w:val="00813A83"/>
    <w:rsid w:val="00813B34"/>
    <w:rsid w:val="00813C7B"/>
    <w:rsid w:val="00814166"/>
    <w:rsid w:val="00814A14"/>
    <w:rsid w:val="008152B3"/>
    <w:rsid w:val="00815773"/>
    <w:rsid w:val="008158A3"/>
    <w:rsid w:val="00816394"/>
    <w:rsid w:val="00816782"/>
    <w:rsid w:val="00817AEA"/>
    <w:rsid w:val="0082004A"/>
    <w:rsid w:val="008200E3"/>
    <w:rsid w:val="008214F4"/>
    <w:rsid w:val="0082165C"/>
    <w:rsid w:val="00821952"/>
    <w:rsid w:val="008230E6"/>
    <w:rsid w:val="00823D9D"/>
    <w:rsid w:val="00824A2D"/>
    <w:rsid w:val="00826551"/>
    <w:rsid w:val="00827735"/>
    <w:rsid w:val="00827D11"/>
    <w:rsid w:val="00831004"/>
    <w:rsid w:val="00831D2B"/>
    <w:rsid w:val="008326FA"/>
    <w:rsid w:val="00832C23"/>
    <w:rsid w:val="0083514B"/>
    <w:rsid w:val="00835172"/>
    <w:rsid w:val="00835744"/>
    <w:rsid w:val="00835AD7"/>
    <w:rsid w:val="00836569"/>
    <w:rsid w:val="00837462"/>
    <w:rsid w:val="00840ABE"/>
    <w:rsid w:val="00841476"/>
    <w:rsid w:val="008416AF"/>
    <w:rsid w:val="00841D1E"/>
    <w:rsid w:val="008421F3"/>
    <w:rsid w:val="008429AA"/>
    <w:rsid w:val="00842BB9"/>
    <w:rsid w:val="0084421B"/>
    <w:rsid w:val="0084463A"/>
    <w:rsid w:val="00844A09"/>
    <w:rsid w:val="0084509C"/>
    <w:rsid w:val="00845F25"/>
    <w:rsid w:val="00846729"/>
    <w:rsid w:val="008475D1"/>
    <w:rsid w:val="00847883"/>
    <w:rsid w:val="00847CBF"/>
    <w:rsid w:val="008505C4"/>
    <w:rsid w:val="0085144C"/>
    <w:rsid w:val="0085175A"/>
    <w:rsid w:val="008519A6"/>
    <w:rsid w:val="00851A23"/>
    <w:rsid w:val="00852DED"/>
    <w:rsid w:val="00852FCC"/>
    <w:rsid w:val="00853140"/>
    <w:rsid w:val="008534CD"/>
    <w:rsid w:val="00854CBF"/>
    <w:rsid w:val="00854E68"/>
    <w:rsid w:val="008556FF"/>
    <w:rsid w:val="00855E63"/>
    <w:rsid w:val="008561D4"/>
    <w:rsid w:val="00856AED"/>
    <w:rsid w:val="008575BD"/>
    <w:rsid w:val="00857D17"/>
    <w:rsid w:val="0086010D"/>
    <w:rsid w:val="0086074F"/>
    <w:rsid w:val="008608E5"/>
    <w:rsid w:val="00860DC2"/>
    <w:rsid w:val="00860F37"/>
    <w:rsid w:val="008611A7"/>
    <w:rsid w:val="0086135B"/>
    <w:rsid w:val="008619BE"/>
    <w:rsid w:val="00863FC8"/>
    <w:rsid w:val="008646CD"/>
    <w:rsid w:val="00864A26"/>
    <w:rsid w:val="00864E14"/>
    <w:rsid w:val="00865474"/>
    <w:rsid w:val="0086576B"/>
    <w:rsid w:val="008659D2"/>
    <w:rsid w:val="0086638C"/>
    <w:rsid w:val="00866C5E"/>
    <w:rsid w:val="00866F86"/>
    <w:rsid w:val="00870887"/>
    <w:rsid w:val="00871822"/>
    <w:rsid w:val="008725AE"/>
    <w:rsid w:val="008727AE"/>
    <w:rsid w:val="00872BC9"/>
    <w:rsid w:val="00874185"/>
    <w:rsid w:val="008741D8"/>
    <w:rsid w:val="0087567B"/>
    <w:rsid w:val="008759AB"/>
    <w:rsid w:val="00877DB0"/>
    <w:rsid w:val="008804AA"/>
    <w:rsid w:val="0088062E"/>
    <w:rsid w:val="00880BEB"/>
    <w:rsid w:val="00880C29"/>
    <w:rsid w:val="00880E6C"/>
    <w:rsid w:val="00881135"/>
    <w:rsid w:val="00881777"/>
    <w:rsid w:val="0088474D"/>
    <w:rsid w:val="00884CD1"/>
    <w:rsid w:val="00885575"/>
    <w:rsid w:val="00885F35"/>
    <w:rsid w:val="00886132"/>
    <w:rsid w:val="008865A5"/>
    <w:rsid w:val="00886F11"/>
    <w:rsid w:val="00887873"/>
    <w:rsid w:val="008879B8"/>
    <w:rsid w:val="00890157"/>
    <w:rsid w:val="0089042E"/>
    <w:rsid w:val="008920E7"/>
    <w:rsid w:val="00893467"/>
    <w:rsid w:val="00894271"/>
    <w:rsid w:val="00895038"/>
    <w:rsid w:val="008957A7"/>
    <w:rsid w:val="008961C3"/>
    <w:rsid w:val="008961FC"/>
    <w:rsid w:val="00896BD0"/>
    <w:rsid w:val="00896DFF"/>
    <w:rsid w:val="00897A4A"/>
    <w:rsid w:val="008A21A7"/>
    <w:rsid w:val="008A2375"/>
    <w:rsid w:val="008A2673"/>
    <w:rsid w:val="008A29E6"/>
    <w:rsid w:val="008A2AC0"/>
    <w:rsid w:val="008A3024"/>
    <w:rsid w:val="008A4D01"/>
    <w:rsid w:val="008A5597"/>
    <w:rsid w:val="008A5817"/>
    <w:rsid w:val="008A581D"/>
    <w:rsid w:val="008A5B1D"/>
    <w:rsid w:val="008A6BCC"/>
    <w:rsid w:val="008A6DAC"/>
    <w:rsid w:val="008A70A8"/>
    <w:rsid w:val="008A7E19"/>
    <w:rsid w:val="008B14F8"/>
    <w:rsid w:val="008B1695"/>
    <w:rsid w:val="008B1C80"/>
    <w:rsid w:val="008B20D8"/>
    <w:rsid w:val="008B2190"/>
    <w:rsid w:val="008B2F9E"/>
    <w:rsid w:val="008B387E"/>
    <w:rsid w:val="008B4B63"/>
    <w:rsid w:val="008B4F8F"/>
    <w:rsid w:val="008B73A9"/>
    <w:rsid w:val="008B78CB"/>
    <w:rsid w:val="008B79C7"/>
    <w:rsid w:val="008C02BB"/>
    <w:rsid w:val="008C0995"/>
    <w:rsid w:val="008C19ED"/>
    <w:rsid w:val="008C285B"/>
    <w:rsid w:val="008C294E"/>
    <w:rsid w:val="008C3052"/>
    <w:rsid w:val="008C3D7A"/>
    <w:rsid w:val="008C4124"/>
    <w:rsid w:val="008C44BD"/>
    <w:rsid w:val="008C4AE1"/>
    <w:rsid w:val="008C57C2"/>
    <w:rsid w:val="008C5F46"/>
    <w:rsid w:val="008C61E3"/>
    <w:rsid w:val="008C6B4C"/>
    <w:rsid w:val="008C7785"/>
    <w:rsid w:val="008C7C09"/>
    <w:rsid w:val="008D02CD"/>
    <w:rsid w:val="008D0A74"/>
    <w:rsid w:val="008D1148"/>
    <w:rsid w:val="008D13E3"/>
    <w:rsid w:val="008D1588"/>
    <w:rsid w:val="008D1B73"/>
    <w:rsid w:val="008D23F1"/>
    <w:rsid w:val="008D2975"/>
    <w:rsid w:val="008D31FB"/>
    <w:rsid w:val="008D3448"/>
    <w:rsid w:val="008D3F11"/>
    <w:rsid w:val="008D411C"/>
    <w:rsid w:val="008D42B2"/>
    <w:rsid w:val="008D448F"/>
    <w:rsid w:val="008D461A"/>
    <w:rsid w:val="008D5072"/>
    <w:rsid w:val="008D64E9"/>
    <w:rsid w:val="008D6C39"/>
    <w:rsid w:val="008D7A9F"/>
    <w:rsid w:val="008D7C7D"/>
    <w:rsid w:val="008D7E1F"/>
    <w:rsid w:val="008E0581"/>
    <w:rsid w:val="008E0A3C"/>
    <w:rsid w:val="008E0CE6"/>
    <w:rsid w:val="008E0EEC"/>
    <w:rsid w:val="008E1471"/>
    <w:rsid w:val="008E344F"/>
    <w:rsid w:val="008E3727"/>
    <w:rsid w:val="008E3C87"/>
    <w:rsid w:val="008E3FD1"/>
    <w:rsid w:val="008E46FE"/>
    <w:rsid w:val="008E4B4F"/>
    <w:rsid w:val="008E64A2"/>
    <w:rsid w:val="008E6941"/>
    <w:rsid w:val="008E7010"/>
    <w:rsid w:val="008E7CB6"/>
    <w:rsid w:val="008F01E8"/>
    <w:rsid w:val="008F0768"/>
    <w:rsid w:val="008F0964"/>
    <w:rsid w:val="008F0BED"/>
    <w:rsid w:val="008F1882"/>
    <w:rsid w:val="008F210B"/>
    <w:rsid w:val="008F24C8"/>
    <w:rsid w:val="008F2A99"/>
    <w:rsid w:val="008F3611"/>
    <w:rsid w:val="008F39B9"/>
    <w:rsid w:val="008F4E10"/>
    <w:rsid w:val="008F54DD"/>
    <w:rsid w:val="008F5875"/>
    <w:rsid w:val="008F5E45"/>
    <w:rsid w:val="008F5E68"/>
    <w:rsid w:val="00900939"/>
    <w:rsid w:val="00900960"/>
    <w:rsid w:val="00900FE6"/>
    <w:rsid w:val="00901133"/>
    <w:rsid w:val="00901C51"/>
    <w:rsid w:val="009028B7"/>
    <w:rsid w:val="0090495C"/>
    <w:rsid w:val="00904F72"/>
    <w:rsid w:val="0090552C"/>
    <w:rsid w:val="00905B14"/>
    <w:rsid w:val="009068AB"/>
    <w:rsid w:val="00906B58"/>
    <w:rsid w:val="009101B5"/>
    <w:rsid w:val="0091477D"/>
    <w:rsid w:val="00914F4C"/>
    <w:rsid w:val="0091536D"/>
    <w:rsid w:val="00915460"/>
    <w:rsid w:val="00915DF0"/>
    <w:rsid w:val="00915F74"/>
    <w:rsid w:val="00916636"/>
    <w:rsid w:val="00916912"/>
    <w:rsid w:val="00916BB1"/>
    <w:rsid w:val="00917227"/>
    <w:rsid w:val="00917AB4"/>
    <w:rsid w:val="009201F2"/>
    <w:rsid w:val="009204F4"/>
    <w:rsid w:val="00921518"/>
    <w:rsid w:val="00922619"/>
    <w:rsid w:val="009227C3"/>
    <w:rsid w:val="00923593"/>
    <w:rsid w:val="00923EFF"/>
    <w:rsid w:val="00923F40"/>
    <w:rsid w:val="00923F74"/>
    <w:rsid w:val="00924D3B"/>
    <w:rsid w:val="00924F38"/>
    <w:rsid w:val="00924FAB"/>
    <w:rsid w:val="009251D1"/>
    <w:rsid w:val="00925D93"/>
    <w:rsid w:val="00926784"/>
    <w:rsid w:val="00927346"/>
    <w:rsid w:val="00927948"/>
    <w:rsid w:val="00927991"/>
    <w:rsid w:val="00927BBD"/>
    <w:rsid w:val="009304F0"/>
    <w:rsid w:val="009308CA"/>
    <w:rsid w:val="00930B4C"/>
    <w:rsid w:val="00930D06"/>
    <w:rsid w:val="009312A0"/>
    <w:rsid w:val="00934AF0"/>
    <w:rsid w:val="00936649"/>
    <w:rsid w:val="00936C3F"/>
    <w:rsid w:val="00936CD3"/>
    <w:rsid w:val="00937052"/>
    <w:rsid w:val="009377BE"/>
    <w:rsid w:val="009379F4"/>
    <w:rsid w:val="00940B48"/>
    <w:rsid w:val="00941A56"/>
    <w:rsid w:val="009424B1"/>
    <w:rsid w:val="009425F5"/>
    <w:rsid w:val="00943B65"/>
    <w:rsid w:val="00944004"/>
    <w:rsid w:val="0094400B"/>
    <w:rsid w:val="00944E8D"/>
    <w:rsid w:val="009450FB"/>
    <w:rsid w:val="00945337"/>
    <w:rsid w:val="0094586A"/>
    <w:rsid w:val="0094617D"/>
    <w:rsid w:val="009461E0"/>
    <w:rsid w:val="009465AB"/>
    <w:rsid w:val="009473EC"/>
    <w:rsid w:val="00947509"/>
    <w:rsid w:val="0094790B"/>
    <w:rsid w:val="009521CF"/>
    <w:rsid w:val="009522E5"/>
    <w:rsid w:val="00952D68"/>
    <w:rsid w:val="00953408"/>
    <w:rsid w:val="00953622"/>
    <w:rsid w:val="0095410F"/>
    <w:rsid w:val="009556D7"/>
    <w:rsid w:val="00955969"/>
    <w:rsid w:val="00956120"/>
    <w:rsid w:val="0095618D"/>
    <w:rsid w:val="00956239"/>
    <w:rsid w:val="00956859"/>
    <w:rsid w:val="00956BB9"/>
    <w:rsid w:val="00957362"/>
    <w:rsid w:val="00957C23"/>
    <w:rsid w:val="00962D95"/>
    <w:rsid w:val="0096319E"/>
    <w:rsid w:val="00963956"/>
    <w:rsid w:val="00963BFE"/>
    <w:rsid w:val="0096471E"/>
    <w:rsid w:val="0096486E"/>
    <w:rsid w:val="00964C2F"/>
    <w:rsid w:val="0096533A"/>
    <w:rsid w:val="009670CB"/>
    <w:rsid w:val="00967924"/>
    <w:rsid w:val="0096795D"/>
    <w:rsid w:val="00967AB7"/>
    <w:rsid w:val="00967AF3"/>
    <w:rsid w:val="00967F2B"/>
    <w:rsid w:val="00970105"/>
    <w:rsid w:val="009707DC"/>
    <w:rsid w:val="00970ACC"/>
    <w:rsid w:val="0097111C"/>
    <w:rsid w:val="009717F5"/>
    <w:rsid w:val="00972594"/>
    <w:rsid w:val="00972AEA"/>
    <w:rsid w:val="00972C87"/>
    <w:rsid w:val="00972EC2"/>
    <w:rsid w:val="00973525"/>
    <w:rsid w:val="00974124"/>
    <w:rsid w:val="00974337"/>
    <w:rsid w:val="009749FC"/>
    <w:rsid w:val="00974D11"/>
    <w:rsid w:val="009755CC"/>
    <w:rsid w:val="0097567D"/>
    <w:rsid w:val="00975954"/>
    <w:rsid w:val="00975B12"/>
    <w:rsid w:val="00977602"/>
    <w:rsid w:val="00977763"/>
    <w:rsid w:val="00977F2D"/>
    <w:rsid w:val="0098011F"/>
    <w:rsid w:val="00981F6A"/>
    <w:rsid w:val="009836FA"/>
    <w:rsid w:val="00983BBC"/>
    <w:rsid w:val="00984335"/>
    <w:rsid w:val="0098442F"/>
    <w:rsid w:val="009849D5"/>
    <w:rsid w:val="00985099"/>
    <w:rsid w:val="00986643"/>
    <w:rsid w:val="009869BC"/>
    <w:rsid w:val="00986BDB"/>
    <w:rsid w:val="009870A5"/>
    <w:rsid w:val="009874A3"/>
    <w:rsid w:val="00987609"/>
    <w:rsid w:val="009878E8"/>
    <w:rsid w:val="00990685"/>
    <w:rsid w:val="009923B9"/>
    <w:rsid w:val="009924C0"/>
    <w:rsid w:val="00994B42"/>
    <w:rsid w:val="0099535A"/>
    <w:rsid w:val="009959BF"/>
    <w:rsid w:val="00996203"/>
    <w:rsid w:val="00996521"/>
    <w:rsid w:val="0099694B"/>
    <w:rsid w:val="009978C4"/>
    <w:rsid w:val="009A0388"/>
    <w:rsid w:val="009A07E2"/>
    <w:rsid w:val="009A0888"/>
    <w:rsid w:val="009A0EEA"/>
    <w:rsid w:val="009A1097"/>
    <w:rsid w:val="009A13FE"/>
    <w:rsid w:val="009A1727"/>
    <w:rsid w:val="009A2B18"/>
    <w:rsid w:val="009A2BAE"/>
    <w:rsid w:val="009A4865"/>
    <w:rsid w:val="009A4FF7"/>
    <w:rsid w:val="009A56C5"/>
    <w:rsid w:val="009A686F"/>
    <w:rsid w:val="009A778F"/>
    <w:rsid w:val="009A79E3"/>
    <w:rsid w:val="009B0D17"/>
    <w:rsid w:val="009B0EEC"/>
    <w:rsid w:val="009B1224"/>
    <w:rsid w:val="009B2563"/>
    <w:rsid w:val="009B38ED"/>
    <w:rsid w:val="009B4153"/>
    <w:rsid w:val="009B5C65"/>
    <w:rsid w:val="009B5EF8"/>
    <w:rsid w:val="009B6480"/>
    <w:rsid w:val="009B66B3"/>
    <w:rsid w:val="009B7118"/>
    <w:rsid w:val="009B74A6"/>
    <w:rsid w:val="009B7592"/>
    <w:rsid w:val="009B75F2"/>
    <w:rsid w:val="009C1182"/>
    <w:rsid w:val="009C14A7"/>
    <w:rsid w:val="009C1DB0"/>
    <w:rsid w:val="009C2513"/>
    <w:rsid w:val="009C28BD"/>
    <w:rsid w:val="009C2BBC"/>
    <w:rsid w:val="009C30BF"/>
    <w:rsid w:val="009C4DF5"/>
    <w:rsid w:val="009C54D4"/>
    <w:rsid w:val="009C585F"/>
    <w:rsid w:val="009C5EC5"/>
    <w:rsid w:val="009C77FA"/>
    <w:rsid w:val="009C7CC6"/>
    <w:rsid w:val="009C7FE5"/>
    <w:rsid w:val="009D0643"/>
    <w:rsid w:val="009D07AF"/>
    <w:rsid w:val="009D0F27"/>
    <w:rsid w:val="009D1023"/>
    <w:rsid w:val="009D1939"/>
    <w:rsid w:val="009D418E"/>
    <w:rsid w:val="009D41B6"/>
    <w:rsid w:val="009D625B"/>
    <w:rsid w:val="009D78E0"/>
    <w:rsid w:val="009E1114"/>
    <w:rsid w:val="009E12BD"/>
    <w:rsid w:val="009E144F"/>
    <w:rsid w:val="009E188D"/>
    <w:rsid w:val="009E21A2"/>
    <w:rsid w:val="009E22B0"/>
    <w:rsid w:val="009E22D6"/>
    <w:rsid w:val="009E2F94"/>
    <w:rsid w:val="009E3B51"/>
    <w:rsid w:val="009E3B71"/>
    <w:rsid w:val="009E465C"/>
    <w:rsid w:val="009E4D5B"/>
    <w:rsid w:val="009E4E7F"/>
    <w:rsid w:val="009E5A29"/>
    <w:rsid w:val="009F01C9"/>
    <w:rsid w:val="009F0A98"/>
    <w:rsid w:val="009F0DDC"/>
    <w:rsid w:val="009F0E7B"/>
    <w:rsid w:val="009F29FB"/>
    <w:rsid w:val="009F2A93"/>
    <w:rsid w:val="009F2C27"/>
    <w:rsid w:val="009F586F"/>
    <w:rsid w:val="009F69C5"/>
    <w:rsid w:val="009F75FC"/>
    <w:rsid w:val="00A002F5"/>
    <w:rsid w:val="00A01548"/>
    <w:rsid w:val="00A01702"/>
    <w:rsid w:val="00A01ADF"/>
    <w:rsid w:val="00A024F2"/>
    <w:rsid w:val="00A02575"/>
    <w:rsid w:val="00A02F81"/>
    <w:rsid w:val="00A031EE"/>
    <w:rsid w:val="00A03356"/>
    <w:rsid w:val="00A03A1D"/>
    <w:rsid w:val="00A03BF7"/>
    <w:rsid w:val="00A0458B"/>
    <w:rsid w:val="00A04AF2"/>
    <w:rsid w:val="00A068AA"/>
    <w:rsid w:val="00A0736F"/>
    <w:rsid w:val="00A07472"/>
    <w:rsid w:val="00A078F8"/>
    <w:rsid w:val="00A07913"/>
    <w:rsid w:val="00A1178C"/>
    <w:rsid w:val="00A12743"/>
    <w:rsid w:val="00A12C40"/>
    <w:rsid w:val="00A1354F"/>
    <w:rsid w:val="00A136C4"/>
    <w:rsid w:val="00A13CF2"/>
    <w:rsid w:val="00A15AA5"/>
    <w:rsid w:val="00A1697C"/>
    <w:rsid w:val="00A17E90"/>
    <w:rsid w:val="00A20192"/>
    <w:rsid w:val="00A20359"/>
    <w:rsid w:val="00A21306"/>
    <w:rsid w:val="00A2219D"/>
    <w:rsid w:val="00A22B3D"/>
    <w:rsid w:val="00A239F3"/>
    <w:rsid w:val="00A240D4"/>
    <w:rsid w:val="00A24AA7"/>
    <w:rsid w:val="00A258E8"/>
    <w:rsid w:val="00A26E61"/>
    <w:rsid w:val="00A27D15"/>
    <w:rsid w:val="00A3083F"/>
    <w:rsid w:val="00A31EFC"/>
    <w:rsid w:val="00A32B16"/>
    <w:rsid w:val="00A33148"/>
    <w:rsid w:val="00A33314"/>
    <w:rsid w:val="00A34A32"/>
    <w:rsid w:val="00A34B18"/>
    <w:rsid w:val="00A35AA7"/>
    <w:rsid w:val="00A36FD1"/>
    <w:rsid w:val="00A402A4"/>
    <w:rsid w:val="00A4046B"/>
    <w:rsid w:val="00A4217A"/>
    <w:rsid w:val="00A428E4"/>
    <w:rsid w:val="00A431C4"/>
    <w:rsid w:val="00A43FA9"/>
    <w:rsid w:val="00A44E26"/>
    <w:rsid w:val="00A45549"/>
    <w:rsid w:val="00A47F64"/>
    <w:rsid w:val="00A50EFB"/>
    <w:rsid w:val="00A5234B"/>
    <w:rsid w:val="00A53A35"/>
    <w:rsid w:val="00A53ECF"/>
    <w:rsid w:val="00A555C9"/>
    <w:rsid w:val="00A560A5"/>
    <w:rsid w:val="00A56E27"/>
    <w:rsid w:val="00A574F6"/>
    <w:rsid w:val="00A57624"/>
    <w:rsid w:val="00A5766C"/>
    <w:rsid w:val="00A605DC"/>
    <w:rsid w:val="00A615DA"/>
    <w:rsid w:val="00A62043"/>
    <w:rsid w:val="00A6243B"/>
    <w:rsid w:val="00A63455"/>
    <w:rsid w:val="00A6349D"/>
    <w:rsid w:val="00A64126"/>
    <w:rsid w:val="00A64B93"/>
    <w:rsid w:val="00A652BD"/>
    <w:rsid w:val="00A6598A"/>
    <w:rsid w:val="00A66D5D"/>
    <w:rsid w:val="00A66EB3"/>
    <w:rsid w:val="00A673D9"/>
    <w:rsid w:val="00A6763C"/>
    <w:rsid w:val="00A67677"/>
    <w:rsid w:val="00A67EE0"/>
    <w:rsid w:val="00A700CA"/>
    <w:rsid w:val="00A70314"/>
    <w:rsid w:val="00A71717"/>
    <w:rsid w:val="00A7240B"/>
    <w:rsid w:val="00A73746"/>
    <w:rsid w:val="00A737E0"/>
    <w:rsid w:val="00A740F6"/>
    <w:rsid w:val="00A74134"/>
    <w:rsid w:val="00A74901"/>
    <w:rsid w:val="00A74F7F"/>
    <w:rsid w:val="00A75FC7"/>
    <w:rsid w:val="00A76414"/>
    <w:rsid w:val="00A7670A"/>
    <w:rsid w:val="00A76EDE"/>
    <w:rsid w:val="00A77908"/>
    <w:rsid w:val="00A810F9"/>
    <w:rsid w:val="00A82302"/>
    <w:rsid w:val="00A826E9"/>
    <w:rsid w:val="00A85405"/>
    <w:rsid w:val="00A85CB5"/>
    <w:rsid w:val="00A86188"/>
    <w:rsid w:val="00A874AA"/>
    <w:rsid w:val="00A8787E"/>
    <w:rsid w:val="00A87AE7"/>
    <w:rsid w:val="00A903A0"/>
    <w:rsid w:val="00A90709"/>
    <w:rsid w:val="00A9126B"/>
    <w:rsid w:val="00A914F8"/>
    <w:rsid w:val="00A9205C"/>
    <w:rsid w:val="00A92AF0"/>
    <w:rsid w:val="00A934A8"/>
    <w:rsid w:val="00A93569"/>
    <w:rsid w:val="00A937EE"/>
    <w:rsid w:val="00A93D42"/>
    <w:rsid w:val="00A93E03"/>
    <w:rsid w:val="00A951E4"/>
    <w:rsid w:val="00A95397"/>
    <w:rsid w:val="00A957F2"/>
    <w:rsid w:val="00A959A2"/>
    <w:rsid w:val="00A95D1A"/>
    <w:rsid w:val="00A962C1"/>
    <w:rsid w:val="00A96D75"/>
    <w:rsid w:val="00A96D93"/>
    <w:rsid w:val="00A97751"/>
    <w:rsid w:val="00AA05DD"/>
    <w:rsid w:val="00AA0B5A"/>
    <w:rsid w:val="00AA27CB"/>
    <w:rsid w:val="00AA359D"/>
    <w:rsid w:val="00AA362C"/>
    <w:rsid w:val="00AA3AB2"/>
    <w:rsid w:val="00AA40DC"/>
    <w:rsid w:val="00AA4B3F"/>
    <w:rsid w:val="00AA5244"/>
    <w:rsid w:val="00AA54E1"/>
    <w:rsid w:val="00AA6C9C"/>
    <w:rsid w:val="00AA7FB5"/>
    <w:rsid w:val="00AB0B69"/>
    <w:rsid w:val="00AB0F2B"/>
    <w:rsid w:val="00AB1628"/>
    <w:rsid w:val="00AB1A7C"/>
    <w:rsid w:val="00AB1E75"/>
    <w:rsid w:val="00AB2563"/>
    <w:rsid w:val="00AB27E7"/>
    <w:rsid w:val="00AB2C2D"/>
    <w:rsid w:val="00AB3515"/>
    <w:rsid w:val="00AB3B51"/>
    <w:rsid w:val="00AB42DE"/>
    <w:rsid w:val="00AB553F"/>
    <w:rsid w:val="00AB571D"/>
    <w:rsid w:val="00AB587F"/>
    <w:rsid w:val="00AB6939"/>
    <w:rsid w:val="00AB693E"/>
    <w:rsid w:val="00AB771C"/>
    <w:rsid w:val="00AC084B"/>
    <w:rsid w:val="00AC08E1"/>
    <w:rsid w:val="00AC0ACE"/>
    <w:rsid w:val="00AC1D59"/>
    <w:rsid w:val="00AC2350"/>
    <w:rsid w:val="00AC3481"/>
    <w:rsid w:val="00AC3626"/>
    <w:rsid w:val="00AC3840"/>
    <w:rsid w:val="00AC38D2"/>
    <w:rsid w:val="00AC3D09"/>
    <w:rsid w:val="00AC4E94"/>
    <w:rsid w:val="00AC5290"/>
    <w:rsid w:val="00AC5405"/>
    <w:rsid w:val="00AC5504"/>
    <w:rsid w:val="00AC6DFC"/>
    <w:rsid w:val="00AC7235"/>
    <w:rsid w:val="00AD0105"/>
    <w:rsid w:val="00AD073B"/>
    <w:rsid w:val="00AD0AEC"/>
    <w:rsid w:val="00AD0C78"/>
    <w:rsid w:val="00AD10E5"/>
    <w:rsid w:val="00AD169D"/>
    <w:rsid w:val="00AD2199"/>
    <w:rsid w:val="00AD311B"/>
    <w:rsid w:val="00AD32DD"/>
    <w:rsid w:val="00AD4157"/>
    <w:rsid w:val="00AD5C7A"/>
    <w:rsid w:val="00AD68AA"/>
    <w:rsid w:val="00AD7BDD"/>
    <w:rsid w:val="00AE01C6"/>
    <w:rsid w:val="00AE0309"/>
    <w:rsid w:val="00AE0FE7"/>
    <w:rsid w:val="00AE11B5"/>
    <w:rsid w:val="00AE3049"/>
    <w:rsid w:val="00AE380D"/>
    <w:rsid w:val="00AE46E4"/>
    <w:rsid w:val="00AE5985"/>
    <w:rsid w:val="00AE5A6D"/>
    <w:rsid w:val="00AE7DE6"/>
    <w:rsid w:val="00AF0D8B"/>
    <w:rsid w:val="00AF1BE1"/>
    <w:rsid w:val="00AF2011"/>
    <w:rsid w:val="00AF37F6"/>
    <w:rsid w:val="00AF3CED"/>
    <w:rsid w:val="00AF4D87"/>
    <w:rsid w:val="00AF501F"/>
    <w:rsid w:val="00AF509E"/>
    <w:rsid w:val="00B00804"/>
    <w:rsid w:val="00B00E29"/>
    <w:rsid w:val="00B0143F"/>
    <w:rsid w:val="00B015B7"/>
    <w:rsid w:val="00B0195A"/>
    <w:rsid w:val="00B01C25"/>
    <w:rsid w:val="00B027FF"/>
    <w:rsid w:val="00B03225"/>
    <w:rsid w:val="00B03324"/>
    <w:rsid w:val="00B03469"/>
    <w:rsid w:val="00B03F4D"/>
    <w:rsid w:val="00B04073"/>
    <w:rsid w:val="00B044E4"/>
    <w:rsid w:val="00B04512"/>
    <w:rsid w:val="00B04E90"/>
    <w:rsid w:val="00B06922"/>
    <w:rsid w:val="00B11E80"/>
    <w:rsid w:val="00B12325"/>
    <w:rsid w:val="00B12700"/>
    <w:rsid w:val="00B132E0"/>
    <w:rsid w:val="00B136C9"/>
    <w:rsid w:val="00B15B9F"/>
    <w:rsid w:val="00B16E11"/>
    <w:rsid w:val="00B1720C"/>
    <w:rsid w:val="00B17BF5"/>
    <w:rsid w:val="00B2072F"/>
    <w:rsid w:val="00B2076E"/>
    <w:rsid w:val="00B2232C"/>
    <w:rsid w:val="00B2234F"/>
    <w:rsid w:val="00B224B2"/>
    <w:rsid w:val="00B2281C"/>
    <w:rsid w:val="00B23112"/>
    <w:rsid w:val="00B241E9"/>
    <w:rsid w:val="00B246F9"/>
    <w:rsid w:val="00B24C2A"/>
    <w:rsid w:val="00B24EEB"/>
    <w:rsid w:val="00B250A8"/>
    <w:rsid w:val="00B250BE"/>
    <w:rsid w:val="00B25A27"/>
    <w:rsid w:val="00B262EB"/>
    <w:rsid w:val="00B267C3"/>
    <w:rsid w:val="00B26CD7"/>
    <w:rsid w:val="00B26D00"/>
    <w:rsid w:val="00B27BD2"/>
    <w:rsid w:val="00B27F80"/>
    <w:rsid w:val="00B30637"/>
    <w:rsid w:val="00B30775"/>
    <w:rsid w:val="00B308C5"/>
    <w:rsid w:val="00B30E40"/>
    <w:rsid w:val="00B31235"/>
    <w:rsid w:val="00B31FC2"/>
    <w:rsid w:val="00B335F8"/>
    <w:rsid w:val="00B3388D"/>
    <w:rsid w:val="00B33CA7"/>
    <w:rsid w:val="00B33E28"/>
    <w:rsid w:val="00B342CE"/>
    <w:rsid w:val="00B348CC"/>
    <w:rsid w:val="00B34BF1"/>
    <w:rsid w:val="00B34C5A"/>
    <w:rsid w:val="00B3521F"/>
    <w:rsid w:val="00B35973"/>
    <w:rsid w:val="00B363E4"/>
    <w:rsid w:val="00B3675B"/>
    <w:rsid w:val="00B405FC"/>
    <w:rsid w:val="00B406CE"/>
    <w:rsid w:val="00B40FFB"/>
    <w:rsid w:val="00B4194D"/>
    <w:rsid w:val="00B42439"/>
    <w:rsid w:val="00B42DB4"/>
    <w:rsid w:val="00B4300A"/>
    <w:rsid w:val="00B43EDA"/>
    <w:rsid w:val="00B43FD9"/>
    <w:rsid w:val="00B443E6"/>
    <w:rsid w:val="00B44BF2"/>
    <w:rsid w:val="00B44DF0"/>
    <w:rsid w:val="00B47439"/>
    <w:rsid w:val="00B47461"/>
    <w:rsid w:val="00B47DD0"/>
    <w:rsid w:val="00B50883"/>
    <w:rsid w:val="00B51BA9"/>
    <w:rsid w:val="00B52122"/>
    <w:rsid w:val="00B533C0"/>
    <w:rsid w:val="00B5353A"/>
    <w:rsid w:val="00B54495"/>
    <w:rsid w:val="00B54EB2"/>
    <w:rsid w:val="00B55924"/>
    <w:rsid w:val="00B55E43"/>
    <w:rsid w:val="00B55F15"/>
    <w:rsid w:val="00B563A2"/>
    <w:rsid w:val="00B57E56"/>
    <w:rsid w:val="00B62348"/>
    <w:rsid w:val="00B62404"/>
    <w:rsid w:val="00B63C3D"/>
    <w:rsid w:val="00B66133"/>
    <w:rsid w:val="00B665A0"/>
    <w:rsid w:val="00B66840"/>
    <w:rsid w:val="00B71340"/>
    <w:rsid w:val="00B719FC"/>
    <w:rsid w:val="00B72E9C"/>
    <w:rsid w:val="00B73CCF"/>
    <w:rsid w:val="00B73EDA"/>
    <w:rsid w:val="00B741C4"/>
    <w:rsid w:val="00B74386"/>
    <w:rsid w:val="00B74AE2"/>
    <w:rsid w:val="00B75319"/>
    <w:rsid w:val="00B7595F"/>
    <w:rsid w:val="00B75A41"/>
    <w:rsid w:val="00B760BF"/>
    <w:rsid w:val="00B76808"/>
    <w:rsid w:val="00B77142"/>
    <w:rsid w:val="00B779BE"/>
    <w:rsid w:val="00B77E24"/>
    <w:rsid w:val="00B8028D"/>
    <w:rsid w:val="00B81159"/>
    <w:rsid w:val="00B81512"/>
    <w:rsid w:val="00B81E46"/>
    <w:rsid w:val="00B829D2"/>
    <w:rsid w:val="00B83B33"/>
    <w:rsid w:val="00B83B59"/>
    <w:rsid w:val="00B83E7D"/>
    <w:rsid w:val="00B8434F"/>
    <w:rsid w:val="00B85464"/>
    <w:rsid w:val="00B85D16"/>
    <w:rsid w:val="00B86117"/>
    <w:rsid w:val="00B86E6F"/>
    <w:rsid w:val="00B872DB"/>
    <w:rsid w:val="00B90425"/>
    <w:rsid w:val="00B922EB"/>
    <w:rsid w:val="00B925E6"/>
    <w:rsid w:val="00B92B7E"/>
    <w:rsid w:val="00B93098"/>
    <w:rsid w:val="00B9535E"/>
    <w:rsid w:val="00B95523"/>
    <w:rsid w:val="00B97527"/>
    <w:rsid w:val="00B9791F"/>
    <w:rsid w:val="00B97F4E"/>
    <w:rsid w:val="00BA0033"/>
    <w:rsid w:val="00BA0059"/>
    <w:rsid w:val="00BA0D52"/>
    <w:rsid w:val="00BA20BF"/>
    <w:rsid w:val="00BA2B5E"/>
    <w:rsid w:val="00BA31DE"/>
    <w:rsid w:val="00BA3658"/>
    <w:rsid w:val="00BA38A1"/>
    <w:rsid w:val="00BA40C9"/>
    <w:rsid w:val="00BA4F1F"/>
    <w:rsid w:val="00BA552F"/>
    <w:rsid w:val="00BA5843"/>
    <w:rsid w:val="00BA60C7"/>
    <w:rsid w:val="00BA6AE1"/>
    <w:rsid w:val="00BB0278"/>
    <w:rsid w:val="00BB0991"/>
    <w:rsid w:val="00BB1017"/>
    <w:rsid w:val="00BB13B2"/>
    <w:rsid w:val="00BB1BEC"/>
    <w:rsid w:val="00BB1F64"/>
    <w:rsid w:val="00BB2953"/>
    <w:rsid w:val="00BB2992"/>
    <w:rsid w:val="00BB29C9"/>
    <w:rsid w:val="00BB2F33"/>
    <w:rsid w:val="00BB34C5"/>
    <w:rsid w:val="00BB5CED"/>
    <w:rsid w:val="00BB5DF9"/>
    <w:rsid w:val="00BB698D"/>
    <w:rsid w:val="00BB72C9"/>
    <w:rsid w:val="00BB7E34"/>
    <w:rsid w:val="00BC09C6"/>
    <w:rsid w:val="00BC101B"/>
    <w:rsid w:val="00BC17B8"/>
    <w:rsid w:val="00BC1CCE"/>
    <w:rsid w:val="00BC274B"/>
    <w:rsid w:val="00BC2B35"/>
    <w:rsid w:val="00BC2DA7"/>
    <w:rsid w:val="00BC3610"/>
    <w:rsid w:val="00BC3D0A"/>
    <w:rsid w:val="00BC4682"/>
    <w:rsid w:val="00BC4745"/>
    <w:rsid w:val="00BC51EB"/>
    <w:rsid w:val="00BC54F3"/>
    <w:rsid w:val="00BC79A9"/>
    <w:rsid w:val="00BD1240"/>
    <w:rsid w:val="00BD20CB"/>
    <w:rsid w:val="00BD2590"/>
    <w:rsid w:val="00BD25A6"/>
    <w:rsid w:val="00BD27AF"/>
    <w:rsid w:val="00BD44D0"/>
    <w:rsid w:val="00BD4762"/>
    <w:rsid w:val="00BD5371"/>
    <w:rsid w:val="00BD5FF1"/>
    <w:rsid w:val="00BD6FD0"/>
    <w:rsid w:val="00BE025B"/>
    <w:rsid w:val="00BE0799"/>
    <w:rsid w:val="00BE1DC8"/>
    <w:rsid w:val="00BE242F"/>
    <w:rsid w:val="00BE2E77"/>
    <w:rsid w:val="00BE2F5E"/>
    <w:rsid w:val="00BE3088"/>
    <w:rsid w:val="00BE371B"/>
    <w:rsid w:val="00BE4531"/>
    <w:rsid w:val="00BE46C0"/>
    <w:rsid w:val="00BE6C49"/>
    <w:rsid w:val="00BE7510"/>
    <w:rsid w:val="00BF0245"/>
    <w:rsid w:val="00BF06C6"/>
    <w:rsid w:val="00BF0E42"/>
    <w:rsid w:val="00BF1154"/>
    <w:rsid w:val="00BF1FEC"/>
    <w:rsid w:val="00BF23A6"/>
    <w:rsid w:val="00BF2C6B"/>
    <w:rsid w:val="00BF3062"/>
    <w:rsid w:val="00BF4C68"/>
    <w:rsid w:val="00BF77CC"/>
    <w:rsid w:val="00C0020C"/>
    <w:rsid w:val="00C01294"/>
    <w:rsid w:val="00C018A6"/>
    <w:rsid w:val="00C02915"/>
    <w:rsid w:val="00C02EC8"/>
    <w:rsid w:val="00C03129"/>
    <w:rsid w:val="00C032F4"/>
    <w:rsid w:val="00C05794"/>
    <w:rsid w:val="00C057B5"/>
    <w:rsid w:val="00C0635D"/>
    <w:rsid w:val="00C06A34"/>
    <w:rsid w:val="00C06CA8"/>
    <w:rsid w:val="00C07114"/>
    <w:rsid w:val="00C10380"/>
    <w:rsid w:val="00C1054C"/>
    <w:rsid w:val="00C11C10"/>
    <w:rsid w:val="00C11F1C"/>
    <w:rsid w:val="00C1205B"/>
    <w:rsid w:val="00C1378F"/>
    <w:rsid w:val="00C14155"/>
    <w:rsid w:val="00C1444C"/>
    <w:rsid w:val="00C1462F"/>
    <w:rsid w:val="00C14630"/>
    <w:rsid w:val="00C155AB"/>
    <w:rsid w:val="00C15EB0"/>
    <w:rsid w:val="00C178A8"/>
    <w:rsid w:val="00C17959"/>
    <w:rsid w:val="00C20000"/>
    <w:rsid w:val="00C204B8"/>
    <w:rsid w:val="00C20631"/>
    <w:rsid w:val="00C20943"/>
    <w:rsid w:val="00C20B18"/>
    <w:rsid w:val="00C20DE1"/>
    <w:rsid w:val="00C215C5"/>
    <w:rsid w:val="00C21F5C"/>
    <w:rsid w:val="00C21F62"/>
    <w:rsid w:val="00C22466"/>
    <w:rsid w:val="00C2445B"/>
    <w:rsid w:val="00C2608B"/>
    <w:rsid w:val="00C2629B"/>
    <w:rsid w:val="00C2669F"/>
    <w:rsid w:val="00C26A16"/>
    <w:rsid w:val="00C27918"/>
    <w:rsid w:val="00C27EA5"/>
    <w:rsid w:val="00C31285"/>
    <w:rsid w:val="00C31C5C"/>
    <w:rsid w:val="00C32259"/>
    <w:rsid w:val="00C32271"/>
    <w:rsid w:val="00C32AE5"/>
    <w:rsid w:val="00C32D28"/>
    <w:rsid w:val="00C34C89"/>
    <w:rsid w:val="00C34E90"/>
    <w:rsid w:val="00C34FF0"/>
    <w:rsid w:val="00C4030C"/>
    <w:rsid w:val="00C40B3E"/>
    <w:rsid w:val="00C40D74"/>
    <w:rsid w:val="00C40E7D"/>
    <w:rsid w:val="00C40F19"/>
    <w:rsid w:val="00C41EED"/>
    <w:rsid w:val="00C42DF1"/>
    <w:rsid w:val="00C44037"/>
    <w:rsid w:val="00C459E9"/>
    <w:rsid w:val="00C45D25"/>
    <w:rsid w:val="00C4631B"/>
    <w:rsid w:val="00C46514"/>
    <w:rsid w:val="00C468AB"/>
    <w:rsid w:val="00C507C0"/>
    <w:rsid w:val="00C508D1"/>
    <w:rsid w:val="00C50E24"/>
    <w:rsid w:val="00C5175A"/>
    <w:rsid w:val="00C52372"/>
    <w:rsid w:val="00C52CAE"/>
    <w:rsid w:val="00C53EF8"/>
    <w:rsid w:val="00C5450F"/>
    <w:rsid w:val="00C54D2A"/>
    <w:rsid w:val="00C55676"/>
    <w:rsid w:val="00C556CD"/>
    <w:rsid w:val="00C55765"/>
    <w:rsid w:val="00C55ABB"/>
    <w:rsid w:val="00C55E8D"/>
    <w:rsid w:val="00C57233"/>
    <w:rsid w:val="00C574B5"/>
    <w:rsid w:val="00C57CFE"/>
    <w:rsid w:val="00C603D0"/>
    <w:rsid w:val="00C60EEA"/>
    <w:rsid w:val="00C6222C"/>
    <w:rsid w:val="00C623CE"/>
    <w:rsid w:val="00C62DCC"/>
    <w:rsid w:val="00C63511"/>
    <w:rsid w:val="00C641D1"/>
    <w:rsid w:val="00C64230"/>
    <w:rsid w:val="00C64383"/>
    <w:rsid w:val="00C64473"/>
    <w:rsid w:val="00C644F1"/>
    <w:rsid w:val="00C6483B"/>
    <w:rsid w:val="00C64B1D"/>
    <w:rsid w:val="00C653AE"/>
    <w:rsid w:val="00C666E7"/>
    <w:rsid w:val="00C66E58"/>
    <w:rsid w:val="00C67653"/>
    <w:rsid w:val="00C7002A"/>
    <w:rsid w:val="00C70218"/>
    <w:rsid w:val="00C7104E"/>
    <w:rsid w:val="00C71337"/>
    <w:rsid w:val="00C7142B"/>
    <w:rsid w:val="00C7232D"/>
    <w:rsid w:val="00C72983"/>
    <w:rsid w:val="00C72B85"/>
    <w:rsid w:val="00C737A4"/>
    <w:rsid w:val="00C7520A"/>
    <w:rsid w:val="00C756AE"/>
    <w:rsid w:val="00C7678E"/>
    <w:rsid w:val="00C767A2"/>
    <w:rsid w:val="00C76CF5"/>
    <w:rsid w:val="00C76F75"/>
    <w:rsid w:val="00C77361"/>
    <w:rsid w:val="00C77AEF"/>
    <w:rsid w:val="00C77B4B"/>
    <w:rsid w:val="00C8026A"/>
    <w:rsid w:val="00C805FA"/>
    <w:rsid w:val="00C806D4"/>
    <w:rsid w:val="00C80BD4"/>
    <w:rsid w:val="00C80D43"/>
    <w:rsid w:val="00C810E7"/>
    <w:rsid w:val="00C813ED"/>
    <w:rsid w:val="00C816FB"/>
    <w:rsid w:val="00C81BF8"/>
    <w:rsid w:val="00C81EF0"/>
    <w:rsid w:val="00C8221B"/>
    <w:rsid w:val="00C82313"/>
    <w:rsid w:val="00C82486"/>
    <w:rsid w:val="00C82C06"/>
    <w:rsid w:val="00C82E66"/>
    <w:rsid w:val="00C8322E"/>
    <w:rsid w:val="00C836CB"/>
    <w:rsid w:val="00C84699"/>
    <w:rsid w:val="00C86793"/>
    <w:rsid w:val="00C870FF"/>
    <w:rsid w:val="00C904CE"/>
    <w:rsid w:val="00C910BF"/>
    <w:rsid w:val="00C927A2"/>
    <w:rsid w:val="00C92853"/>
    <w:rsid w:val="00C92936"/>
    <w:rsid w:val="00C92D8C"/>
    <w:rsid w:val="00C93CE0"/>
    <w:rsid w:val="00C943DA"/>
    <w:rsid w:val="00C9445E"/>
    <w:rsid w:val="00C9546C"/>
    <w:rsid w:val="00C955D7"/>
    <w:rsid w:val="00C95A7B"/>
    <w:rsid w:val="00C95C72"/>
    <w:rsid w:val="00C95D43"/>
    <w:rsid w:val="00C96E7D"/>
    <w:rsid w:val="00C97CDD"/>
    <w:rsid w:val="00CA1333"/>
    <w:rsid w:val="00CA1760"/>
    <w:rsid w:val="00CA2BD1"/>
    <w:rsid w:val="00CA2F99"/>
    <w:rsid w:val="00CA3ECD"/>
    <w:rsid w:val="00CA538B"/>
    <w:rsid w:val="00CA5567"/>
    <w:rsid w:val="00CA57E8"/>
    <w:rsid w:val="00CA60C9"/>
    <w:rsid w:val="00CA619B"/>
    <w:rsid w:val="00CA641B"/>
    <w:rsid w:val="00CA65F5"/>
    <w:rsid w:val="00CA6BB8"/>
    <w:rsid w:val="00CA6E82"/>
    <w:rsid w:val="00CA7DD4"/>
    <w:rsid w:val="00CB082C"/>
    <w:rsid w:val="00CB1134"/>
    <w:rsid w:val="00CB180D"/>
    <w:rsid w:val="00CB1A58"/>
    <w:rsid w:val="00CB29BF"/>
    <w:rsid w:val="00CB408D"/>
    <w:rsid w:val="00CB558E"/>
    <w:rsid w:val="00CB733B"/>
    <w:rsid w:val="00CC02DE"/>
    <w:rsid w:val="00CC0888"/>
    <w:rsid w:val="00CC0BC9"/>
    <w:rsid w:val="00CC151F"/>
    <w:rsid w:val="00CC1ED2"/>
    <w:rsid w:val="00CC24F6"/>
    <w:rsid w:val="00CC45E0"/>
    <w:rsid w:val="00CC4900"/>
    <w:rsid w:val="00CC573A"/>
    <w:rsid w:val="00CC5769"/>
    <w:rsid w:val="00CC60D8"/>
    <w:rsid w:val="00CC69A8"/>
    <w:rsid w:val="00CC6FBE"/>
    <w:rsid w:val="00CC718D"/>
    <w:rsid w:val="00CC7B66"/>
    <w:rsid w:val="00CD0FFD"/>
    <w:rsid w:val="00CD10BC"/>
    <w:rsid w:val="00CD1E18"/>
    <w:rsid w:val="00CD2D2D"/>
    <w:rsid w:val="00CD4527"/>
    <w:rsid w:val="00CD4F2E"/>
    <w:rsid w:val="00CD562E"/>
    <w:rsid w:val="00CD5E8A"/>
    <w:rsid w:val="00CD610C"/>
    <w:rsid w:val="00CD6D02"/>
    <w:rsid w:val="00CD7AB2"/>
    <w:rsid w:val="00CE0184"/>
    <w:rsid w:val="00CE151E"/>
    <w:rsid w:val="00CE172B"/>
    <w:rsid w:val="00CE4424"/>
    <w:rsid w:val="00CE53F3"/>
    <w:rsid w:val="00CE5678"/>
    <w:rsid w:val="00CE5993"/>
    <w:rsid w:val="00CE6912"/>
    <w:rsid w:val="00CE752B"/>
    <w:rsid w:val="00CE7B39"/>
    <w:rsid w:val="00CF0135"/>
    <w:rsid w:val="00CF017B"/>
    <w:rsid w:val="00CF0ED0"/>
    <w:rsid w:val="00CF125A"/>
    <w:rsid w:val="00CF1C79"/>
    <w:rsid w:val="00CF2035"/>
    <w:rsid w:val="00CF242A"/>
    <w:rsid w:val="00CF2E4D"/>
    <w:rsid w:val="00CF34DE"/>
    <w:rsid w:val="00CF40E6"/>
    <w:rsid w:val="00CF4502"/>
    <w:rsid w:val="00CF4803"/>
    <w:rsid w:val="00CF58F0"/>
    <w:rsid w:val="00CF717D"/>
    <w:rsid w:val="00CF725D"/>
    <w:rsid w:val="00CF7354"/>
    <w:rsid w:val="00CF746C"/>
    <w:rsid w:val="00CF777E"/>
    <w:rsid w:val="00CF7931"/>
    <w:rsid w:val="00D0082A"/>
    <w:rsid w:val="00D00926"/>
    <w:rsid w:val="00D0414F"/>
    <w:rsid w:val="00D04B73"/>
    <w:rsid w:val="00D05243"/>
    <w:rsid w:val="00D05672"/>
    <w:rsid w:val="00D0623B"/>
    <w:rsid w:val="00D06373"/>
    <w:rsid w:val="00D06822"/>
    <w:rsid w:val="00D06DD3"/>
    <w:rsid w:val="00D07248"/>
    <w:rsid w:val="00D07E1E"/>
    <w:rsid w:val="00D10599"/>
    <w:rsid w:val="00D10EE3"/>
    <w:rsid w:val="00D1166A"/>
    <w:rsid w:val="00D11891"/>
    <w:rsid w:val="00D127FC"/>
    <w:rsid w:val="00D136AE"/>
    <w:rsid w:val="00D13BA0"/>
    <w:rsid w:val="00D13DF8"/>
    <w:rsid w:val="00D144EA"/>
    <w:rsid w:val="00D152F9"/>
    <w:rsid w:val="00D15BAF"/>
    <w:rsid w:val="00D16D82"/>
    <w:rsid w:val="00D16ED5"/>
    <w:rsid w:val="00D171AA"/>
    <w:rsid w:val="00D208AC"/>
    <w:rsid w:val="00D20CA4"/>
    <w:rsid w:val="00D21363"/>
    <w:rsid w:val="00D226D8"/>
    <w:rsid w:val="00D23D47"/>
    <w:rsid w:val="00D30458"/>
    <w:rsid w:val="00D30B53"/>
    <w:rsid w:val="00D327D9"/>
    <w:rsid w:val="00D32823"/>
    <w:rsid w:val="00D32CC0"/>
    <w:rsid w:val="00D33019"/>
    <w:rsid w:val="00D338A0"/>
    <w:rsid w:val="00D33BC2"/>
    <w:rsid w:val="00D34917"/>
    <w:rsid w:val="00D3492E"/>
    <w:rsid w:val="00D35057"/>
    <w:rsid w:val="00D3569A"/>
    <w:rsid w:val="00D37A8D"/>
    <w:rsid w:val="00D40EC8"/>
    <w:rsid w:val="00D410DF"/>
    <w:rsid w:val="00D41270"/>
    <w:rsid w:val="00D41454"/>
    <w:rsid w:val="00D43B0D"/>
    <w:rsid w:val="00D43B9E"/>
    <w:rsid w:val="00D44437"/>
    <w:rsid w:val="00D44AC5"/>
    <w:rsid w:val="00D45336"/>
    <w:rsid w:val="00D45782"/>
    <w:rsid w:val="00D45827"/>
    <w:rsid w:val="00D46193"/>
    <w:rsid w:val="00D4639C"/>
    <w:rsid w:val="00D476EA"/>
    <w:rsid w:val="00D47AAF"/>
    <w:rsid w:val="00D50749"/>
    <w:rsid w:val="00D5096A"/>
    <w:rsid w:val="00D50973"/>
    <w:rsid w:val="00D50AD4"/>
    <w:rsid w:val="00D511F7"/>
    <w:rsid w:val="00D52102"/>
    <w:rsid w:val="00D52485"/>
    <w:rsid w:val="00D53195"/>
    <w:rsid w:val="00D5376E"/>
    <w:rsid w:val="00D53C37"/>
    <w:rsid w:val="00D549D3"/>
    <w:rsid w:val="00D54F7D"/>
    <w:rsid w:val="00D557DA"/>
    <w:rsid w:val="00D55A14"/>
    <w:rsid w:val="00D56090"/>
    <w:rsid w:val="00D56D2D"/>
    <w:rsid w:val="00D56D92"/>
    <w:rsid w:val="00D5717D"/>
    <w:rsid w:val="00D576F0"/>
    <w:rsid w:val="00D60354"/>
    <w:rsid w:val="00D60581"/>
    <w:rsid w:val="00D60E24"/>
    <w:rsid w:val="00D610A1"/>
    <w:rsid w:val="00D610BE"/>
    <w:rsid w:val="00D6126E"/>
    <w:rsid w:val="00D61F93"/>
    <w:rsid w:val="00D62128"/>
    <w:rsid w:val="00D624A1"/>
    <w:rsid w:val="00D627A7"/>
    <w:rsid w:val="00D64AE9"/>
    <w:rsid w:val="00D65348"/>
    <w:rsid w:val="00D654CA"/>
    <w:rsid w:val="00D66B52"/>
    <w:rsid w:val="00D66C56"/>
    <w:rsid w:val="00D66FBA"/>
    <w:rsid w:val="00D673A4"/>
    <w:rsid w:val="00D70C53"/>
    <w:rsid w:val="00D70DB2"/>
    <w:rsid w:val="00D71FFF"/>
    <w:rsid w:val="00D7206E"/>
    <w:rsid w:val="00D72C90"/>
    <w:rsid w:val="00D73128"/>
    <w:rsid w:val="00D73B12"/>
    <w:rsid w:val="00D7454C"/>
    <w:rsid w:val="00D74AB6"/>
    <w:rsid w:val="00D74D3C"/>
    <w:rsid w:val="00D7528D"/>
    <w:rsid w:val="00D7561F"/>
    <w:rsid w:val="00D760B5"/>
    <w:rsid w:val="00D761EB"/>
    <w:rsid w:val="00D769B1"/>
    <w:rsid w:val="00D77506"/>
    <w:rsid w:val="00D77EE5"/>
    <w:rsid w:val="00D80990"/>
    <w:rsid w:val="00D80B8C"/>
    <w:rsid w:val="00D80F06"/>
    <w:rsid w:val="00D83778"/>
    <w:rsid w:val="00D8459B"/>
    <w:rsid w:val="00D84903"/>
    <w:rsid w:val="00D86271"/>
    <w:rsid w:val="00D8639B"/>
    <w:rsid w:val="00D8771A"/>
    <w:rsid w:val="00D87742"/>
    <w:rsid w:val="00D87B4C"/>
    <w:rsid w:val="00D90A1E"/>
    <w:rsid w:val="00D90F20"/>
    <w:rsid w:val="00D91583"/>
    <w:rsid w:val="00D91729"/>
    <w:rsid w:val="00D91BE6"/>
    <w:rsid w:val="00D92042"/>
    <w:rsid w:val="00D92B4B"/>
    <w:rsid w:val="00D92DAF"/>
    <w:rsid w:val="00D93783"/>
    <w:rsid w:val="00D939DF"/>
    <w:rsid w:val="00D94034"/>
    <w:rsid w:val="00D9455F"/>
    <w:rsid w:val="00D94B8B"/>
    <w:rsid w:val="00D95133"/>
    <w:rsid w:val="00D95A01"/>
    <w:rsid w:val="00D96C13"/>
    <w:rsid w:val="00D96D72"/>
    <w:rsid w:val="00D97B34"/>
    <w:rsid w:val="00DA02FB"/>
    <w:rsid w:val="00DA1AEE"/>
    <w:rsid w:val="00DA1DB8"/>
    <w:rsid w:val="00DA363C"/>
    <w:rsid w:val="00DA36E7"/>
    <w:rsid w:val="00DA41A5"/>
    <w:rsid w:val="00DA4290"/>
    <w:rsid w:val="00DA4867"/>
    <w:rsid w:val="00DA4DEB"/>
    <w:rsid w:val="00DA5030"/>
    <w:rsid w:val="00DA50E0"/>
    <w:rsid w:val="00DA64F9"/>
    <w:rsid w:val="00DA6843"/>
    <w:rsid w:val="00DA736C"/>
    <w:rsid w:val="00DA7E10"/>
    <w:rsid w:val="00DB00B0"/>
    <w:rsid w:val="00DB1304"/>
    <w:rsid w:val="00DB1ABB"/>
    <w:rsid w:val="00DB1AF2"/>
    <w:rsid w:val="00DB23FA"/>
    <w:rsid w:val="00DB24E6"/>
    <w:rsid w:val="00DB380D"/>
    <w:rsid w:val="00DB588A"/>
    <w:rsid w:val="00DB5F18"/>
    <w:rsid w:val="00DB66A2"/>
    <w:rsid w:val="00DB7DA7"/>
    <w:rsid w:val="00DC13C6"/>
    <w:rsid w:val="00DC1680"/>
    <w:rsid w:val="00DC1DDA"/>
    <w:rsid w:val="00DC2AFC"/>
    <w:rsid w:val="00DC2E62"/>
    <w:rsid w:val="00DC317D"/>
    <w:rsid w:val="00DC67A2"/>
    <w:rsid w:val="00DC794A"/>
    <w:rsid w:val="00DD002E"/>
    <w:rsid w:val="00DD02EF"/>
    <w:rsid w:val="00DD05F1"/>
    <w:rsid w:val="00DD1FFC"/>
    <w:rsid w:val="00DD2248"/>
    <w:rsid w:val="00DD4294"/>
    <w:rsid w:val="00DD42EF"/>
    <w:rsid w:val="00DD4447"/>
    <w:rsid w:val="00DD462B"/>
    <w:rsid w:val="00DD5A66"/>
    <w:rsid w:val="00DD5A84"/>
    <w:rsid w:val="00DD74E6"/>
    <w:rsid w:val="00DD7BE3"/>
    <w:rsid w:val="00DE0621"/>
    <w:rsid w:val="00DE07A4"/>
    <w:rsid w:val="00DE093F"/>
    <w:rsid w:val="00DE0E1C"/>
    <w:rsid w:val="00DE1821"/>
    <w:rsid w:val="00DE185F"/>
    <w:rsid w:val="00DE1F39"/>
    <w:rsid w:val="00DE228E"/>
    <w:rsid w:val="00DE2419"/>
    <w:rsid w:val="00DE248E"/>
    <w:rsid w:val="00DE2604"/>
    <w:rsid w:val="00DE4599"/>
    <w:rsid w:val="00DE4CE0"/>
    <w:rsid w:val="00DE7698"/>
    <w:rsid w:val="00DF2C41"/>
    <w:rsid w:val="00DF34F9"/>
    <w:rsid w:val="00DF3871"/>
    <w:rsid w:val="00DF4060"/>
    <w:rsid w:val="00DF5873"/>
    <w:rsid w:val="00DF6E97"/>
    <w:rsid w:val="00DF70CA"/>
    <w:rsid w:val="00DF71A9"/>
    <w:rsid w:val="00DF7879"/>
    <w:rsid w:val="00DF7ACA"/>
    <w:rsid w:val="00E0008E"/>
    <w:rsid w:val="00E010B2"/>
    <w:rsid w:val="00E0163D"/>
    <w:rsid w:val="00E01672"/>
    <w:rsid w:val="00E016EE"/>
    <w:rsid w:val="00E01E59"/>
    <w:rsid w:val="00E0315B"/>
    <w:rsid w:val="00E03344"/>
    <w:rsid w:val="00E03546"/>
    <w:rsid w:val="00E03B7E"/>
    <w:rsid w:val="00E04030"/>
    <w:rsid w:val="00E04BDB"/>
    <w:rsid w:val="00E04D66"/>
    <w:rsid w:val="00E04DC8"/>
    <w:rsid w:val="00E05392"/>
    <w:rsid w:val="00E057B5"/>
    <w:rsid w:val="00E06407"/>
    <w:rsid w:val="00E06A3E"/>
    <w:rsid w:val="00E07256"/>
    <w:rsid w:val="00E1104A"/>
    <w:rsid w:val="00E12320"/>
    <w:rsid w:val="00E12B4B"/>
    <w:rsid w:val="00E12D0E"/>
    <w:rsid w:val="00E140F6"/>
    <w:rsid w:val="00E15E1C"/>
    <w:rsid w:val="00E160B4"/>
    <w:rsid w:val="00E1630C"/>
    <w:rsid w:val="00E20585"/>
    <w:rsid w:val="00E2154A"/>
    <w:rsid w:val="00E21B6E"/>
    <w:rsid w:val="00E22E6A"/>
    <w:rsid w:val="00E23D96"/>
    <w:rsid w:val="00E24A56"/>
    <w:rsid w:val="00E250A3"/>
    <w:rsid w:val="00E25335"/>
    <w:rsid w:val="00E261DF"/>
    <w:rsid w:val="00E2677B"/>
    <w:rsid w:val="00E26CF4"/>
    <w:rsid w:val="00E3067F"/>
    <w:rsid w:val="00E3071A"/>
    <w:rsid w:val="00E30EF9"/>
    <w:rsid w:val="00E310FE"/>
    <w:rsid w:val="00E311A1"/>
    <w:rsid w:val="00E31A1C"/>
    <w:rsid w:val="00E3270D"/>
    <w:rsid w:val="00E35627"/>
    <w:rsid w:val="00E35801"/>
    <w:rsid w:val="00E366A6"/>
    <w:rsid w:val="00E36AD6"/>
    <w:rsid w:val="00E36E7C"/>
    <w:rsid w:val="00E37800"/>
    <w:rsid w:val="00E406CD"/>
    <w:rsid w:val="00E410F5"/>
    <w:rsid w:val="00E43B4E"/>
    <w:rsid w:val="00E43C1F"/>
    <w:rsid w:val="00E4434F"/>
    <w:rsid w:val="00E4477D"/>
    <w:rsid w:val="00E44C76"/>
    <w:rsid w:val="00E4726A"/>
    <w:rsid w:val="00E47CDA"/>
    <w:rsid w:val="00E47EEC"/>
    <w:rsid w:val="00E47F5A"/>
    <w:rsid w:val="00E505C0"/>
    <w:rsid w:val="00E50EDF"/>
    <w:rsid w:val="00E5132D"/>
    <w:rsid w:val="00E514F6"/>
    <w:rsid w:val="00E51A18"/>
    <w:rsid w:val="00E51F80"/>
    <w:rsid w:val="00E527D6"/>
    <w:rsid w:val="00E52982"/>
    <w:rsid w:val="00E532FE"/>
    <w:rsid w:val="00E533DA"/>
    <w:rsid w:val="00E5373C"/>
    <w:rsid w:val="00E53CD5"/>
    <w:rsid w:val="00E53E49"/>
    <w:rsid w:val="00E540BD"/>
    <w:rsid w:val="00E54D18"/>
    <w:rsid w:val="00E55E05"/>
    <w:rsid w:val="00E56E1C"/>
    <w:rsid w:val="00E60675"/>
    <w:rsid w:val="00E60693"/>
    <w:rsid w:val="00E60A30"/>
    <w:rsid w:val="00E6135F"/>
    <w:rsid w:val="00E61A9E"/>
    <w:rsid w:val="00E621B0"/>
    <w:rsid w:val="00E62F6B"/>
    <w:rsid w:val="00E62FFA"/>
    <w:rsid w:val="00E63D75"/>
    <w:rsid w:val="00E63DD0"/>
    <w:rsid w:val="00E64160"/>
    <w:rsid w:val="00E64433"/>
    <w:rsid w:val="00E646AC"/>
    <w:rsid w:val="00E64916"/>
    <w:rsid w:val="00E65086"/>
    <w:rsid w:val="00E652CC"/>
    <w:rsid w:val="00E669F0"/>
    <w:rsid w:val="00E66DCF"/>
    <w:rsid w:val="00E672EA"/>
    <w:rsid w:val="00E67578"/>
    <w:rsid w:val="00E70D5E"/>
    <w:rsid w:val="00E72492"/>
    <w:rsid w:val="00E73FA0"/>
    <w:rsid w:val="00E74368"/>
    <w:rsid w:val="00E7473A"/>
    <w:rsid w:val="00E75858"/>
    <w:rsid w:val="00E80C5D"/>
    <w:rsid w:val="00E81BEE"/>
    <w:rsid w:val="00E81E1E"/>
    <w:rsid w:val="00E84C02"/>
    <w:rsid w:val="00E85CD7"/>
    <w:rsid w:val="00E864F6"/>
    <w:rsid w:val="00E86AA6"/>
    <w:rsid w:val="00E8732E"/>
    <w:rsid w:val="00E8768D"/>
    <w:rsid w:val="00E87CE2"/>
    <w:rsid w:val="00E90F39"/>
    <w:rsid w:val="00E91C00"/>
    <w:rsid w:val="00E923F6"/>
    <w:rsid w:val="00E92B22"/>
    <w:rsid w:val="00E93C00"/>
    <w:rsid w:val="00E96C08"/>
    <w:rsid w:val="00E97091"/>
    <w:rsid w:val="00EA06B3"/>
    <w:rsid w:val="00EA0D68"/>
    <w:rsid w:val="00EA1413"/>
    <w:rsid w:val="00EA22F8"/>
    <w:rsid w:val="00EA238A"/>
    <w:rsid w:val="00EA28E3"/>
    <w:rsid w:val="00EA2E10"/>
    <w:rsid w:val="00EA3B36"/>
    <w:rsid w:val="00EA3F57"/>
    <w:rsid w:val="00EA4261"/>
    <w:rsid w:val="00EA4B9B"/>
    <w:rsid w:val="00EA55E5"/>
    <w:rsid w:val="00EA5BD8"/>
    <w:rsid w:val="00EA6BAC"/>
    <w:rsid w:val="00EA7764"/>
    <w:rsid w:val="00EA7DB5"/>
    <w:rsid w:val="00EB1E7B"/>
    <w:rsid w:val="00EB2A8E"/>
    <w:rsid w:val="00EB2DB2"/>
    <w:rsid w:val="00EB385C"/>
    <w:rsid w:val="00EB3D84"/>
    <w:rsid w:val="00EB4031"/>
    <w:rsid w:val="00EB7115"/>
    <w:rsid w:val="00EB7C7A"/>
    <w:rsid w:val="00EC000D"/>
    <w:rsid w:val="00EC0DB4"/>
    <w:rsid w:val="00EC111A"/>
    <w:rsid w:val="00EC12E5"/>
    <w:rsid w:val="00EC1784"/>
    <w:rsid w:val="00EC1F6D"/>
    <w:rsid w:val="00EC2E23"/>
    <w:rsid w:val="00EC3D07"/>
    <w:rsid w:val="00EC3DE5"/>
    <w:rsid w:val="00EC5618"/>
    <w:rsid w:val="00EC5E36"/>
    <w:rsid w:val="00EC5F0A"/>
    <w:rsid w:val="00EC5FBC"/>
    <w:rsid w:val="00EC6C17"/>
    <w:rsid w:val="00EC7A4A"/>
    <w:rsid w:val="00EC7E0D"/>
    <w:rsid w:val="00ED0250"/>
    <w:rsid w:val="00ED0920"/>
    <w:rsid w:val="00ED1A0C"/>
    <w:rsid w:val="00ED1B29"/>
    <w:rsid w:val="00ED1C73"/>
    <w:rsid w:val="00ED2707"/>
    <w:rsid w:val="00ED2CB6"/>
    <w:rsid w:val="00ED4547"/>
    <w:rsid w:val="00ED4566"/>
    <w:rsid w:val="00ED6432"/>
    <w:rsid w:val="00ED7147"/>
    <w:rsid w:val="00ED75CD"/>
    <w:rsid w:val="00ED78C3"/>
    <w:rsid w:val="00ED7C8B"/>
    <w:rsid w:val="00EE0FDA"/>
    <w:rsid w:val="00EE1156"/>
    <w:rsid w:val="00EE263A"/>
    <w:rsid w:val="00EE2FCF"/>
    <w:rsid w:val="00EE3C9C"/>
    <w:rsid w:val="00EE4338"/>
    <w:rsid w:val="00EE5A5D"/>
    <w:rsid w:val="00EE5F43"/>
    <w:rsid w:val="00EE6794"/>
    <w:rsid w:val="00EE67C9"/>
    <w:rsid w:val="00EF1524"/>
    <w:rsid w:val="00EF1CA7"/>
    <w:rsid w:val="00EF29D3"/>
    <w:rsid w:val="00EF2EB9"/>
    <w:rsid w:val="00EF2F94"/>
    <w:rsid w:val="00EF39E9"/>
    <w:rsid w:val="00EF3E02"/>
    <w:rsid w:val="00EF468C"/>
    <w:rsid w:val="00EF48E1"/>
    <w:rsid w:val="00EF4BD9"/>
    <w:rsid w:val="00EF53EA"/>
    <w:rsid w:val="00EF5793"/>
    <w:rsid w:val="00EF5C31"/>
    <w:rsid w:val="00EF6F6F"/>
    <w:rsid w:val="00F001A4"/>
    <w:rsid w:val="00F012F1"/>
    <w:rsid w:val="00F01980"/>
    <w:rsid w:val="00F01AD6"/>
    <w:rsid w:val="00F01CE3"/>
    <w:rsid w:val="00F02829"/>
    <w:rsid w:val="00F029C5"/>
    <w:rsid w:val="00F02B1A"/>
    <w:rsid w:val="00F032AA"/>
    <w:rsid w:val="00F04541"/>
    <w:rsid w:val="00F0457A"/>
    <w:rsid w:val="00F056CC"/>
    <w:rsid w:val="00F05704"/>
    <w:rsid w:val="00F073F0"/>
    <w:rsid w:val="00F11C15"/>
    <w:rsid w:val="00F11E9D"/>
    <w:rsid w:val="00F121D8"/>
    <w:rsid w:val="00F127B8"/>
    <w:rsid w:val="00F1361A"/>
    <w:rsid w:val="00F1395D"/>
    <w:rsid w:val="00F14400"/>
    <w:rsid w:val="00F1547A"/>
    <w:rsid w:val="00F15ED3"/>
    <w:rsid w:val="00F16ED1"/>
    <w:rsid w:val="00F17674"/>
    <w:rsid w:val="00F177EC"/>
    <w:rsid w:val="00F20C4E"/>
    <w:rsid w:val="00F2171C"/>
    <w:rsid w:val="00F22136"/>
    <w:rsid w:val="00F24008"/>
    <w:rsid w:val="00F248E5"/>
    <w:rsid w:val="00F251F3"/>
    <w:rsid w:val="00F25BF1"/>
    <w:rsid w:val="00F25D6A"/>
    <w:rsid w:val="00F25F00"/>
    <w:rsid w:val="00F26D8F"/>
    <w:rsid w:val="00F27C05"/>
    <w:rsid w:val="00F27CE3"/>
    <w:rsid w:val="00F30181"/>
    <w:rsid w:val="00F30B33"/>
    <w:rsid w:val="00F33132"/>
    <w:rsid w:val="00F334C8"/>
    <w:rsid w:val="00F3385F"/>
    <w:rsid w:val="00F33A89"/>
    <w:rsid w:val="00F342B8"/>
    <w:rsid w:val="00F3490A"/>
    <w:rsid w:val="00F34B69"/>
    <w:rsid w:val="00F35423"/>
    <w:rsid w:val="00F36082"/>
    <w:rsid w:val="00F36362"/>
    <w:rsid w:val="00F363C7"/>
    <w:rsid w:val="00F3682D"/>
    <w:rsid w:val="00F376D5"/>
    <w:rsid w:val="00F3778C"/>
    <w:rsid w:val="00F37883"/>
    <w:rsid w:val="00F37B52"/>
    <w:rsid w:val="00F401A2"/>
    <w:rsid w:val="00F40D5C"/>
    <w:rsid w:val="00F40F61"/>
    <w:rsid w:val="00F417AA"/>
    <w:rsid w:val="00F41FAB"/>
    <w:rsid w:val="00F42EE1"/>
    <w:rsid w:val="00F44A05"/>
    <w:rsid w:val="00F44B99"/>
    <w:rsid w:val="00F45AC1"/>
    <w:rsid w:val="00F465EC"/>
    <w:rsid w:val="00F46B9F"/>
    <w:rsid w:val="00F47ABC"/>
    <w:rsid w:val="00F47B73"/>
    <w:rsid w:val="00F50AC1"/>
    <w:rsid w:val="00F52050"/>
    <w:rsid w:val="00F5205A"/>
    <w:rsid w:val="00F5245F"/>
    <w:rsid w:val="00F526F5"/>
    <w:rsid w:val="00F5454E"/>
    <w:rsid w:val="00F55D80"/>
    <w:rsid w:val="00F562D1"/>
    <w:rsid w:val="00F56DC7"/>
    <w:rsid w:val="00F57018"/>
    <w:rsid w:val="00F57CBE"/>
    <w:rsid w:val="00F60CB3"/>
    <w:rsid w:val="00F61EAA"/>
    <w:rsid w:val="00F62CAB"/>
    <w:rsid w:val="00F637E9"/>
    <w:rsid w:val="00F63937"/>
    <w:rsid w:val="00F64332"/>
    <w:rsid w:val="00F65023"/>
    <w:rsid w:val="00F65063"/>
    <w:rsid w:val="00F65D80"/>
    <w:rsid w:val="00F668DB"/>
    <w:rsid w:val="00F671BD"/>
    <w:rsid w:val="00F67DE7"/>
    <w:rsid w:val="00F70A41"/>
    <w:rsid w:val="00F70F64"/>
    <w:rsid w:val="00F7104F"/>
    <w:rsid w:val="00F71D92"/>
    <w:rsid w:val="00F72282"/>
    <w:rsid w:val="00F7284A"/>
    <w:rsid w:val="00F7394B"/>
    <w:rsid w:val="00F74879"/>
    <w:rsid w:val="00F74D9D"/>
    <w:rsid w:val="00F75E68"/>
    <w:rsid w:val="00F7607A"/>
    <w:rsid w:val="00F76E1D"/>
    <w:rsid w:val="00F773F3"/>
    <w:rsid w:val="00F77E43"/>
    <w:rsid w:val="00F81358"/>
    <w:rsid w:val="00F813EC"/>
    <w:rsid w:val="00F81494"/>
    <w:rsid w:val="00F81562"/>
    <w:rsid w:val="00F8300F"/>
    <w:rsid w:val="00F830B6"/>
    <w:rsid w:val="00F857B3"/>
    <w:rsid w:val="00F86380"/>
    <w:rsid w:val="00F8678B"/>
    <w:rsid w:val="00F87204"/>
    <w:rsid w:val="00F9235D"/>
    <w:rsid w:val="00F92CA8"/>
    <w:rsid w:val="00F92D1A"/>
    <w:rsid w:val="00F92FE5"/>
    <w:rsid w:val="00F92FFE"/>
    <w:rsid w:val="00F93032"/>
    <w:rsid w:val="00F93086"/>
    <w:rsid w:val="00F932DC"/>
    <w:rsid w:val="00F934EA"/>
    <w:rsid w:val="00F93897"/>
    <w:rsid w:val="00F93B3C"/>
    <w:rsid w:val="00F93CA5"/>
    <w:rsid w:val="00F94E09"/>
    <w:rsid w:val="00F94E7E"/>
    <w:rsid w:val="00F9511E"/>
    <w:rsid w:val="00F955AF"/>
    <w:rsid w:val="00F95B29"/>
    <w:rsid w:val="00F96D58"/>
    <w:rsid w:val="00F97281"/>
    <w:rsid w:val="00F9759E"/>
    <w:rsid w:val="00FA078B"/>
    <w:rsid w:val="00FA0985"/>
    <w:rsid w:val="00FA0DFB"/>
    <w:rsid w:val="00FA13A7"/>
    <w:rsid w:val="00FA1536"/>
    <w:rsid w:val="00FA2133"/>
    <w:rsid w:val="00FA2C75"/>
    <w:rsid w:val="00FA2CF9"/>
    <w:rsid w:val="00FA2E23"/>
    <w:rsid w:val="00FA3935"/>
    <w:rsid w:val="00FA3A1B"/>
    <w:rsid w:val="00FA3A87"/>
    <w:rsid w:val="00FA5DA9"/>
    <w:rsid w:val="00FA719F"/>
    <w:rsid w:val="00FA737E"/>
    <w:rsid w:val="00FA7793"/>
    <w:rsid w:val="00FA7DCE"/>
    <w:rsid w:val="00FB0F4B"/>
    <w:rsid w:val="00FB134D"/>
    <w:rsid w:val="00FB2221"/>
    <w:rsid w:val="00FB268E"/>
    <w:rsid w:val="00FB281E"/>
    <w:rsid w:val="00FB2A79"/>
    <w:rsid w:val="00FB2CDB"/>
    <w:rsid w:val="00FB3940"/>
    <w:rsid w:val="00FB5121"/>
    <w:rsid w:val="00FB51E3"/>
    <w:rsid w:val="00FB54A3"/>
    <w:rsid w:val="00FB6330"/>
    <w:rsid w:val="00FB6C05"/>
    <w:rsid w:val="00FB6CB6"/>
    <w:rsid w:val="00FB736E"/>
    <w:rsid w:val="00FB74D4"/>
    <w:rsid w:val="00FB7A3F"/>
    <w:rsid w:val="00FB7E4E"/>
    <w:rsid w:val="00FC0314"/>
    <w:rsid w:val="00FC0835"/>
    <w:rsid w:val="00FC0BA1"/>
    <w:rsid w:val="00FC0C4B"/>
    <w:rsid w:val="00FC108D"/>
    <w:rsid w:val="00FC1D1C"/>
    <w:rsid w:val="00FC1F39"/>
    <w:rsid w:val="00FC2557"/>
    <w:rsid w:val="00FC27C6"/>
    <w:rsid w:val="00FC36F9"/>
    <w:rsid w:val="00FC4523"/>
    <w:rsid w:val="00FC4E54"/>
    <w:rsid w:val="00FC56BD"/>
    <w:rsid w:val="00FC5819"/>
    <w:rsid w:val="00FC619B"/>
    <w:rsid w:val="00FC66E4"/>
    <w:rsid w:val="00FC6723"/>
    <w:rsid w:val="00FC6E35"/>
    <w:rsid w:val="00FC7F12"/>
    <w:rsid w:val="00FC7FC8"/>
    <w:rsid w:val="00FC7FCC"/>
    <w:rsid w:val="00FD0F8B"/>
    <w:rsid w:val="00FD1458"/>
    <w:rsid w:val="00FD14F0"/>
    <w:rsid w:val="00FD177A"/>
    <w:rsid w:val="00FD1852"/>
    <w:rsid w:val="00FD1A6D"/>
    <w:rsid w:val="00FD28F8"/>
    <w:rsid w:val="00FD29D5"/>
    <w:rsid w:val="00FD2C61"/>
    <w:rsid w:val="00FD333F"/>
    <w:rsid w:val="00FD3389"/>
    <w:rsid w:val="00FD39AE"/>
    <w:rsid w:val="00FD3BA6"/>
    <w:rsid w:val="00FD3F66"/>
    <w:rsid w:val="00FD4067"/>
    <w:rsid w:val="00FD493D"/>
    <w:rsid w:val="00FD4EDA"/>
    <w:rsid w:val="00FD7243"/>
    <w:rsid w:val="00FD7ACB"/>
    <w:rsid w:val="00FE020F"/>
    <w:rsid w:val="00FE0A75"/>
    <w:rsid w:val="00FE0C57"/>
    <w:rsid w:val="00FE0D6C"/>
    <w:rsid w:val="00FE1610"/>
    <w:rsid w:val="00FE23D6"/>
    <w:rsid w:val="00FE35C8"/>
    <w:rsid w:val="00FE3A2A"/>
    <w:rsid w:val="00FE4100"/>
    <w:rsid w:val="00FE4819"/>
    <w:rsid w:val="00FE5682"/>
    <w:rsid w:val="00FE5880"/>
    <w:rsid w:val="00FE5D5B"/>
    <w:rsid w:val="00FE60E4"/>
    <w:rsid w:val="00FE62E2"/>
    <w:rsid w:val="00FE63A6"/>
    <w:rsid w:val="00FE73BB"/>
    <w:rsid w:val="00FE746B"/>
    <w:rsid w:val="00FE753B"/>
    <w:rsid w:val="00FE7EF5"/>
    <w:rsid w:val="00FF0D4B"/>
    <w:rsid w:val="00FF16BE"/>
    <w:rsid w:val="00FF18DD"/>
    <w:rsid w:val="00FF1CC1"/>
    <w:rsid w:val="00FF2D8C"/>
    <w:rsid w:val="00FF33B3"/>
    <w:rsid w:val="00FF39C1"/>
    <w:rsid w:val="00FF4FA4"/>
    <w:rsid w:val="00FF50DD"/>
    <w:rsid w:val="00FF5246"/>
    <w:rsid w:val="00FF553D"/>
    <w:rsid w:val="00FF5723"/>
    <w:rsid w:val="00FF58AF"/>
    <w:rsid w:val="00FF6876"/>
    <w:rsid w:val="00FF6BBC"/>
    <w:rsid w:val="00FF70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470CBD"/>
  <w15:chartTrackingRefBased/>
  <w15:docId w15:val="{D650FE59-ACF7-41B3-8E4A-B503024D9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header" w:uiPriority="99"/>
    <w:lsdException w:name="footer" w:uiPriority="99"/>
    <w:lsdException w:name="caption" w:qFormat="1"/>
    <w:lsdException w:name="Title" w:uiPriority="99"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23593"/>
    <w:rPr>
      <w:sz w:val="28"/>
    </w:rPr>
  </w:style>
  <w:style w:type="paragraph" w:styleId="Titolo1">
    <w:name w:val="heading 1"/>
    <w:basedOn w:val="Normale"/>
    <w:next w:val="Normale"/>
    <w:link w:val="Titolo1Carattere"/>
    <w:qFormat/>
    <w:pPr>
      <w:keepNext/>
      <w:tabs>
        <w:tab w:val="center" w:pos="4962"/>
      </w:tabs>
      <w:spacing w:line="360" w:lineRule="auto"/>
      <w:ind w:left="284" w:hanging="284"/>
      <w:jc w:val="both"/>
      <w:outlineLvl w:val="0"/>
    </w:pPr>
    <w:rPr>
      <w:rFonts w:ascii="Garamond" w:hAnsi="Garamond"/>
      <w:b/>
      <w:sz w:val="36"/>
      <w:szCs w:val="36"/>
    </w:rPr>
  </w:style>
  <w:style w:type="paragraph" w:styleId="Titolo2">
    <w:name w:val="heading 2"/>
    <w:basedOn w:val="Normale"/>
    <w:next w:val="Normale"/>
    <w:link w:val="Titolo2Carattere"/>
    <w:qFormat/>
    <w:pPr>
      <w:keepNext/>
      <w:tabs>
        <w:tab w:val="left" w:pos="-1701"/>
      </w:tabs>
      <w:spacing w:line="360" w:lineRule="atLeast"/>
      <w:outlineLvl w:val="1"/>
    </w:pPr>
    <w:rPr>
      <w:rFonts w:ascii="Garamond" w:hAnsi="Garamond"/>
      <w:b/>
      <w:sz w:val="24"/>
    </w:rPr>
  </w:style>
  <w:style w:type="paragraph" w:styleId="Titolo3">
    <w:name w:val="heading 3"/>
    <w:basedOn w:val="Normale"/>
    <w:next w:val="Normale"/>
    <w:qFormat/>
    <w:pPr>
      <w:keepNext/>
      <w:ind w:left="214" w:right="70" w:hanging="142"/>
      <w:outlineLvl w:val="2"/>
    </w:pPr>
    <w:rPr>
      <w:rFonts w:ascii="Garamond" w:hAnsi="Garamond"/>
      <w:b/>
      <w:sz w:val="26"/>
    </w:rPr>
  </w:style>
  <w:style w:type="paragraph" w:styleId="Titolo4">
    <w:name w:val="heading 4"/>
    <w:basedOn w:val="Normale"/>
    <w:next w:val="Normale"/>
    <w:qFormat/>
    <w:pPr>
      <w:keepNext/>
      <w:ind w:left="214" w:hanging="142"/>
      <w:outlineLvl w:val="3"/>
    </w:pPr>
    <w:rPr>
      <w:rFonts w:ascii="Garamond" w:hAnsi="Garamond"/>
      <w:b/>
      <w:sz w:val="26"/>
    </w:rPr>
  </w:style>
  <w:style w:type="paragraph" w:styleId="Titolo5">
    <w:name w:val="heading 5"/>
    <w:basedOn w:val="Normale"/>
    <w:next w:val="Normale"/>
    <w:qFormat/>
    <w:pPr>
      <w:keepNext/>
      <w:ind w:left="212" w:hanging="141"/>
      <w:outlineLvl w:val="4"/>
    </w:pPr>
    <w:rPr>
      <w:rFonts w:ascii="Garamond" w:hAnsi="Garamond"/>
      <w:b/>
      <w:sz w:val="26"/>
    </w:rPr>
  </w:style>
  <w:style w:type="paragraph" w:styleId="Titolo6">
    <w:name w:val="heading 6"/>
    <w:basedOn w:val="Normale"/>
    <w:next w:val="Normale"/>
    <w:qFormat/>
    <w:pPr>
      <w:keepNext/>
      <w:ind w:left="283" w:hanging="141"/>
      <w:outlineLvl w:val="5"/>
    </w:pPr>
    <w:rPr>
      <w:rFonts w:ascii="Garamond" w:hAnsi="Garamond"/>
      <w:b/>
      <w:sz w:val="26"/>
    </w:rPr>
  </w:style>
  <w:style w:type="paragraph" w:styleId="Titolo7">
    <w:name w:val="heading 7"/>
    <w:basedOn w:val="Normale"/>
    <w:next w:val="Normale"/>
    <w:qFormat/>
    <w:pPr>
      <w:keepNext/>
      <w:ind w:left="214" w:right="71" w:hanging="142"/>
      <w:outlineLvl w:val="6"/>
    </w:pPr>
    <w:rPr>
      <w:rFonts w:ascii="Garamond" w:hAnsi="Garamond"/>
      <w:b/>
      <w:sz w:val="26"/>
    </w:rPr>
  </w:style>
  <w:style w:type="paragraph" w:styleId="Titolo8">
    <w:name w:val="heading 8"/>
    <w:basedOn w:val="Normale"/>
    <w:next w:val="Normale"/>
    <w:qFormat/>
    <w:pPr>
      <w:keepNext/>
      <w:jc w:val="center"/>
      <w:outlineLvl w:val="7"/>
    </w:pPr>
    <w:rPr>
      <w:rFonts w:ascii="Garamond" w:hAnsi="Garamond"/>
      <w:b/>
    </w:rPr>
  </w:style>
  <w:style w:type="paragraph" w:styleId="Titolo9">
    <w:name w:val="heading 9"/>
    <w:basedOn w:val="Normale"/>
    <w:next w:val="Normale"/>
    <w:qFormat/>
    <w:pPr>
      <w:keepNext/>
      <w:ind w:right="-994"/>
      <w:jc w:val="center"/>
      <w:outlineLvl w:val="8"/>
    </w:pPr>
    <w:rPr>
      <w:rFonts w:ascii="Garamond" w:hAnsi="Garamond"/>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testo1">
    <w:name w:val="Corpo testo1"/>
    <w:basedOn w:val="Normale"/>
    <w:rPr>
      <w:noProof/>
      <w:sz w:val="20"/>
      <w14:shadow w14:blurRad="50800" w14:dist="38100" w14:dir="2700000" w14:sx="100000" w14:sy="100000" w14:kx="0" w14:ky="0" w14:algn="tl">
        <w14:srgbClr w14:val="000000">
          <w14:alpha w14:val="60000"/>
        </w14:srgbClr>
      </w14:shadow>
    </w:rPr>
  </w:style>
  <w:style w:type="paragraph" w:styleId="Pidipagina">
    <w:name w:val="footer"/>
    <w:basedOn w:val="Normale"/>
    <w:link w:val="PidipaginaCarattere"/>
    <w:uiPriority w:val="99"/>
    <w:pPr>
      <w:tabs>
        <w:tab w:val="center" w:pos="4819"/>
        <w:tab w:val="right" w:pos="9638"/>
      </w:tabs>
    </w:pPr>
    <w:rPr>
      <w:noProof/>
    </w:rPr>
  </w:style>
  <w:style w:type="paragraph" w:styleId="Testonotaapidipagina">
    <w:name w:val="footnote text"/>
    <w:basedOn w:val="Normale"/>
    <w:link w:val="TestonotaapidipaginaCarattere"/>
    <w:semiHidden/>
    <w:rPr>
      <w:sz w:val="20"/>
    </w:rPr>
  </w:style>
  <w:style w:type="paragraph" w:styleId="Intestazione">
    <w:name w:val="header"/>
    <w:basedOn w:val="Normale"/>
    <w:link w:val="IntestazioneCarattere"/>
    <w:uiPriority w:val="99"/>
    <w:pPr>
      <w:tabs>
        <w:tab w:val="center" w:pos="4819"/>
        <w:tab w:val="right" w:pos="9638"/>
      </w:tabs>
    </w:pPr>
    <w:rPr>
      <w:lang w:val="x-none" w:eastAsia="x-none"/>
    </w:rPr>
  </w:style>
  <w:style w:type="paragraph" w:styleId="Testodelblocco">
    <w:name w:val="Block Text"/>
    <w:basedOn w:val="Normale"/>
    <w:pPr>
      <w:ind w:left="214" w:right="70" w:hanging="142"/>
    </w:pPr>
    <w:rPr>
      <w:rFonts w:ascii="Garamond" w:hAnsi="Garamond"/>
      <w:sz w:val="26"/>
    </w:rPr>
  </w:style>
  <w:style w:type="paragraph" w:styleId="Corpotesto">
    <w:name w:val="Body Text"/>
    <w:aliases w:val="Corpo del testo"/>
    <w:basedOn w:val="Normale"/>
    <w:link w:val="CorpotestoCarattere"/>
    <w:pPr>
      <w:ind w:right="71"/>
    </w:pPr>
    <w:rPr>
      <w:rFonts w:ascii="Garamond" w:hAnsi="Garamond"/>
      <w:sz w:val="26"/>
    </w:rPr>
  </w:style>
  <w:style w:type="paragraph" w:styleId="Rientrocorpodeltesto">
    <w:name w:val="Body Text Indent"/>
    <w:basedOn w:val="Normale"/>
    <w:pPr>
      <w:ind w:left="-147"/>
    </w:pPr>
    <w:rPr>
      <w:rFonts w:ascii="Garamond" w:hAnsi="Garamond"/>
      <w:sz w:val="26"/>
    </w:rPr>
  </w:style>
  <w:style w:type="paragraph" w:styleId="Rientrocorpodeltesto2">
    <w:name w:val="Body Text Indent 2"/>
    <w:basedOn w:val="Normale"/>
    <w:pPr>
      <w:ind w:left="213" w:hanging="142"/>
    </w:pPr>
    <w:rPr>
      <w:rFonts w:ascii="Garamond" w:hAnsi="Garamond"/>
      <w:sz w:val="26"/>
    </w:rPr>
  </w:style>
  <w:style w:type="paragraph" w:styleId="Corpodeltesto2">
    <w:name w:val="Body Text 2"/>
    <w:basedOn w:val="Normale"/>
    <w:pPr>
      <w:tabs>
        <w:tab w:val="left" w:pos="284"/>
      </w:tabs>
      <w:jc w:val="both"/>
    </w:pPr>
    <w:rPr>
      <w:rFonts w:ascii="Garamond" w:hAnsi="Garamond"/>
      <w:sz w:val="26"/>
    </w:rPr>
  </w:style>
  <w:style w:type="paragraph" w:styleId="Corpodeltesto3">
    <w:name w:val="Body Text 3"/>
    <w:basedOn w:val="Normale"/>
    <w:rPr>
      <w:rFonts w:ascii="Garamond" w:hAnsi="Garamond"/>
      <w:sz w:val="26"/>
    </w:rPr>
  </w:style>
  <w:style w:type="paragraph" w:styleId="Rientrocorpodeltesto3">
    <w:name w:val="Body Text Indent 3"/>
    <w:basedOn w:val="Normale"/>
    <w:pPr>
      <w:spacing w:line="360" w:lineRule="auto"/>
      <w:ind w:left="1134" w:hanging="425"/>
      <w:jc w:val="both"/>
    </w:pPr>
    <w:rPr>
      <w:rFonts w:ascii="Garamond" w:hAnsi="Garamond"/>
      <w:sz w:val="32"/>
    </w:rPr>
  </w:style>
  <w:style w:type="character" w:styleId="Numeropagina">
    <w:name w:val="page number"/>
    <w:basedOn w:val="Carpredefinitoparagrafo"/>
  </w:style>
  <w:style w:type="paragraph" w:styleId="Didascalia">
    <w:name w:val="caption"/>
    <w:basedOn w:val="Normale"/>
    <w:next w:val="Normale"/>
    <w:qFormat/>
    <w:pPr>
      <w:jc w:val="center"/>
    </w:pPr>
    <w:rPr>
      <w:rFonts w:ascii="Garamond" w:hAnsi="Garamond"/>
      <w:b/>
    </w:rPr>
  </w:style>
  <w:style w:type="character" w:styleId="Rimandonotaapidipagina">
    <w:name w:val="footnote reference"/>
    <w:semiHidden/>
    <w:rPr>
      <w:vertAlign w:val="superscript"/>
    </w:rPr>
  </w:style>
  <w:style w:type="paragraph" w:customStyle="1" w:styleId="Stile2">
    <w:name w:val="Stile2"/>
    <w:pPr>
      <w:jc w:val="both"/>
    </w:pPr>
    <w:rPr>
      <w:rFonts w:ascii="Garamond" w:hAnsi="Garamond"/>
      <w:noProof/>
      <w:sz w:val="24"/>
    </w:rPr>
  </w:style>
  <w:style w:type="paragraph" w:customStyle="1" w:styleId="Testoprede1">
    <w:name w:val="Testo prede:1"/>
    <w:basedOn w:val="Normale"/>
    <w:rPr>
      <w:sz w:val="24"/>
    </w:rPr>
  </w:style>
  <w:style w:type="paragraph" w:styleId="Sommario3">
    <w:name w:val="toc 3"/>
    <w:basedOn w:val="Normale"/>
    <w:next w:val="Normale"/>
    <w:autoRedefine/>
    <w:semiHidden/>
    <w:pPr>
      <w:ind w:left="560"/>
    </w:pPr>
    <w:rPr>
      <w:i/>
      <w:iCs/>
      <w:sz w:val="20"/>
    </w:rPr>
  </w:style>
  <w:style w:type="paragraph" w:styleId="Sommario2">
    <w:name w:val="toc 2"/>
    <w:basedOn w:val="Normale"/>
    <w:next w:val="Normale"/>
    <w:autoRedefine/>
    <w:uiPriority w:val="39"/>
    <w:rsid w:val="00AB571D"/>
    <w:pPr>
      <w:tabs>
        <w:tab w:val="left" w:pos="560"/>
        <w:tab w:val="right" w:leader="dot" w:pos="9622"/>
      </w:tabs>
      <w:spacing w:line="360" w:lineRule="auto"/>
    </w:pPr>
    <w:rPr>
      <w:rFonts w:ascii="Garamond" w:hAnsi="Garamond" w:cs="Tahoma"/>
      <w:b/>
      <w:smallCaps/>
      <w:noProof/>
      <w:sz w:val="24"/>
      <w:szCs w:val="24"/>
    </w:rPr>
  </w:style>
  <w:style w:type="paragraph" w:styleId="Sommario1">
    <w:name w:val="toc 1"/>
    <w:basedOn w:val="Normale"/>
    <w:next w:val="Normale"/>
    <w:autoRedefine/>
    <w:semiHidden/>
    <w:pPr>
      <w:spacing w:before="120" w:after="120"/>
    </w:pPr>
    <w:rPr>
      <w:b/>
      <w:bCs/>
      <w:caps/>
      <w:sz w:val="20"/>
    </w:rPr>
  </w:style>
  <w:style w:type="character" w:styleId="Collegamentoipertestuale">
    <w:name w:val="Hyperlink"/>
    <w:uiPriority w:val="99"/>
    <w:rPr>
      <w:color w:val="0000FF"/>
      <w:u w:val="single"/>
    </w:rPr>
  </w:style>
  <w:style w:type="paragraph" w:customStyle="1" w:styleId="Sommario10">
    <w:name w:val="Sommario1"/>
    <w:basedOn w:val="Sommario1"/>
    <w:next w:val="Sommario2"/>
    <w:pPr>
      <w:tabs>
        <w:tab w:val="right" w:leader="dot" w:pos="9622"/>
      </w:tabs>
    </w:pPr>
    <w:rPr>
      <w:noProof/>
      <w:sz w:val="24"/>
      <w:szCs w:val="24"/>
    </w:rPr>
  </w:style>
  <w:style w:type="paragraph" w:customStyle="1" w:styleId="StileSommario2Sinistro049cm">
    <w:name w:val="Stile Sommario 2 + Sinistro:  049 cm"/>
    <w:basedOn w:val="Sommario2"/>
    <w:pPr>
      <w:ind w:left="278"/>
    </w:pPr>
    <w:rPr>
      <w:sz w:val="22"/>
    </w:rPr>
  </w:style>
  <w:style w:type="paragraph" w:styleId="Sommario4">
    <w:name w:val="toc 4"/>
    <w:basedOn w:val="Normale"/>
    <w:next w:val="Normale"/>
    <w:autoRedefine/>
    <w:semiHidden/>
    <w:pPr>
      <w:ind w:left="840"/>
    </w:pPr>
    <w:rPr>
      <w:sz w:val="18"/>
      <w:szCs w:val="18"/>
    </w:rPr>
  </w:style>
  <w:style w:type="paragraph" w:styleId="Sommario5">
    <w:name w:val="toc 5"/>
    <w:basedOn w:val="Normale"/>
    <w:next w:val="Normale"/>
    <w:autoRedefine/>
    <w:semiHidden/>
    <w:pPr>
      <w:ind w:left="1120"/>
    </w:pPr>
    <w:rPr>
      <w:sz w:val="18"/>
      <w:szCs w:val="18"/>
    </w:rPr>
  </w:style>
  <w:style w:type="paragraph" w:styleId="Sommario6">
    <w:name w:val="toc 6"/>
    <w:basedOn w:val="Normale"/>
    <w:next w:val="Normale"/>
    <w:autoRedefine/>
    <w:semiHidden/>
    <w:pPr>
      <w:ind w:left="1400"/>
    </w:pPr>
    <w:rPr>
      <w:sz w:val="18"/>
      <w:szCs w:val="18"/>
    </w:rPr>
  </w:style>
  <w:style w:type="paragraph" w:styleId="Sommario7">
    <w:name w:val="toc 7"/>
    <w:basedOn w:val="Normale"/>
    <w:next w:val="Normale"/>
    <w:autoRedefine/>
    <w:semiHidden/>
    <w:pPr>
      <w:ind w:left="1680"/>
    </w:pPr>
    <w:rPr>
      <w:sz w:val="18"/>
      <w:szCs w:val="18"/>
    </w:rPr>
  </w:style>
  <w:style w:type="paragraph" w:styleId="Sommario8">
    <w:name w:val="toc 8"/>
    <w:basedOn w:val="Normale"/>
    <w:next w:val="Normale"/>
    <w:autoRedefine/>
    <w:semiHidden/>
    <w:pPr>
      <w:ind w:left="1960"/>
    </w:pPr>
    <w:rPr>
      <w:sz w:val="18"/>
      <w:szCs w:val="18"/>
    </w:rPr>
  </w:style>
  <w:style w:type="paragraph" w:styleId="Sommario9">
    <w:name w:val="toc 9"/>
    <w:basedOn w:val="Normale"/>
    <w:next w:val="Normale"/>
    <w:autoRedefine/>
    <w:semiHidden/>
    <w:pPr>
      <w:ind w:left="2240"/>
    </w:pPr>
    <w:rPr>
      <w:sz w:val="18"/>
      <w:szCs w:val="18"/>
    </w:rPr>
  </w:style>
  <w:style w:type="paragraph" w:customStyle="1" w:styleId="Stile1">
    <w:name w:val="Stile1"/>
    <w:basedOn w:val="Sommario1"/>
    <w:pPr>
      <w:tabs>
        <w:tab w:val="left" w:pos="560"/>
        <w:tab w:val="right" w:leader="dot" w:pos="9622"/>
      </w:tabs>
      <w:spacing w:line="360" w:lineRule="auto"/>
    </w:pPr>
    <w:rPr>
      <w:noProof/>
    </w:rPr>
  </w:style>
  <w:style w:type="paragraph" w:styleId="Testonormale">
    <w:name w:val="Plain Text"/>
    <w:basedOn w:val="Normale"/>
    <w:link w:val="TestonormaleCarattere"/>
    <w:uiPriority w:val="99"/>
    <w:rPr>
      <w:rFonts w:ascii="Courier New" w:hAnsi="Courier New"/>
      <w:sz w:val="20"/>
      <w:lang w:val="x-none" w:eastAsia="x-none"/>
    </w:rPr>
  </w:style>
  <w:style w:type="paragraph" w:styleId="Testofumetto">
    <w:name w:val="Balloon Text"/>
    <w:basedOn w:val="Normale"/>
    <w:semiHidden/>
    <w:rPr>
      <w:rFonts w:ascii="Tahoma" w:hAnsi="Tahoma" w:cs="Tahoma"/>
      <w:sz w:val="16"/>
      <w:szCs w:val="16"/>
    </w:rPr>
  </w:style>
  <w:style w:type="character" w:styleId="Collegamentovisitato">
    <w:name w:val="FollowedHyperlink"/>
    <w:rPr>
      <w:color w:val="800080"/>
      <w:u w:val="single"/>
    </w:rPr>
  </w:style>
  <w:style w:type="paragraph" w:customStyle="1" w:styleId="Corpodeltesto21">
    <w:name w:val="Corpo del testo 21"/>
    <w:basedOn w:val="Normale"/>
    <w:pPr>
      <w:jc w:val="both"/>
    </w:pPr>
    <w:rPr>
      <w:sz w:val="24"/>
    </w:rPr>
  </w:style>
  <w:style w:type="paragraph" w:styleId="NormaleWeb">
    <w:name w:val="Normal (Web)"/>
    <w:basedOn w:val="Normale"/>
    <w:uiPriority w:val="99"/>
    <w:pPr>
      <w:spacing w:before="100" w:beforeAutospacing="1" w:after="100" w:afterAutospacing="1"/>
    </w:pPr>
    <w:rPr>
      <w:color w:val="000000"/>
      <w:sz w:val="24"/>
      <w:szCs w:val="24"/>
    </w:rPr>
  </w:style>
  <w:style w:type="paragraph" w:customStyle="1" w:styleId="Testopredefinito">
    <w:name w:val="Testo predefinito"/>
    <w:basedOn w:val="Normale"/>
    <w:rPr>
      <w:sz w:val="24"/>
    </w:rPr>
  </w:style>
  <w:style w:type="character" w:styleId="Enfasicorsivo">
    <w:name w:val="Emphasis"/>
    <w:qFormat/>
    <w:rPr>
      <w:i/>
      <w:iCs/>
    </w:rPr>
  </w:style>
  <w:style w:type="paragraph" w:styleId="Testonotadichiusura">
    <w:name w:val="endnote text"/>
    <w:basedOn w:val="Normale"/>
    <w:semiHidden/>
    <w:rPr>
      <w:sz w:val="20"/>
    </w:rPr>
  </w:style>
  <w:style w:type="character" w:styleId="Rimandonotadichiusura">
    <w:name w:val="endnote reference"/>
    <w:semiHidden/>
    <w:rPr>
      <w:vertAlign w:val="superscript"/>
    </w:rPr>
  </w:style>
  <w:style w:type="table" w:styleId="Grigliatabella">
    <w:name w:val="Table Grid"/>
    <w:basedOn w:val="Tabellanormale"/>
    <w:uiPriority w:val="59"/>
    <w:rsid w:val="00021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tabella">
    <w:name w:val="Testo tabella"/>
    <w:basedOn w:val="Normale"/>
    <w:pPr>
      <w:spacing w:before="100" w:after="100"/>
      <w:ind w:left="20" w:right="20"/>
    </w:pPr>
    <w:rPr>
      <w:rFonts w:ascii="Palatino" w:hAnsi="Palatino"/>
      <w:sz w:val="20"/>
    </w:rPr>
  </w:style>
  <w:style w:type="character" w:styleId="Rimandocommento">
    <w:name w:val="annotation reference"/>
    <w:semiHidden/>
    <w:rsid w:val="00AA7FB5"/>
    <w:rPr>
      <w:sz w:val="16"/>
      <w:szCs w:val="16"/>
    </w:rPr>
  </w:style>
  <w:style w:type="paragraph" w:styleId="Testocommento">
    <w:name w:val="annotation text"/>
    <w:basedOn w:val="Normale"/>
    <w:link w:val="TestocommentoCarattere"/>
    <w:semiHidden/>
    <w:rsid w:val="00AA7FB5"/>
    <w:rPr>
      <w:sz w:val="20"/>
    </w:rPr>
  </w:style>
  <w:style w:type="paragraph" w:styleId="Soggettocommento">
    <w:name w:val="annotation subject"/>
    <w:basedOn w:val="Testocommento"/>
    <w:next w:val="Testocommento"/>
    <w:semiHidden/>
    <w:rsid w:val="00AA7FB5"/>
    <w:rPr>
      <w:b/>
      <w:bCs/>
    </w:rPr>
  </w:style>
  <w:style w:type="character" w:customStyle="1" w:styleId="TestonormaleCarattere">
    <w:name w:val="Testo normale Carattere"/>
    <w:link w:val="Testonormale"/>
    <w:uiPriority w:val="99"/>
    <w:locked/>
    <w:rsid w:val="00DE07A4"/>
    <w:rPr>
      <w:rFonts w:ascii="Courier New" w:hAnsi="Courier New" w:cs="Courier New"/>
    </w:rPr>
  </w:style>
  <w:style w:type="character" w:customStyle="1" w:styleId="IntestazioneCarattere">
    <w:name w:val="Intestazione Carattere"/>
    <w:link w:val="Intestazione"/>
    <w:uiPriority w:val="99"/>
    <w:rsid w:val="00817AEA"/>
    <w:rPr>
      <w:sz w:val="28"/>
    </w:rPr>
  </w:style>
  <w:style w:type="numbering" w:customStyle="1" w:styleId="Stile3">
    <w:name w:val="Stile3"/>
    <w:rsid w:val="002C00A7"/>
    <w:pPr>
      <w:numPr>
        <w:numId w:val="1"/>
      </w:numPr>
    </w:pPr>
  </w:style>
  <w:style w:type="paragraph" w:customStyle="1" w:styleId="Corpotesto2">
    <w:name w:val="Corpo testo2"/>
    <w:basedOn w:val="Normale"/>
    <w:rsid w:val="006D4575"/>
    <w:pPr>
      <w:ind w:right="71"/>
    </w:pPr>
    <w:rPr>
      <w:rFonts w:ascii="Garamond" w:hAnsi="Garamond"/>
      <w:sz w:val="26"/>
    </w:rPr>
  </w:style>
  <w:style w:type="paragraph" w:styleId="Paragrafoelenco">
    <w:name w:val="List Paragraph"/>
    <w:aliases w:val="Elenco alfabetico,Paragrafo elenco 1"/>
    <w:basedOn w:val="Normale"/>
    <w:link w:val="ParagrafoelencoCarattere"/>
    <w:uiPriority w:val="34"/>
    <w:qFormat/>
    <w:rsid w:val="006D4575"/>
    <w:pPr>
      <w:ind w:left="708"/>
    </w:pPr>
  </w:style>
  <w:style w:type="character" w:customStyle="1" w:styleId="TestocommentoCarattere">
    <w:name w:val="Testo commento Carattere"/>
    <w:link w:val="Testocommento"/>
    <w:semiHidden/>
    <w:rsid w:val="00B92B7E"/>
  </w:style>
  <w:style w:type="character" w:customStyle="1" w:styleId="Titolo2Carattere">
    <w:name w:val="Titolo 2 Carattere"/>
    <w:link w:val="Titolo2"/>
    <w:rsid w:val="00B75319"/>
    <w:rPr>
      <w:rFonts w:ascii="Garamond" w:hAnsi="Garamond"/>
      <w:b/>
      <w:sz w:val="24"/>
    </w:rPr>
  </w:style>
  <w:style w:type="character" w:customStyle="1" w:styleId="TestonotaapidipaginaCarattere">
    <w:name w:val="Testo nota a piè di pagina Carattere"/>
    <w:basedOn w:val="Carpredefinitoparagrafo"/>
    <w:link w:val="Testonotaapidipagina"/>
    <w:semiHidden/>
    <w:rsid w:val="00B75319"/>
  </w:style>
  <w:style w:type="character" w:customStyle="1" w:styleId="PidipaginaCarattere">
    <w:name w:val="Piè di pagina Carattere"/>
    <w:link w:val="Pidipagina"/>
    <w:uiPriority w:val="99"/>
    <w:rsid w:val="007F3659"/>
    <w:rPr>
      <w:noProof/>
      <w:sz w:val="28"/>
    </w:rPr>
  </w:style>
  <w:style w:type="character" w:customStyle="1" w:styleId="CorpotestoCarattere">
    <w:name w:val="Corpo testo Carattere"/>
    <w:aliases w:val="Corpo del testo Carattere"/>
    <w:link w:val="Corpotesto"/>
    <w:rsid w:val="007F3659"/>
    <w:rPr>
      <w:rFonts w:ascii="Garamond" w:hAnsi="Garamond"/>
      <w:sz w:val="26"/>
    </w:rPr>
  </w:style>
  <w:style w:type="paragraph" w:customStyle="1" w:styleId="Paragrafonumeratolettera">
    <w:name w:val="Paragrafo numerato (lettera)"/>
    <w:basedOn w:val="Normale"/>
    <w:rsid w:val="009B2563"/>
    <w:pPr>
      <w:suppressAutoHyphens/>
      <w:autoSpaceDN w:val="0"/>
      <w:ind w:left="568" w:hanging="284"/>
      <w:jc w:val="both"/>
      <w:textAlignment w:val="baseline"/>
    </w:pPr>
    <w:rPr>
      <w:rFonts w:ascii="Times" w:eastAsia="Times" w:hAnsi="Times" w:cs="Arial"/>
      <w:kern w:val="3"/>
      <w:sz w:val="24"/>
      <w:szCs w:val="24"/>
      <w:lang w:eastAsia="zh-CN"/>
    </w:rPr>
  </w:style>
  <w:style w:type="paragraph" w:styleId="Revisione">
    <w:name w:val="Revision"/>
    <w:hidden/>
    <w:uiPriority w:val="99"/>
    <w:semiHidden/>
    <w:rsid w:val="0013597C"/>
    <w:rPr>
      <w:sz w:val="28"/>
    </w:rPr>
  </w:style>
  <w:style w:type="character" w:customStyle="1" w:styleId="ParagrafoelencoCarattere">
    <w:name w:val="Paragrafo elenco Carattere"/>
    <w:aliases w:val="Elenco alfabetico Carattere,Paragrafo elenco 1 Carattere"/>
    <w:link w:val="Paragrafoelenco"/>
    <w:uiPriority w:val="34"/>
    <w:locked/>
    <w:rsid w:val="00DC1DDA"/>
    <w:rPr>
      <w:sz w:val="28"/>
    </w:rPr>
  </w:style>
  <w:style w:type="paragraph" w:customStyle="1" w:styleId="paragraph">
    <w:name w:val="paragraph"/>
    <w:basedOn w:val="Normale"/>
    <w:rsid w:val="004B1700"/>
    <w:pPr>
      <w:spacing w:before="100" w:beforeAutospacing="1" w:after="100" w:afterAutospacing="1"/>
    </w:pPr>
    <w:rPr>
      <w:sz w:val="24"/>
      <w:szCs w:val="24"/>
    </w:rPr>
  </w:style>
  <w:style w:type="character" w:customStyle="1" w:styleId="normaltextrun">
    <w:name w:val="normaltextrun"/>
    <w:basedOn w:val="Carpredefinitoparagrafo"/>
    <w:rsid w:val="004B1700"/>
  </w:style>
  <w:style w:type="character" w:customStyle="1" w:styleId="eop">
    <w:name w:val="eop"/>
    <w:basedOn w:val="Carpredefinitoparagrafo"/>
    <w:rsid w:val="004B1700"/>
  </w:style>
  <w:style w:type="paragraph" w:customStyle="1" w:styleId="Corpotesto3">
    <w:name w:val="Corpo testo3"/>
    <w:basedOn w:val="Normale"/>
    <w:rsid w:val="00E0008E"/>
    <w:rPr>
      <w:noProof/>
      <w:sz w:val="20"/>
      <w14:shadow w14:blurRad="50800" w14:dist="38100" w14:dir="2700000" w14:sx="100000" w14:sy="100000" w14:kx="0" w14:ky="0" w14:algn="tl">
        <w14:srgbClr w14:val="000000">
          <w14:alpha w14:val="60000"/>
        </w14:srgbClr>
      </w14:shadow>
    </w:rPr>
  </w:style>
  <w:style w:type="character" w:customStyle="1" w:styleId="Titolo1Carattere">
    <w:name w:val="Titolo 1 Carattere"/>
    <w:link w:val="Titolo1"/>
    <w:uiPriority w:val="99"/>
    <w:rsid w:val="000D7E70"/>
    <w:rPr>
      <w:rFonts w:ascii="Garamond" w:hAnsi="Garamond"/>
      <w:b/>
      <w:sz w:val="36"/>
      <w:szCs w:val="36"/>
    </w:rPr>
  </w:style>
  <w:style w:type="paragraph" w:customStyle="1" w:styleId="corpotesto10">
    <w:name w:val="corpotesto1"/>
    <w:basedOn w:val="Normale"/>
    <w:rsid w:val="00C805FA"/>
    <w:rPr>
      <w:rFonts w:eastAsia="Aptos"/>
      <w:sz w:val="20"/>
    </w:rPr>
  </w:style>
  <w:style w:type="paragraph" w:styleId="Titolo">
    <w:name w:val="Title"/>
    <w:basedOn w:val="Normale"/>
    <w:link w:val="TitoloCarattere"/>
    <w:uiPriority w:val="99"/>
    <w:qFormat/>
    <w:rsid w:val="00807C78"/>
    <w:pPr>
      <w:jc w:val="center"/>
    </w:pPr>
    <w:rPr>
      <w:b/>
    </w:rPr>
  </w:style>
  <w:style w:type="character" w:customStyle="1" w:styleId="TitoloCarattere">
    <w:name w:val="Titolo Carattere"/>
    <w:link w:val="Titolo"/>
    <w:uiPriority w:val="99"/>
    <w:rsid w:val="00807C78"/>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40141">
      <w:bodyDiv w:val="1"/>
      <w:marLeft w:val="0"/>
      <w:marRight w:val="0"/>
      <w:marTop w:val="0"/>
      <w:marBottom w:val="0"/>
      <w:divBdr>
        <w:top w:val="none" w:sz="0" w:space="0" w:color="auto"/>
        <w:left w:val="none" w:sz="0" w:space="0" w:color="auto"/>
        <w:bottom w:val="none" w:sz="0" w:space="0" w:color="auto"/>
        <w:right w:val="none" w:sz="0" w:space="0" w:color="auto"/>
      </w:divBdr>
    </w:div>
    <w:div w:id="38825222">
      <w:bodyDiv w:val="1"/>
      <w:marLeft w:val="0"/>
      <w:marRight w:val="0"/>
      <w:marTop w:val="0"/>
      <w:marBottom w:val="0"/>
      <w:divBdr>
        <w:top w:val="none" w:sz="0" w:space="0" w:color="auto"/>
        <w:left w:val="none" w:sz="0" w:space="0" w:color="auto"/>
        <w:bottom w:val="none" w:sz="0" w:space="0" w:color="auto"/>
        <w:right w:val="none" w:sz="0" w:space="0" w:color="auto"/>
      </w:divBdr>
    </w:div>
    <w:div w:id="41682593">
      <w:bodyDiv w:val="1"/>
      <w:marLeft w:val="0"/>
      <w:marRight w:val="0"/>
      <w:marTop w:val="0"/>
      <w:marBottom w:val="0"/>
      <w:divBdr>
        <w:top w:val="none" w:sz="0" w:space="0" w:color="auto"/>
        <w:left w:val="none" w:sz="0" w:space="0" w:color="auto"/>
        <w:bottom w:val="none" w:sz="0" w:space="0" w:color="auto"/>
        <w:right w:val="none" w:sz="0" w:space="0" w:color="auto"/>
      </w:divBdr>
    </w:div>
    <w:div w:id="75442155">
      <w:bodyDiv w:val="1"/>
      <w:marLeft w:val="0"/>
      <w:marRight w:val="0"/>
      <w:marTop w:val="0"/>
      <w:marBottom w:val="0"/>
      <w:divBdr>
        <w:top w:val="none" w:sz="0" w:space="0" w:color="auto"/>
        <w:left w:val="none" w:sz="0" w:space="0" w:color="auto"/>
        <w:bottom w:val="none" w:sz="0" w:space="0" w:color="auto"/>
        <w:right w:val="none" w:sz="0" w:space="0" w:color="auto"/>
      </w:divBdr>
    </w:div>
    <w:div w:id="76439508">
      <w:bodyDiv w:val="1"/>
      <w:marLeft w:val="0"/>
      <w:marRight w:val="0"/>
      <w:marTop w:val="0"/>
      <w:marBottom w:val="0"/>
      <w:divBdr>
        <w:top w:val="none" w:sz="0" w:space="0" w:color="auto"/>
        <w:left w:val="none" w:sz="0" w:space="0" w:color="auto"/>
        <w:bottom w:val="none" w:sz="0" w:space="0" w:color="auto"/>
        <w:right w:val="none" w:sz="0" w:space="0" w:color="auto"/>
      </w:divBdr>
    </w:div>
    <w:div w:id="80874303">
      <w:bodyDiv w:val="1"/>
      <w:marLeft w:val="0"/>
      <w:marRight w:val="0"/>
      <w:marTop w:val="0"/>
      <w:marBottom w:val="0"/>
      <w:divBdr>
        <w:top w:val="none" w:sz="0" w:space="0" w:color="auto"/>
        <w:left w:val="none" w:sz="0" w:space="0" w:color="auto"/>
        <w:bottom w:val="none" w:sz="0" w:space="0" w:color="auto"/>
        <w:right w:val="none" w:sz="0" w:space="0" w:color="auto"/>
      </w:divBdr>
    </w:div>
    <w:div w:id="144250677">
      <w:bodyDiv w:val="1"/>
      <w:marLeft w:val="0"/>
      <w:marRight w:val="0"/>
      <w:marTop w:val="0"/>
      <w:marBottom w:val="0"/>
      <w:divBdr>
        <w:top w:val="none" w:sz="0" w:space="0" w:color="auto"/>
        <w:left w:val="none" w:sz="0" w:space="0" w:color="auto"/>
        <w:bottom w:val="none" w:sz="0" w:space="0" w:color="auto"/>
        <w:right w:val="none" w:sz="0" w:space="0" w:color="auto"/>
      </w:divBdr>
    </w:div>
    <w:div w:id="160243305">
      <w:bodyDiv w:val="1"/>
      <w:marLeft w:val="0"/>
      <w:marRight w:val="0"/>
      <w:marTop w:val="0"/>
      <w:marBottom w:val="0"/>
      <w:divBdr>
        <w:top w:val="none" w:sz="0" w:space="0" w:color="auto"/>
        <w:left w:val="none" w:sz="0" w:space="0" w:color="auto"/>
        <w:bottom w:val="none" w:sz="0" w:space="0" w:color="auto"/>
        <w:right w:val="none" w:sz="0" w:space="0" w:color="auto"/>
      </w:divBdr>
      <w:divsChild>
        <w:div w:id="983655490">
          <w:marLeft w:val="0"/>
          <w:marRight w:val="0"/>
          <w:marTop w:val="0"/>
          <w:marBottom w:val="0"/>
          <w:divBdr>
            <w:top w:val="none" w:sz="0" w:space="0" w:color="auto"/>
            <w:left w:val="none" w:sz="0" w:space="0" w:color="auto"/>
            <w:bottom w:val="none" w:sz="0" w:space="0" w:color="auto"/>
            <w:right w:val="none" w:sz="0" w:space="0" w:color="auto"/>
          </w:divBdr>
          <w:divsChild>
            <w:div w:id="1258097276">
              <w:marLeft w:val="0"/>
              <w:marRight w:val="0"/>
              <w:marTop w:val="0"/>
              <w:marBottom w:val="0"/>
              <w:divBdr>
                <w:top w:val="none" w:sz="0" w:space="0" w:color="auto"/>
                <w:left w:val="none" w:sz="0" w:space="0" w:color="auto"/>
                <w:bottom w:val="none" w:sz="0" w:space="0" w:color="auto"/>
                <w:right w:val="none" w:sz="0" w:space="0" w:color="auto"/>
              </w:divBdr>
            </w:div>
          </w:divsChild>
        </w:div>
        <w:div w:id="1342006713">
          <w:marLeft w:val="0"/>
          <w:marRight w:val="0"/>
          <w:marTop w:val="0"/>
          <w:marBottom w:val="0"/>
          <w:divBdr>
            <w:top w:val="none" w:sz="0" w:space="0" w:color="auto"/>
            <w:left w:val="none" w:sz="0" w:space="0" w:color="auto"/>
            <w:bottom w:val="none" w:sz="0" w:space="0" w:color="auto"/>
            <w:right w:val="none" w:sz="0" w:space="0" w:color="auto"/>
          </w:divBdr>
          <w:divsChild>
            <w:div w:id="889001794">
              <w:marLeft w:val="0"/>
              <w:marRight w:val="0"/>
              <w:marTop w:val="0"/>
              <w:marBottom w:val="0"/>
              <w:divBdr>
                <w:top w:val="none" w:sz="0" w:space="0" w:color="auto"/>
                <w:left w:val="none" w:sz="0" w:space="0" w:color="auto"/>
                <w:bottom w:val="none" w:sz="0" w:space="0" w:color="auto"/>
                <w:right w:val="none" w:sz="0" w:space="0" w:color="auto"/>
              </w:divBdr>
            </w:div>
            <w:div w:id="149533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30485">
      <w:bodyDiv w:val="1"/>
      <w:marLeft w:val="0"/>
      <w:marRight w:val="0"/>
      <w:marTop w:val="0"/>
      <w:marBottom w:val="0"/>
      <w:divBdr>
        <w:top w:val="none" w:sz="0" w:space="0" w:color="auto"/>
        <w:left w:val="none" w:sz="0" w:space="0" w:color="auto"/>
        <w:bottom w:val="none" w:sz="0" w:space="0" w:color="auto"/>
        <w:right w:val="none" w:sz="0" w:space="0" w:color="auto"/>
      </w:divBdr>
    </w:div>
    <w:div w:id="183786383">
      <w:bodyDiv w:val="1"/>
      <w:marLeft w:val="0"/>
      <w:marRight w:val="0"/>
      <w:marTop w:val="0"/>
      <w:marBottom w:val="0"/>
      <w:divBdr>
        <w:top w:val="none" w:sz="0" w:space="0" w:color="auto"/>
        <w:left w:val="none" w:sz="0" w:space="0" w:color="auto"/>
        <w:bottom w:val="none" w:sz="0" w:space="0" w:color="auto"/>
        <w:right w:val="none" w:sz="0" w:space="0" w:color="auto"/>
      </w:divBdr>
    </w:div>
    <w:div w:id="189883197">
      <w:bodyDiv w:val="1"/>
      <w:marLeft w:val="0"/>
      <w:marRight w:val="0"/>
      <w:marTop w:val="0"/>
      <w:marBottom w:val="0"/>
      <w:divBdr>
        <w:top w:val="none" w:sz="0" w:space="0" w:color="auto"/>
        <w:left w:val="none" w:sz="0" w:space="0" w:color="auto"/>
        <w:bottom w:val="none" w:sz="0" w:space="0" w:color="auto"/>
        <w:right w:val="none" w:sz="0" w:space="0" w:color="auto"/>
      </w:divBdr>
    </w:div>
    <w:div w:id="191840560">
      <w:bodyDiv w:val="1"/>
      <w:marLeft w:val="0"/>
      <w:marRight w:val="0"/>
      <w:marTop w:val="0"/>
      <w:marBottom w:val="0"/>
      <w:divBdr>
        <w:top w:val="none" w:sz="0" w:space="0" w:color="auto"/>
        <w:left w:val="none" w:sz="0" w:space="0" w:color="auto"/>
        <w:bottom w:val="none" w:sz="0" w:space="0" w:color="auto"/>
        <w:right w:val="none" w:sz="0" w:space="0" w:color="auto"/>
      </w:divBdr>
    </w:div>
    <w:div w:id="199585505">
      <w:bodyDiv w:val="1"/>
      <w:marLeft w:val="0"/>
      <w:marRight w:val="0"/>
      <w:marTop w:val="0"/>
      <w:marBottom w:val="0"/>
      <w:divBdr>
        <w:top w:val="none" w:sz="0" w:space="0" w:color="auto"/>
        <w:left w:val="none" w:sz="0" w:space="0" w:color="auto"/>
        <w:bottom w:val="none" w:sz="0" w:space="0" w:color="auto"/>
        <w:right w:val="none" w:sz="0" w:space="0" w:color="auto"/>
      </w:divBdr>
    </w:div>
    <w:div w:id="241719710">
      <w:bodyDiv w:val="1"/>
      <w:marLeft w:val="0"/>
      <w:marRight w:val="0"/>
      <w:marTop w:val="0"/>
      <w:marBottom w:val="0"/>
      <w:divBdr>
        <w:top w:val="none" w:sz="0" w:space="0" w:color="auto"/>
        <w:left w:val="none" w:sz="0" w:space="0" w:color="auto"/>
        <w:bottom w:val="none" w:sz="0" w:space="0" w:color="auto"/>
        <w:right w:val="none" w:sz="0" w:space="0" w:color="auto"/>
      </w:divBdr>
      <w:divsChild>
        <w:div w:id="290595486">
          <w:marLeft w:val="0"/>
          <w:marRight w:val="0"/>
          <w:marTop w:val="0"/>
          <w:marBottom w:val="0"/>
          <w:divBdr>
            <w:top w:val="none" w:sz="0" w:space="0" w:color="auto"/>
            <w:left w:val="none" w:sz="0" w:space="0" w:color="auto"/>
            <w:bottom w:val="none" w:sz="0" w:space="0" w:color="auto"/>
            <w:right w:val="none" w:sz="0" w:space="0" w:color="auto"/>
          </w:divBdr>
        </w:div>
      </w:divsChild>
    </w:div>
    <w:div w:id="254244688">
      <w:bodyDiv w:val="1"/>
      <w:marLeft w:val="0"/>
      <w:marRight w:val="0"/>
      <w:marTop w:val="0"/>
      <w:marBottom w:val="0"/>
      <w:divBdr>
        <w:top w:val="none" w:sz="0" w:space="0" w:color="auto"/>
        <w:left w:val="none" w:sz="0" w:space="0" w:color="auto"/>
        <w:bottom w:val="none" w:sz="0" w:space="0" w:color="auto"/>
        <w:right w:val="none" w:sz="0" w:space="0" w:color="auto"/>
      </w:divBdr>
    </w:div>
    <w:div w:id="260575384">
      <w:bodyDiv w:val="1"/>
      <w:marLeft w:val="0"/>
      <w:marRight w:val="0"/>
      <w:marTop w:val="0"/>
      <w:marBottom w:val="0"/>
      <w:divBdr>
        <w:top w:val="none" w:sz="0" w:space="0" w:color="auto"/>
        <w:left w:val="none" w:sz="0" w:space="0" w:color="auto"/>
        <w:bottom w:val="none" w:sz="0" w:space="0" w:color="auto"/>
        <w:right w:val="none" w:sz="0" w:space="0" w:color="auto"/>
      </w:divBdr>
    </w:div>
    <w:div w:id="267012459">
      <w:bodyDiv w:val="1"/>
      <w:marLeft w:val="0"/>
      <w:marRight w:val="0"/>
      <w:marTop w:val="0"/>
      <w:marBottom w:val="0"/>
      <w:divBdr>
        <w:top w:val="none" w:sz="0" w:space="0" w:color="auto"/>
        <w:left w:val="none" w:sz="0" w:space="0" w:color="auto"/>
        <w:bottom w:val="none" w:sz="0" w:space="0" w:color="auto"/>
        <w:right w:val="none" w:sz="0" w:space="0" w:color="auto"/>
      </w:divBdr>
    </w:div>
    <w:div w:id="314146308">
      <w:bodyDiv w:val="1"/>
      <w:marLeft w:val="0"/>
      <w:marRight w:val="0"/>
      <w:marTop w:val="0"/>
      <w:marBottom w:val="0"/>
      <w:divBdr>
        <w:top w:val="none" w:sz="0" w:space="0" w:color="auto"/>
        <w:left w:val="none" w:sz="0" w:space="0" w:color="auto"/>
        <w:bottom w:val="none" w:sz="0" w:space="0" w:color="auto"/>
        <w:right w:val="none" w:sz="0" w:space="0" w:color="auto"/>
      </w:divBdr>
    </w:div>
    <w:div w:id="319238685">
      <w:bodyDiv w:val="1"/>
      <w:marLeft w:val="0"/>
      <w:marRight w:val="0"/>
      <w:marTop w:val="0"/>
      <w:marBottom w:val="0"/>
      <w:divBdr>
        <w:top w:val="none" w:sz="0" w:space="0" w:color="auto"/>
        <w:left w:val="none" w:sz="0" w:space="0" w:color="auto"/>
        <w:bottom w:val="none" w:sz="0" w:space="0" w:color="auto"/>
        <w:right w:val="none" w:sz="0" w:space="0" w:color="auto"/>
      </w:divBdr>
    </w:div>
    <w:div w:id="324209310">
      <w:bodyDiv w:val="1"/>
      <w:marLeft w:val="0"/>
      <w:marRight w:val="0"/>
      <w:marTop w:val="0"/>
      <w:marBottom w:val="0"/>
      <w:divBdr>
        <w:top w:val="none" w:sz="0" w:space="0" w:color="auto"/>
        <w:left w:val="none" w:sz="0" w:space="0" w:color="auto"/>
        <w:bottom w:val="none" w:sz="0" w:space="0" w:color="auto"/>
        <w:right w:val="none" w:sz="0" w:space="0" w:color="auto"/>
      </w:divBdr>
    </w:div>
    <w:div w:id="373964605">
      <w:bodyDiv w:val="1"/>
      <w:marLeft w:val="0"/>
      <w:marRight w:val="0"/>
      <w:marTop w:val="0"/>
      <w:marBottom w:val="0"/>
      <w:divBdr>
        <w:top w:val="none" w:sz="0" w:space="0" w:color="auto"/>
        <w:left w:val="none" w:sz="0" w:space="0" w:color="auto"/>
        <w:bottom w:val="none" w:sz="0" w:space="0" w:color="auto"/>
        <w:right w:val="none" w:sz="0" w:space="0" w:color="auto"/>
      </w:divBdr>
    </w:div>
    <w:div w:id="408885050">
      <w:bodyDiv w:val="1"/>
      <w:marLeft w:val="0"/>
      <w:marRight w:val="0"/>
      <w:marTop w:val="0"/>
      <w:marBottom w:val="0"/>
      <w:divBdr>
        <w:top w:val="none" w:sz="0" w:space="0" w:color="auto"/>
        <w:left w:val="none" w:sz="0" w:space="0" w:color="auto"/>
        <w:bottom w:val="none" w:sz="0" w:space="0" w:color="auto"/>
        <w:right w:val="none" w:sz="0" w:space="0" w:color="auto"/>
      </w:divBdr>
    </w:div>
    <w:div w:id="427653922">
      <w:bodyDiv w:val="1"/>
      <w:marLeft w:val="0"/>
      <w:marRight w:val="0"/>
      <w:marTop w:val="0"/>
      <w:marBottom w:val="0"/>
      <w:divBdr>
        <w:top w:val="none" w:sz="0" w:space="0" w:color="auto"/>
        <w:left w:val="none" w:sz="0" w:space="0" w:color="auto"/>
        <w:bottom w:val="none" w:sz="0" w:space="0" w:color="auto"/>
        <w:right w:val="none" w:sz="0" w:space="0" w:color="auto"/>
      </w:divBdr>
    </w:div>
    <w:div w:id="496186455">
      <w:bodyDiv w:val="1"/>
      <w:marLeft w:val="0"/>
      <w:marRight w:val="0"/>
      <w:marTop w:val="0"/>
      <w:marBottom w:val="0"/>
      <w:divBdr>
        <w:top w:val="none" w:sz="0" w:space="0" w:color="auto"/>
        <w:left w:val="none" w:sz="0" w:space="0" w:color="auto"/>
        <w:bottom w:val="none" w:sz="0" w:space="0" w:color="auto"/>
        <w:right w:val="none" w:sz="0" w:space="0" w:color="auto"/>
      </w:divBdr>
    </w:div>
    <w:div w:id="516386581">
      <w:bodyDiv w:val="1"/>
      <w:marLeft w:val="0"/>
      <w:marRight w:val="0"/>
      <w:marTop w:val="0"/>
      <w:marBottom w:val="0"/>
      <w:divBdr>
        <w:top w:val="none" w:sz="0" w:space="0" w:color="auto"/>
        <w:left w:val="none" w:sz="0" w:space="0" w:color="auto"/>
        <w:bottom w:val="none" w:sz="0" w:space="0" w:color="auto"/>
        <w:right w:val="none" w:sz="0" w:space="0" w:color="auto"/>
      </w:divBdr>
    </w:div>
    <w:div w:id="517089217">
      <w:bodyDiv w:val="1"/>
      <w:marLeft w:val="0"/>
      <w:marRight w:val="0"/>
      <w:marTop w:val="0"/>
      <w:marBottom w:val="0"/>
      <w:divBdr>
        <w:top w:val="none" w:sz="0" w:space="0" w:color="auto"/>
        <w:left w:val="none" w:sz="0" w:space="0" w:color="auto"/>
        <w:bottom w:val="none" w:sz="0" w:space="0" w:color="auto"/>
        <w:right w:val="none" w:sz="0" w:space="0" w:color="auto"/>
      </w:divBdr>
    </w:div>
    <w:div w:id="525487971">
      <w:bodyDiv w:val="1"/>
      <w:marLeft w:val="0"/>
      <w:marRight w:val="0"/>
      <w:marTop w:val="0"/>
      <w:marBottom w:val="0"/>
      <w:divBdr>
        <w:top w:val="none" w:sz="0" w:space="0" w:color="auto"/>
        <w:left w:val="none" w:sz="0" w:space="0" w:color="auto"/>
        <w:bottom w:val="none" w:sz="0" w:space="0" w:color="auto"/>
        <w:right w:val="none" w:sz="0" w:space="0" w:color="auto"/>
      </w:divBdr>
    </w:div>
    <w:div w:id="527521459">
      <w:bodyDiv w:val="1"/>
      <w:marLeft w:val="0"/>
      <w:marRight w:val="0"/>
      <w:marTop w:val="0"/>
      <w:marBottom w:val="0"/>
      <w:divBdr>
        <w:top w:val="none" w:sz="0" w:space="0" w:color="auto"/>
        <w:left w:val="none" w:sz="0" w:space="0" w:color="auto"/>
        <w:bottom w:val="none" w:sz="0" w:space="0" w:color="auto"/>
        <w:right w:val="none" w:sz="0" w:space="0" w:color="auto"/>
      </w:divBdr>
    </w:div>
    <w:div w:id="561721884">
      <w:bodyDiv w:val="1"/>
      <w:marLeft w:val="0"/>
      <w:marRight w:val="0"/>
      <w:marTop w:val="0"/>
      <w:marBottom w:val="0"/>
      <w:divBdr>
        <w:top w:val="none" w:sz="0" w:space="0" w:color="auto"/>
        <w:left w:val="none" w:sz="0" w:space="0" w:color="auto"/>
        <w:bottom w:val="none" w:sz="0" w:space="0" w:color="auto"/>
        <w:right w:val="none" w:sz="0" w:space="0" w:color="auto"/>
      </w:divBdr>
    </w:div>
    <w:div w:id="566066580">
      <w:bodyDiv w:val="1"/>
      <w:marLeft w:val="0"/>
      <w:marRight w:val="0"/>
      <w:marTop w:val="0"/>
      <w:marBottom w:val="0"/>
      <w:divBdr>
        <w:top w:val="none" w:sz="0" w:space="0" w:color="auto"/>
        <w:left w:val="none" w:sz="0" w:space="0" w:color="auto"/>
        <w:bottom w:val="none" w:sz="0" w:space="0" w:color="auto"/>
        <w:right w:val="none" w:sz="0" w:space="0" w:color="auto"/>
      </w:divBdr>
    </w:div>
    <w:div w:id="567348325">
      <w:bodyDiv w:val="1"/>
      <w:marLeft w:val="0"/>
      <w:marRight w:val="0"/>
      <w:marTop w:val="0"/>
      <w:marBottom w:val="0"/>
      <w:divBdr>
        <w:top w:val="none" w:sz="0" w:space="0" w:color="auto"/>
        <w:left w:val="none" w:sz="0" w:space="0" w:color="auto"/>
        <w:bottom w:val="none" w:sz="0" w:space="0" w:color="auto"/>
        <w:right w:val="none" w:sz="0" w:space="0" w:color="auto"/>
      </w:divBdr>
    </w:div>
    <w:div w:id="569850331">
      <w:bodyDiv w:val="1"/>
      <w:marLeft w:val="0"/>
      <w:marRight w:val="0"/>
      <w:marTop w:val="0"/>
      <w:marBottom w:val="0"/>
      <w:divBdr>
        <w:top w:val="none" w:sz="0" w:space="0" w:color="auto"/>
        <w:left w:val="none" w:sz="0" w:space="0" w:color="auto"/>
        <w:bottom w:val="none" w:sz="0" w:space="0" w:color="auto"/>
        <w:right w:val="none" w:sz="0" w:space="0" w:color="auto"/>
      </w:divBdr>
    </w:div>
    <w:div w:id="598178256">
      <w:bodyDiv w:val="1"/>
      <w:marLeft w:val="0"/>
      <w:marRight w:val="0"/>
      <w:marTop w:val="0"/>
      <w:marBottom w:val="0"/>
      <w:divBdr>
        <w:top w:val="none" w:sz="0" w:space="0" w:color="auto"/>
        <w:left w:val="none" w:sz="0" w:space="0" w:color="auto"/>
        <w:bottom w:val="none" w:sz="0" w:space="0" w:color="auto"/>
        <w:right w:val="none" w:sz="0" w:space="0" w:color="auto"/>
      </w:divBdr>
    </w:div>
    <w:div w:id="633290904">
      <w:bodyDiv w:val="1"/>
      <w:marLeft w:val="0"/>
      <w:marRight w:val="0"/>
      <w:marTop w:val="0"/>
      <w:marBottom w:val="0"/>
      <w:divBdr>
        <w:top w:val="none" w:sz="0" w:space="0" w:color="auto"/>
        <w:left w:val="none" w:sz="0" w:space="0" w:color="auto"/>
        <w:bottom w:val="none" w:sz="0" w:space="0" w:color="auto"/>
        <w:right w:val="none" w:sz="0" w:space="0" w:color="auto"/>
      </w:divBdr>
    </w:div>
    <w:div w:id="643388329">
      <w:bodyDiv w:val="1"/>
      <w:marLeft w:val="0"/>
      <w:marRight w:val="0"/>
      <w:marTop w:val="0"/>
      <w:marBottom w:val="0"/>
      <w:divBdr>
        <w:top w:val="none" w:sz="0" w:space="0" w:color="auto"/>
        <w:left w:val="none" w:sz="0" w:space="0" w:color="auto"/>
        <w:bottom w:val="none" w:sz="0" w:space="0" w:color="auto"/>
        <w:right w:val="none" w:sz="0" w:space="0" w:color="auto"/>
      </w:divBdr>
    </w:div>
    <w:div w:id="661547226">
      <w:bodyDiv w:val="1"/>
      <w:marLeft w:val="0"/>
      <w:marRight w:val="0"/>
      <w:marTop w:val="0"/>
      <w:marBottom w:val="0"/>
      <w:divBdr>
        <w:top w:val="none" w:sz="0" w:space="0" w:color="auto"/>
        <w:left w:val="none" w:sz="0" w:space="0" w:color="auto"/>
        <w:bottom w:val="none" w:sz="0" w:space="0" w:color="auto"/>
        <w:right w:val="none" w:sz="0" w:space="0" w:color="auto"/>
      </w:divBdr>
    </w:div>
    <w:div w:id="673151284">
      <w:bodyDiv w:val="1"/>
      <w:marLeft w:val="0"/>
      <w:marRight w:val="0"/>
      <w:marTop w:val="0"/>
      <w:marBottom w:val="0"/>
      <w:divBdr>
        <w:top w:val="none" w:sz="0" w:space="0" w:color="auto"/>
        <w:left w:val="none" w:sz="0" w:space="0" w:color="auto"/>
        <w:bottom w:val="none" w:sz="0" w:space="0" w:color="auto"/>
        <w:right w:val="none" w:sz="0" w:space="0" w:color="auto"/>
      </w:divBdr>
    </w:div>
    <w:div w:id="700474672">
      <w:bodyDiv w:val="1"/>
      <w:marLeft w:val="0"/>
      <w:marRight w:val="0"/>
      <w:marTop w:val="0"/>
      <w:marBottom w:val="0"/>
      <w:divBdr>
        <w:top w:val="none" w:sz="0" w:space="0" w:color="auto"/>
        <w:left w:val="none" w:sz="0" w:space="0" w:color="auto"/>
        <w:bottom w:val="none" w:sz="0" w:space="0" w:color="auto"/>
        <w:right w:val="none" w:sz="0" w:space="0" w:color="auto"/>
      </w:divBdr>
    </w:div>
    <w:div w:id="703098081">
      <w:bodyDiv w:val="1"/>
      <w:marLeft w:val="0"/>
      <w:marRight w:val="0"/>
      <w:marTop w:val="0"/>
      <w:marBottom w:val="0"/>
      <w:divBdr>
        <w:top w:val="none" w:sz="0" w:space="0" w:color="auto"/>
        <w:left w:val="none" w:sz="0" w:space="0" w:color="auto"/>
        <w:bottom w:val="none" w:sz="0" w:space="0" w:color="auto"/>
        <w:right w:val="none" w:sz="0" w:space="0" w:color="auto"/>
      </w:divBdr>
    </w:div>
    <w:div w:id="712654458">
      <w:bodyDiv w:val="1"/>
      <w:marLeft w:val="0"/>
      <w:marRight w:val="0"/>
      <w:marTop w:val="0"/>
      <w:marBottom w:val="0"/>
      <w:divBdr>
        <w:top w:val="none" w:sz="0" w:space="0" w:color="auto"/>
        <w:left w:val="none" w:sz="0" w:space="0" w:color="auto"/>
        <w:bottom w:val="none" w:sz="0" w:space="0" w:color="auto"/>
        <w:right w:val="none" w:sz="0" w:space="0" w:color="auto"/>
      </w:divBdr>
      <w:divsChild>
        <w:div w:id="4675825">
          <w:marLeft w:val="0"/>
          <w:marRight w:val="0"/>
          <w:marTop w:val="0"/>
          <w:marBottom w:val="0"/>
          <w:divBdr>
            <w:top w:val="none" w:sz="0" w:space="0" w:color="auto"/>
            <w:left w:val="none" w:sz="0" w:space="0" w:color="auto"/>
            <w:bottom w:val="none" w:sz="0" w:space="0" w:color="auto"/>
            <w:right w:val="none" w:sz="0" w:space="0" w:color="auto"/>
          </w:divBdr>
        </w:div>
        <w:div w:id="1530878149">
          <w:marLeft w:val="0"/>
          <w:marRight w:val="0"/>
          <w:marTop w:val="0"/>
          <w:marBottom w:val="0"/>
          <w:divBdr>
            <w:top w:val="none" w:sz="0" w:space="0" w:color="auto"/>
            <w:left w:val="none" w:sz="0" w:space="0" w:color="auto"/>
            <w:bottom w:val="none" w:sz="0" w:space="0" w:color="auto"/>
            <w:right w:val="none" w:sz="0" w:space="0" w:color="auto"/>
          </w:divBdr>
        </w:div>
      </w:divsChild>
    </w:div>
    <w:div w:id="724107292">
      <w:bodyDiv w:val="1"/>
      <w:marLeft w:val="0"/>
      <w:marRight w:val="0"/>
      <w:marTop w:val="0"/>
      <w:marBottom w:val="0"/>
      <w:divBdr>
        <w:top w:val="none" w:sz="0" w:space="0" w:color="auto"/>
        <w:left w:val="none" w:sz="0" w:space="0" w:color="auto"/>
        <w:bottom w:val="none" w:sz="0" w:space="0" w:color="auto"/>
        <w:right w:val="none" w:sz="0" w:space="0" w:color="auto"/>
      </w:divBdr>
    </w:div>
    <w:div w:id="726344533">
      <w:bodyDiv w:val="1"/>
      <w:marLeft w:val="0"/>
      <w:marRight w:val="0"/>
      <w:marTop w:val="0"/>
      <w:marBottom w:val="0"/>
      <w:divBdr>
        <w:top w:val="none" w:sz="0" w:space="0" w:color="auto"/>
        <w:left w:val="none" w:sz="0" w:space="0" w:color="auto"/>
        <w:bottom w:val="none" w:sz="0" w:space="0" w:color="auto"/>
        <w:right w:val="none" w:sz="0" w:space="0" w:color="auto"/>
      </w:divBdr>
    </w:div>
    <w:div w:id="755437407">
      <w:bodyDiv w:val="1"/>
      <w:marLeft w:val="0"/>
      <w:marRight w:val="0"/>
      <w:marTop w:val="0"/>
      <w:marBottom w:val="0"/>
      <w:divBdr>
        <w:top w:val="none" w:sz="0" w:space="0" w:color="auto"/>
        <w:left w:val="none" w:sz="0" w:space="0" w:color="auto"/>
        <w:bottom w:val="none" w:sz="0" w:space="0" w:color="auto"/>
        <w:right w:val="none" w:sz="0" w:space="0" w:color="auto"/>
      </w:divBdr>
    </w:div>
    <w:div w:id="808591896">
      <w:bodyDiv w:val="1"/>
      <w:marLeft w:val="0"/>
      <w:marRight w:val="0"/>
      <w:marTop w:val="0"/>
      <w:marBottom w:val="0"/>
      <w:divBdr>
        <w:top w:val="none" w:sz="0" w:space="0" w:color="auto"/>
        <w:left w:val="none" w:sz="0" w:space="0" w:color="auto"/>
        <w:bottom w:val="none" w:sz="0" w:space="0" w:color="auto"/>
        <w:right w:val="none" w:sz="0" w:space="0" w:color="auto"/>
      </w:divBdr>
    </w:div>
    <w:div w:id="834614280">
      <w:bodyDiv w:val="1"/>
      <w:marLeft w:val="0"/>
      <w:marRight w:val="0"/>
      <w:marTop w:val="0"/>
      <w:marBottom w:val="0"/>
      <w:divBdr>
        <w:top w:val="none" w:sz="0" w:space="0" w:color="auto"/>
        <w:left w:val="none" w:sz="0" w:space="0" w:color="auto"/>
        <w:bottom w:val="none" w:sz="0" w:space="0" w:color="auto"/>
        <w:right w:val="none" w:sz="0" w:space="0" w:color="auto"/>
      </w:divBdr>
    </w:div>
    <w:div w:id="866678757">
      <w:bodyDiv w:val="1"/>
      <w:marLeft w:val="0"/>
      <w:marRight w:val="0"/>
      <w:marTop w:val="0"/>
      <w:marBottom w:val="0"/>
      <w:divBdr>
        <w:top w:val="none" w:sz="0" w:space="0" w:color="auto"/>
        <w:left w:val="none" w:sz="0" w:space="0" w:color="auto"/>
        <w:bottom w:val="none" w:sz="0" w:space="0" w:color="auto"/>
        <w:right w:val="none" w:sz="0" w:space="0" w:color="auto"/>
      </w:divBdr>
    </w:div>
    <w:div w:id="867573025">
      <w:bodyDiv w:val="1"/>
      <w:marLeft w:val="0"/>
      <w:marRight w:val="0"/>
      <w:marTop w:val="0"/>
      <w:marBottom w:val="0"/>
      <w:divBdr>
        <w:top w:val="none" w:sz="0" w:space="0" w:color="auto"/>
        <w:left w:val="none" w:sz="0" w:space="0" w:color="auto"/>
        <w:bottom w:val="none" w:sz="0" w:space="0" w:color="auto"/>
        <w:right w:val="none" w:sz="0" w:space="0" w:color="auto"/>
      </w:divBdr>
    </w:div>
    <w:div w:id="874393809">
      <w:bodyDiv w:val="1"/>
      <w:marLeft w:val="0"/>
      <w:marRight w:val="0"/>
      <w:marTop w:val="0"/>
      <w:marBottom w:val="0"/>
      <w:divBdr>
        <w:top w:val="none" w:sz="0" w:space="0" w:color="auto"/>
        <w:left w:val="none" w:sz="0" w:space="0" w:color="auto"/>
        <w:bottom w:val="none" w:sz="0" w:space="0" w:color="auto"/>
        <w:right w:val="none" w:sz="0" w:space="0" w:color="auto"/>
      </w:divBdr>
    </w:div>
    <w:div w:id="875973186">
      <w:bodyDiv w:val="1"/>
      <w:marLeft w:val="0"/>
      <w:marRight w:val="0"/>
      <w:marTop w:val="0"/>
      <w:marBottom w:val="0"/>
      <w:divBdr>
        <w:top w:val="none" w:sz="0" w:space="0" w:color="auto"/>
        <w:left w:val="none" w:sz="0" w:space="0" w:color="auto"/>
        <w:bottom w:val="none" w:sz="0" w:space="0" w:color="auto"/>
        <w:right w:val="none" w:sz="0" w:space="0" w:color="auto"/>
      </w:divBdr>
    </w:div>
    <w:div w:id="880020342">
      <w:bodyDiv w:val="1"/>
      <w:marLeft w:val="0"/>
      <w:marRight w:val="0"/>
      <w:marTop w:val="0"/>
      <w:marBottom w:val="0"/>
      <w:divBdr>
        <w:top w:val="none" w:sz="0" w:space="0" w:color="auto"/>
        <w:left w:val="none" w:sz="0" w:space="0" w:color="auto"/>
        <w:bottom w:val="none" w:sz="0" w:space="0" w:color="auto"/>
        <w:right w:val="none" w:sz="0" w:space="0" w:color="auto"/>
      </w:divBdr>
    </w:div>
    <w:div w:id="880435316">
      <w:bodyDiv w:val="1"/>
      <w:marLeft w:val="0"/>
      <w:marRight w:val="0"/>
      <w:marTop w:val="0"/>
      <w:marBottom w:val="0"/>
      <w:divBdr>
        <w:top w:val="none" w:sz="0" w:space="0" w:color="auto"/>
        <w:left w:val="none" w:sz="0" w:space="0" w:color="auto"/>
        <w:bottom w:val="none" w:sz="0" w:space="0" w:color="auto"/>
        <w:right w:val="none" w:sz="0" w:space="0" w:color="auto"/>
      </w:divBdr>
    </w:div>
    <w:div w:id="891231302">
      <w:bodyDiv w:val="1"/>
      <w:marLeft w:val="0"/>
      <w:marRight w:val="0"/>
      <w:marTop w:val="0"/>
      <w:marBottom w:val="0"/>
      <w:divBdr>
        <w:top w:val="none" w:sz="0" w:space="0" w:color="auto"/>
        <w:left w:val="none" w:sz="0" w:space="0" w:color="auto"/>
        <w:bottom w:val="none" w:sz="0" w:space="0" w:color="auto"/>
        <w:right w:val="none" w:sz="0" w:space="0" w:color="auto"/>
      </w:divBdr>
    </w:div>
    <w:div w:id="894051032">
      <w:bodyDiv w:val="1"/>
      <w:marLeft w:val="0"/>
      <w:marRight w:val="0"/>
      <w:marTop w:val="0"/>
      <w:marBottom w:val="0"/>
      <w:divBdr>
        <w:top w:val="none" w:sz="0" w:space="0" w:color="auto"/>
        <w:left w:val="none" w:sz="0" w:space="0" w:color="auto"/>
        <w:bottom w:val="none" w:sz="0" w:space="0" w:color="auto"/>
        <w:right w:val="none" w:sz="0" w:space="0" w:color="auto"/>
      </w:divBdr>
    </w:div>
    <w:div w:id="897132283">
      <w:bodyDiv w:val="1"/>
      <w:marLeft w:val="0"/>
      <w:marRight w:val="0"/>
      <w:marTop w:val="0"/>
      <w:marBottom w:val="0"/>
      <w:divBdr>
        <w:top w:val="none" w:sz="0" w:space="0" w:color="auto"/>
        <w:left w:val="none" w:sz="0" w:space="0" w:color="auto"/>
        <w:bottom w:val="none" w:sz="0" w:space="0" w:color="auto"/>
        <w:right w:val="none" w:sz="0" w:space="0" w:color="auto"/>
      </w:divBdr>
    </w:div>
    <w:div w:id="937835596">
      <w:bodyDiv w:val="1"/>
      <w:marLeft w:val="0"/>
      <w:marRight w:val="0"/>
      <w:marTop w:val="0"/>
      <w:marBottom w:val="0"/>
      <w:divBdr>
        <w:top w:val="none" w:sz="0" w:space="0" w:color="auto"/>
        <w:left w:val="none" w:sz="0" w:space="0" w:color="auto"/>
        <w:bottom w:val="none" w:sz="0" w:space="0" w:color="auto"/>
        <w:right w:val="none" w:sz="0" w:space="0" w:color="auto"/>
      </w:divBdr>
    </w:div>
    <w:div w:id="939724761">
      <w:bodyDiv w:val="1"/>
      <w:marLeft w:val="0"/>
      <w:marRight w:val="0"/>
      <w:marTop w:val="0"/>
      <w:marBottom w:val="0"/>
      <w:divBdr>
        <w:top w:val="none" w:sz="0" w:space="0" w:color="auto"/>
        <w:left w:val="none" w:sz="0" w:space="0" w:color="auto"/>
        <w:bottom w:val="none" w:sz="0" w:space="0" w:color="auto"/>
        <w:right w:val="none" w:sz="0" w:space="0" w:color="auto"/>
      </w:divBdr>
    </w:div>
    <w:div w:id="1065955019">
      <w:bodyDiv w:val="1"/>
      <w:marLeft w:val="0"/>
      <w:marRight w:val="0"/>
      <w:marTop w:val="0"/>
      <w:marBottom w:val="0"/>
      <w:divBdr>
        <w:top w:val="none" w:sz="0" w:space="0" w:color="auto"/>
        <w:left w:val="none" w:sz="0" w:space="0" w:color="auto"/>
        <w:bottom w:val="none" w:sz="0" w:space="0" w:color="auto"/>
        <w:right w:val="none" w:sz="0" w:space="0" w:color="auto"/>
      </w:divBdr>
    </w:div>
    <w:div w:id="1076517216">
      <w:bodyDiv w:val="1"/>
      <w:marLeft w:val="0"/>
      <w:marRight w:val="0"/>
      <w:marTop w:val="0"/>
      <w:marBottom w:val="0"/>
      <w:divBdr>
        <w:top w:val="none" w:sz="0" w:space="0" w:color="auto"/>
        <w:left w:val="none" w:sz="0" w:space="0" w:color="auto"/>
        <w:bottom w:val="none" w:sz="0" w:space="0" w:color="auto"/>
        <w:right w:val="none" w:sz="0" w:space="0" w:color="auto"/>
      </w:divBdr>
    </w:div>
    <w:div w:id="1077022529">
      <w:bodyDiv w:val="1"/>
      <w:marLeft w:val="0"/>
      <w:marRight w:val="0"/>
      <w:marTop w:val="0"/>
      <w:marBottom w:val="0"/>
      <w:divBdr>
        <w:top w:val="none" w:sz="0" w:space="0" w:color="auto"/>
        <w:left w:val="none" w:sz="0" w:space="0" w:color="auto"/>
        <w:bottom w:val="none" w:sz="0" w:space="0" w:color="auto"/>
        <w:right w:val="none" w:sz="0" w:space="0" w:color="auto"/>
      </w:divBdr>
    </w:div>
    <w:div w:id="1096442953">
      <w:bodyDiv w:val="1"/>
      <w:marLeft w:val="0"/>
      <w:marRight w:val="0"/>
      <w:marTop w:val="0"/>
      <w:marBottom w:val="0"/>
      <w:divBdr>
        <w:top w:val="none" w:sz="0" w:space="0" w:color="auto"/>
        <w:left w:val="none" w:sz="0" w:space="0" w:color="auto"/>
        <w:bottom w:val="none" w:sz="0" w:space="0" w:color="auto"/>
        <w:right w:val="none" w:sz="0" w:space="0" w:color="auto"/>
      </w:divBdr>
    </w:div>
    <w:div w:id="1109080796">
      <w:bodyDiv w:val="1"/>
      <w:marLeft w:val="0"/>
      <w:marRight w:val="0"/>
      <w:marTop w:val="0"/>
      <w:marBottom w:val="0"/>
      <w:divBdr>
        <w:top w:val="none" w:sz="0" w:space="0" w:color="auto"/>
        <w:left w:val="none" w:sz="0" w:space="0" w:color="auto"/>
        <w:bottom w:val="none" w:sz="0" w:space="0" w:color="auto"/>
        <w:right w:val="none" w:sz="0" w:space="0" w:color="auto"/>
      </w:divBdr>
    </w:div>
    <w:div w:id="1118060267">
      <w:bodyDiv w:val="1"/>
      <w:marLeft w:val="0"/>
      <w:marRight w:val="0"/>
      <w:marTop w:val="0"/>
      <w:marBottom w:val="0"/>
      <w:divBdr>
        <w:top w:val="none" w:sz="0" w:space="0" w:color="auto"/>
        <w:left w:val="none" w:sz="0" w:space="0" w:color="auto"/>
        <w:bottom w:val="none" w:sz="0" w:space="0" w:color="auto"/>
        <w:right w:val="none" w:sz="0" w:space="0" w:color="auto"/>
      </w:divBdr>
    </w:div>
    <w:div w:id="1124272847">
      <w:bodyDiv w:val="1"/>
      <w:marLeft w:val="0"/>
      <w:marRight w:val="0"/>
      <w:marTop w:val="0"/>
      <w:marBottom w:val="0"/>
      <w:divBdr>
        <w:top w:val="none" w:sz="0" w:space="0" w:color="auto"/>
        <w:left w:val="none" w:sz="0" w:space="0" w:color="auto"/>
        <w:bottom w:val="none" w:sz="0" w:space="0" w:color="auto"/>
        <w:right w:val="none" w:sz="0" w:space="0" w:color="auto"/>
      </w:divBdr>
    </w:div>
    <w:div w:id="1157570656">
      <w:bodyDiv w:val="1"/>
      <w:marLeft w:val="0"/>
      <w:marRight w:val="0"/>
      <w:marTop w:val="0"/>
      <w:marBottom w:val="0"/>
      <w:divBdr>
        <w:top w:val="none" w:sz="0" w:space="0" w:color="auto"/>
        <w:left w:val="none" w:sz="0" w:space="0" w:color="auto"/>
        <w:bottom w:val="none" w:sz="0" w:space="0" w:color="auto"/>
        <w:right w:val="none" w:sz="0" w:space="0" w:color="auto"/>
      </w:divBdr>
    </w:div>
    <w:div w:id="1160123291">
      <w:bodyDiv w:val="1"/>
      <w:marLeft w:val="0"/>
      <w:marRight w:val="0"/>
      <w:marTop w:val="0"/>
      <w:marBottom w:val="0"/>
      <w:divBdr>
        <w:top w:val="none" w:sz="0" w:space="0" w:color="auto"/>
        <w:left w:val="none" w:sz="0" w:space="0" w:color="auto"/>
        <w:bottom w:val="none" w:sz="0" w:space="0" w:color="auto"/>
        <w:right w:val="none" w:sz="0" w:space="0" w:color="auto"/>
      </w:divBdr>
    </w:div>
    <w:div w:id="1201549363">
      <w:bodyDiv w:val="1"/>
      <w:marLeft w:val="0"/>
      <w:marRight w:val="0"/>
      <w:marTop w:val="0"/>
      <w:marBottom w:val="0"/>
      <w:divBdr>
        <w:top w:val="none" w:sz="0" w:space="0" w:color="auto"/>
        <w:left w:val="none" w:sz="0" w:space="0" w:color="auto"/>
        <w:bottom w:val="none" w:sz="0" w:space="0" w:color="auto"/>
        <w:right w:val="none" w:sz="0" w:space="0" w:color="auto"/>
      </w:divBdr>
    </w:div>
    <w:div w:id="1246572070">
      <w:bodyDiv w:val="1"/>
      <w:marLeft w:val="0"/>
      <w:marRight w:val="0"/>
      <w:marTop w:val="0"/>
      <w:marBottom w:val="0"/>
      <w:divBdr>
        <w:top w:val="none" w:sz="0" w:space="0" w:color="auto"/>
        <w:left w:val="none" w:sz="0" w:space="0" w:color="auto"/>
        <w:bottom w:val="none" w:sz="0" w:space="0" w:color="auto"/>
        <w:right w:val="none" w:sz="0" w:space="0" w:color="auto"/>
      </w:divBdr>
    </w:div>
    <w:div w:id="1252197655">
      <w:bodyDiv w:val="1"/>
      <w:marLeft w:val="0"/>
      <w:marRight w:val="0"/>
      <w:marTop w:val="0"/>
      <w:marBottom w:val="0"/>
      <w:divBdr>
        <w:top w:val="none" w:sz="0" w:space="0" w:color="auto"/>
        <w:left w:val="none" w:sz="0" w:space="0" w:color="auto"/>
        <w:bottom w:val="none" w:sz="0" w:space="0" w:color="auto"/>
        <w:right w:val="none" w:sz="0" w:space="0" w:color="auto"/>
      </w:divBdr>
    </w:div>
    <w:div w:id="1256744246">
      <w:bodyDiv w:val="1"/>
      <w:marLeft w:val="0"/>
      <w:marRight w:val="0"/>
      <w:marTop w:val="0"/>
      <w:marBottom w:val="0"/>
      <w:divBdr>
        <w:top w:val="none" w:sz="0" w:space="0" w:color="auto"/>
        <w:left w:val="none" w:sz="0" w:space="0" w:color="auto"/>
        <w:bottom w:val="none" w:sz="0" w:space="0" w:color="auto"/>
        <w:right w:val="none" w:sz="0" w:space="0" w:color="auto"/>
      </w:divBdr>
    </w:div>
    <w:div w:id="1295939610">
      <w:bodyDiv w:val="1"/>
      <w:marLeft w:val="0"/>
      <w:marRight w:val="0"/>
      <w:marTop w:val="0"/>
      <w:marBottom w:val="0"/>
      <w:divBdr>
        <w:top w:val="none" w:sz="0" w:space="0" w:color="auto"/>
        <w:left w:val="none" w:sz="0" w:space="0" w:color="auto"/>
        <w:bottom w:val="none" w:sz="0" w:space="0" w:color="auto"/>
        <w:right w:val="none" w:sz="0" w:space="0" w:color="auto"/>
      </w:divBdr>
    </w:div>
    <w:div w:id="1298413317">
      <w:bodyDiv w:val="1"/>
      <w:marLeft w:val="0"/>
      <w:marRight w:val="0"/>
      <w:marTop w:val="0"/>
      <w:marBottom w:val="0"/>
      <w:divBdr>
        <w:top w:val="none" w:sz="0" w:space="0" w:color="auto"/>
        <w:left w:val="none" w:sz="0" w:space="0" w:color="auto"/>
        <w:bottom w:val="none" w:sz="0" w:space="0" w:color="auto"/>
        <w:right w:val="none" w:sz="0" w:space="0" w:color="auto"/>
      </w:divBdr>
    </w:div>
    <w:div w:id="1324241784">
      <w:bodyDiv w:val="1"/>
      <w:marLeft w:val="0"/>
      <w:marRight w:val="0"/>
      <w:marTop w:val="0"/>
      <w:marBottom w:val="0"/>
      <w:divBdr>
        <w:top w:val="none" w:sz="0" w:space="0" w:color="auto"/>
        <w:left w:val="none" w:sz="0" w:space="0" w:color="auto"/>
        <w:bottom w:val="none" w:sz="0" w:space="0" w:color="auto"/>
        <w:right w:val="none" w:sz="0" w:space="0" w:color="auto"/>
      </w:divBdr>
    </w:div>
    <w:div w:id="1382636522">
      <w:bodyDiv w:val="1"/>
      <w:marLeft w:val="0"/>
      <w:marRight w:val="0"/>
      <w:marTop w:val="0"/>
      <w:marBottom w:val="0"/>
      <w:divBdr>
        <w:top w:val="none" w:sz="0" w:space="0" w:color="auto"/>
        <w:left w:val="none" w:sz="0" w:space="0" w:color="auto"/>
        <w:bottom w:val="none" w:sz="0" w:space="0" w:color="auto"/>
        <w:right w:val="none" w:sz="0" w:space="0" w:color="auto"/>
      </w:divBdr>
      <w:divsChild>
        <w:div w:id="127751606">
          <w:marLeft w:val="0"/>
          <w:marRight w:val="0"/>
          <w:marTop w:val="0"/>
          <w:marBottom w:val="0"/>
          <w:divBdr>
            <w:top w:val="none" w:sz="0" w:space="0" w:color="auto"/>
            <w:left w:val="none" w:sz="0" w:space="0" w:color="auto"/>
            <w:bottom w:val="none" w:sz="0" w:space="0" w:color="auto"/>
            <w:right w:val="none" w:sz="0" w:space="0" w:color="auto"/>
          </w:divBdr>
        </w:div>
      </w:divsChild>
    </w:div>
    <w:div w:id="1398358399">
      <w:bodyDiv w:val="1"/>
      <w:marLeft w:val="0"/>
      <w:marRight w:val="0"/>
      <w:marTop w:val="0"/>
      <w:marBottom w:val="0"/>
      <w:divBdr>
        <w:top w:val="none" w:sz="0" w:space="0" w:color="auto"/>
        <w:left w:val="none" w:sz="0" w:space="0" w:color="auto"/>
        <w:bottom w:val="none" w:sz="0" w:space="0" w:color="auto"/>
        <w:right w:val="none" w:sz="0" w:space="0" w:color="auto"/>
      </w:divBdr>
    </w:div>
    <w:div w:id="1409688405">
      <w:bodyDiv w:val="1"/>
      <w:marLeft w:val="0"/>
      <w:marRight w:val="0"/>
      <w:marTop w:val="0"/>
      <w:marBottom w:val="0"/>
      <w:divBdr>
        <w:top w:val="none" w:sz="0" w:space="0" w:color="auto"/>
        <w:left w:val="none" w:sz="0" w:space="0" w:color="auto"/>
        <w:bottom w:val="none" w:sz="0" w:space="0" w:color="auto"/>
        <w:right w:val="none" w:sz="0" w:space="0" w:color="auto"/>
      </w:divBdr>
    </w:div>
    <w:div w:id="1466049357">
      <w:bodyDiv w:val="1"/>
      <w:marLeft w:val="0"/>
      <w:marRight w:val="0"/>
      <w:marTop w:val="0"/>
      <w:marBottom w:val="0"/>
      <w:divBdr>
        <w:top w:val="none" w:sz="0" w:space="0" w:color="auto"/>
        <w:left w:val="none" w:sz="0" w:space="0" w:color="auto"/>
        <w:bottom w:val="none" w:sz="0" w:space="0" w:color="auto"/>
        <w:right w:val="none" w:sz="0" w:space="0" w:color="auto"/>
      </w:divBdr>
    </w:div>
    <w:div w:id="1478104915">
      <w:bodyDiv w:val="1"/>
      <w:marLeft w:val="0"/>
      <w:marRight w:val="0"/>
      <w:marTop w:val="0"/>
      <w:marBottom w:val="0"/>
      <w:divBdr>
        <w:top w:val="none" w:sz="0" w:space="0" w:color="auto"/>
        <w:left w:val="none" w:sz="0" w:space="0" w:color="auto"/>
        <w:bottom w:val="none" w:sz="0" w:space="0" w:color="auto"/>
        <w:right w:val="none" w:sz="0" w:space="0" w:color="auto"/>
      </w:divBdr>
    </w:div>
    <w:div w:id="1516577566">
      <w:bodyDiv w:val="1"/>
      <w:marLeft w:val="0"/>
      <w:marRight w:val="0"/>
      <w:marTop w:val="0"/>
      <w:marBottom w:val="0"/>
      <w:divBdr>
        <w:top w:val="none" w:sz="0" w:space="0" w:color="auto"/>
        <w:left w:val="none" w:sz="0" w:space="0" w:color="auto"/>
        <w:bottom w:val="none" w:sz="0" w:space="0" w:color="auto"/>
        <w:right w:val="none" w:sz="0" w:space="0" w:color="auto"/>
      </w:divBdr>
    </w:div>
    <w:div w:id="1517503020">
      <w:bodyDiv w:val="1"/>
      <w:marLeft w:val="0"/>
      <w:marRight w:val="0"/>
      <w:marTop w:val="0"/>
      <w:marBottom w:val="0"/>
      <w:divBdr>
        <w:top w:val="none" w:sz="0" w:space="0" w:color="auto"/>
        <w:left w:val="none" w:sz="0" w:space="0" w:color="auto"/>
        <w:bottom w:val="none" w:sz="0" w:space="0" w:color="auto"/>
        <w:right w:val="none" w:sz="0" w:space="0" w:color="auto"/>
      </w:divBdr>
    </w:div>
    <w:div w:id="1560743876">
      <w:bodyDiv w:val="1"/>
      <w:marLeft w:val="0"/>
      <w:marRight w:val="0"/>
      <w:marTop w:val="0"/>
      <w:marBottom w:val="0"/>
      <w:divBdr>
        <w:top w:val="none" w:sz="0" w:space="0" w:color="auto"/>
        <w:left w:val="none" w:sz="0" w:space="0" w:color="auto"/>
        <w:bottom w:val="none" w:sz="0" w:space="0" w:color="auto"/>
        <w:right w:val="none" w:sz="0" w:space="0" w:color="auto"/>
      </w:divBdr>
    </w:div>
    <w:div w:id="1600217922">
      <w:bodyDiv w:val="1"/>
      <w:marLeft w:val="0"/>
      <w:marRight w:val="0"/>
      <w:marTop w:val="0"/>
      <w:marBottom w:val="0"/>
      <w:divBdr>
        <w:top w:val="none" w:sz="0" w:space="0" w:color="auto"/>
        <w:left w:val="none" w:sz="0" w:space="0" w:color="auto"/>
        <w:bottom w:val="none" w:sz="0" w:space="0" w:color="auto"/>
        <w:right w:val="none" w:sz="0" w:space="0" w:color="auto"/>
      </w:divBdr>
    </w:div>
    <w:div w:id="1617760140">
      <w:bodyDiv w:val="1"/>
      <w:marLeft w:val="0"/>
      <w:marRight w:val="0"/>
      <w:marTop w:val="0"/>
      <w:marBottom w:val="0"/>
      <w:divBdr>
        <w:top w:val="none" w:sz="0" w:space="0" w:color="auto"/>
        <w:left w:val="none" w:sz="0" w:space="0" w:color="auto"/>
        <w:bottom w:val="none" w:sz="0" w:space="0" w:color="auto"/>
        <w:right w:val="none" w:sz="0" w:space="0" w:color="auto"/>
      </w:divBdr>
    </w:div>
    <w:div w:id="1621182290">
      <w:bodyDiv w:val="1"/>
      <w:marLeft w:val="0"/>
      <w:marRight w:val="0"/>
      <w:marTop w:val="0"/>
      <w:marBottom w:val="0"/>
      <w:divBdr>
        <w:top w:val="none" w:sz="0" w:space="0" w:color="auto"/>
        <w:left w:val="none" w:sz="0" w:space="0" w:color="auto"/>
        <w:bottom w:val="none" w:sz="0" w:space="0" w:color="auto"/>
        <w:right w:val="none" w:sz="0" w:space="0" w:color="auto"/>
      </w:divBdr>
    </w:div>
    <w:div w:id="1624464424">
      <w:bodyDiv w:val="1"/>
      <w:marLeft w:val="0"/>
      <w:marRight w:val="0"/>
      <w:marTop w:val="0"/>
      <w:marBottom w:val="0"/>
      <w:divBdr>
        <w:top w:val="none" w:sz="0" w:space="0" w:color="auto"/>
        <w:left w:val="none" w:sz="0" w:space="0" w:color="auto"/>
        <w:bottom w:val="none" w:sz="0" w:space="0" w:color="auto"/>
        <w:right w:val="none" w:sz="0" w:space="0" w:color="auto"/>
      </w:divBdr>
    </w:div>
    <w:div w:id="1641570541">
      <w:bodyDiv w:val="1"/>
      <w:marLeft w:val="0"/>
      <w:marRight w:val="0"/>
      <w:marTop w:val="0"/>
      <w:marBottom w:val="0"/>
      <w:divBdr>
        <w:top w:val="none" w:sz="0" w:space="0" w:color="auto"/>
        <w:left w:val="none" w:sz="0" w:space="0" w:color="auto"/>
        <w:bottom w:val="none" w:sz="0" w:space="0" w:color="auto"/>
        <w:right w:val="none" w:sz="0" w:space="0" w:color="auto"/>
      </w:divBdr>
    </w:div>
    <w:div w:id="1663195577">
      <w:bodyDiv w:val="1"/>
      <w:marLeft w:val="0"/>
      <w:marRight w:val="0"/>
      <w:marTop w:val="0"/>
      <w:marBottom w:val="0"/>
      <w:divBdr>
        <w:top w:val="none" w:sz="0" w:space="0" w:color="auto"/>
        <w:left w:val="none" w:sz="0" w:space="0" w:color="auto"/>
        <w:bottom w:val="none" w:sz="0" w:space="0" w:color="auto"/>
        <w:right w:val="none" w:sz="0" w:space="0" w:color="auto"/>
      </w:divBdr>
    </w:div>
    <w:div w:id="1739018754">
      <w:bodyDiv w:val="1"/>
      <w:marLeft w:val="0"/>
      <w:marRight w:val="0"/>
      <w:marTop w:val="0"/>
      <w:marBottom w:val="0"/>
      <w:divBdr>
        <w:top w:val="none" w:sz="0" w:space="0" w:color="auto"/>
        <w:left w:val="none" w:sz="0" w:space="0" w:color="auto"/>
        <w:bottom w:val="none" w:sz="0" w:space="0" w:color="auto"/>
        <w:right w:val="none" w:sz="0" w:space="0" w:color="auto"/>
      </w:divBdr>
    </w:div>
    <w:div w:id="1744136712">
      <w:bodyDiv w:val="1"/>
      <w:marLeft w:val="0"/>
      <w:marRight w:val="0"/>
      <w:marTop w:val="0"/>
      <w:marBottom w:val="0"/>
      <w:divBdr>
        <w:top w:val="none" w:sz="0" w:space="0" w:color="auto"/>
        <w:left w:val="none" w:sz="0" w:space="0" w:color="auto"/>
        <w:bottom w:val="none" w:sz="0" w:space="0" w:color="auto"/>
        <w:right w:val="none" w:sz="0" w:space="0" w:color="auto"/>
      </w:divBdr>
    </w:div>
    <w:div w:id="1747340805">
      <w:bodyDiv w:val="1"/>
      <w:marLeft w:val="0"/>
      <w:marRight w:val="0"/>
      <w:marTop w:val="0"/>
      <w:marBottom w:val="0"/>
      <w:divBdr>
        <w:top w:val="none" w:sz="0" w:space="0" w:color="auto"/>
        <w:left w:val="none" w:sz="0" w:space="0" w:color="auto"/>
        <w:bottom w:val="none" w:sz="0" w:space="0" w:color="auto"/>
        <w:right w:val="none" w:sz="0" w:space="0" w:color="auto"/>
      </w:divBdr>
    </w:div>
    <w:div w:id="1756321528">
      <w:bodyDiv w:val="1"/>
      <w:marLeft w:val="0"/>
      <w:marRight w:val="0"/>
      <w:marTop w:val="0"/>
      <w:marBottom w:val="0"/>
      <w:divBdr>
        <w:top w:val="none" w:sz="0" w:space="0" w:color="auto"/>
        <w:left w:val="none" w:sz="0" w:space="0" w:color="auto"/>
        <w:bottom w:val="none" w:sz="0" w:space="0" w:color="auto"/>
        <w:right w:val="none" w:sz="0" w:space="0" w:color="auto"/>
      </w:divBdr>
    </w:div>
    <w:div w:id="1799226105">
      <w:bodyDiv w:val="1"/>
      <w:marLeft w:val="0"/>
      <w:marRight w:val="0"/>
      <w:marTop w:val="0"/>
      <w:marBottom w:val="0"/>
      <w:divBdr>
        <w:top w:val="none" w:sz="0" w:space="0" w:color="auto"/>
        <w:left w:val="none" w:sz="0" w:space="0" w:color="auto"/>
        <w:bottom w:val="none" w:sz="0" w:space="0" w:color="auto"/>
        <w:right w:val="none" w:sz="0" w:space="0" w:color="auto"/>
      </w:divBdr>
    </w:div>
    <w:div w:id="1800221461">
      <w:bodyDiv w:val="1"/>
      <w:marLeft w:val="0"/>
      <w:marRight w:val="0"/>
      <w:marTop w:val="0"/>
      <w:marBottom w:val="0"/>
      <w:divBdr>
        <w:top w:val="none" w:sz="0" w:space="0" w:color="auto"/>
        <w:left w:val="none" w:sz="0" w:space="0" w:color="auto"/>
        <w:bottom w:val="none" w:sz="0" w:space="0" w:color="auto"/>
        <w:right w:val="none" w:sz="0" w:space="0" w:color="auto"/>
      </w:divBdr>
    </w:div>
    <w:div w:id="1849446539">
      <w:bodyDiv w:val="1"/>
      <w:marLeft w:val="0"/>
      <w:marRight w:val="0"/>
      <w:marTop w:val="0"/>
      <w:marBottom w:val="0"/>
      <w:divBdr>
        <w:top w:val="none" w:sz="0" w:space="0" w:color="auto"/>
        <w:left w:val="none" w:sz="0" w:space="0" w:color="auto"/>
        <w:bottom w:val="none" w:sz="0" w:space="0" w:color="auto"/>
        <w:right w:val="none" w:sz="0" w:space="0" w:color="auto"/>
      </w:divBdr>
    </w:div>
    <w:div w:id="1924561088">
      <w:bodyDiv w:val="1"/>
      <w:marLeft w:val="0"/>
      <w:marRight w:val="0"/>
      <w:marTop w:val="0"/>
      <w:marBottom w:val="0"/>
      <w:divBdr>
        <w:top w:val="none" w:sz="0" w:space="0" w:color="auto"/>
        <w:left w:val="none" w:sz="0" w:space="0" w:color="auto"/>
        <w:bottom w:val="none" w:sz="0" w:space="0" w:color="auto"/>
        <w:right w:val="none" w:sz="0" w:space="0" w:color="auto"/>
      </w:divBdr>
    </w:div>
    <w:div w:id="1949972723">
      <w:bodyDiv w:val="1"/>
      <w:marLeft w:val="0"/>
      <w:marRight w:val="0"/>
      <w:marTop w:val="0"/>
      <w:marBottom w:val="0"/>
      <w:divBdr>
        <w:top w:val="none" w:sz="0" w:space="0" w:color="auto"/>
        <w:left w:val="none" w:sz="0" w:space="0" w:color="auto"/>
        <w:bottom w:val="none" w:sz="0" w:space="0" w:color="auto"/>
        <w:right w:val="none" w:sz="0" w:space="0" w:color="auto"/>
      </w:divBdr>
    </w:div>
    <w:div w:id="1954168020">
      <w:bodyDiv w:val="1"/>
      <w:marLeft w:val="0"/>
      <w:marRight w:val="0"/>
      <w:marTop w:val="0"/>
      <w:marBottom w:val="0"/>
      <w:divBdr>
        <w:top w:val="none" w:sz="0" w:space="0" w:color="auto"/>
        <w:left w:val="none" w:sz="0" w:space="0" w:color="auto"/>
        <w:bottom w:val="none" w:sz="0" w:space="0" w:color="auto"/>
        <w:right w:val="none" w:sz="0" w:space="0" w:color="auto"/>
      </w:divBdr>
    </w:div>
    <w:div w:id="1980185759">
      <w:bodyDiv w:val="1"/>
      <w:marLeft w:val="0"/>
      <w:marRight w:val="0"/>
      <w:marTop w:val="0"/>
      <w:marBottom w:val="0"/>
      <w:divBdr>
        <w:top w:val="none" w:sz="0" w:space="0" w:color="auto"/>
        <w:left w:val="none" w:sz="0" w:space="0" w:color="auto"/>
        <w:bottom w:val="none" w:sz="0" w:space="0" w:color="auto"/>
        <w:right w:val="none" w:sz="0" w:space="0" w:color="auto"/>
      </w:divBdr>
    </w:div>
    <w:div w:id="2018267731">
      <w:bodyDiv w:val="1"/>
      <w:marLeft w:val="0"/>
      <w:marRight w:val="0"/>
      <w:marTop w:val="0"/>
      <w:marBottom w:val="0"/>
      <w:divBdr>
        <w:top w:val="none" w:sz="0" w:space="0" w:color="auto"/>
        <w:left w:val="none" w:sz="0" w:space="0" w:color="auto"/>
        <w:bottom w:val="none" w:sz="0" w:space="0" w:color="auto"/>
        <w:right w:val="none" w:sz="0" w:space="0" w:color="auto"/>
      </w:divBdr>
    </w:div>
    <w:div w:id="2057119858">
      <w:bodyDiv w:val="1"/>
      <w:marLeft w:val="0"/>
      <w:marRight w:val="0"/>
      <w:marTop w:val="0"/>
      <w:marBottom w:val="0"/>
      <w:divBdr>
        <w:top w:val="none" w:sz="0" w:space="0" w:color="auto"/>
        <w:left w:val="none" w:sz="0" w:space="0" w:color="auto"/>
        <w:bottom w:val="none" w:sz="0" w:space="0" w:color="auto"/>
        <w:right w:val="none" w:sz="0" w:space="0" w:color="auto"/>
      </w:divBdr>
    </w:div>
    <w:div w:id="2091613818">
      <w:bodyDiv w:val="1"/>
      <w:marLeft w:val="0"/>
      <w:marRight w:val="0"/>
      <w:marTop w:val="0"/>
      <w:marBottom w:val="0"/>
      <w:divBdr>
        <w:top w:val="none" w:sz="0" w:space="0" w:color="auto"/>
        <w:left w:val="none" w:sz="0" w:space="0" w:color="auto"/>
        <w:bottom w:val="none" w:sz="0" w:space="0" w:color="auto"/>
        <w:right w:val="none" w:sz="0" w:space="0" w:color="auto"/>
      </w:divBdr>
    </w:div>
    <w:div w:id="2132477893">
      <w:bodyDiv w:val="1"/>
      <w:marLeft w:val="0"/>
      <w:marRight w:val="0"/>
      <w:marTop w:val="0"/>
      <w:marBottom w:val="0"/>
      <w:divBdr>
        <w:top w:val="none" w:sz="0" w:space="0" w:color="auto"/>
        <w:left w:val="none" w:sz="0" w:space="0" w:color="auto"/>
        <w:bottom w:val="none" w:sz="0" w:space="0" w:color="auto"/>
        <w:right w:val="none" w:sz="0" w:space="0" w:color="auto"/>
      </w:divBdr>
    </w:div>
    <w:div w:id="2132548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9CFB3-560E-4721-8D42-41528C26A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39</Pages>
  <Words>10321</Words>
  <Characters>58836</Characters>
  <Application>Microsoft Office Word</Application>
  <DocSecurity>0</DocSecurity>
  <Lines>490</Lines>
  <Paragraphs>138</Paragraphs>
  <ScaleCrop>false</ScaleCrop>
  <HeadingPairs>
    <vt:vector size="2" baseType="variant">
      <vt:variant>
        <vt:lpstr>Titolo</vt:lpstr>
      </vt:variant>
      <vt:variant>
        <vt:i4>1</vt:i4>
      </vt:variant>
    </vt:vector>
  </HeadingPairs>
  <TitlesOfParts>
    <vt:vector size="1" baseType="lpstr">
      <vt:lpstr> </vt:lpstr>
    </vt:vector>
  </TitlesOfParts>
  <Company>MASTER</Company>
  <LinksUpToDate>false</LinksUpToDate>
  <CharactersWithSpaces>69019</CharactersWithSpaces>
  <SharedDoc>false</SharedDoc>
  <HLinks>
    <vt:vector size="78" baseType="variant">
      <vt:variant>
        <vt:i4>1966133</vt:i4>
      </vt:variant>
      <vt:variant>
        <vt:i4>74</vt:i4>
      </vt:variant>
      <vt:variant>
        <vt:i4>0</vt:i4>
      </vt:variant>
      <vt:variant>
        <vt:i4>5</vt:i4>
      </vt:variant>
      <vt:variant>
        <vt:lpwstr/>
      </vt:variant>
      <vt:variant>
        <vt:lpwstr>_Toc165295881</vt:lpwstr>
      </vt:variant>
      <vt:variant>
        <vt:i4>1966133</vt:i4>
      </vt:variant>
      <vt:variant>
        <vt:i4>68</vt:i4>
      </vt:variant>
      <vt:variant>
        <vt:i4>0</vt:i4>
      </vt:variant>
      <vt:variant>
        <vt:i4>5</vt:i4>
      </vt:variant>
      <vt:variant>
        <vt:lpwstr/>
      </vt:variant>
      <vt:variant>
        <vt:lpwstr>_Toc165295880</vt:lpwstr>
      </vt:variant>
      <vt:variant>
        <vt:i4>1114165</vt:i4>
      </vt:variant>
      <vt:variant>
        <vt:i4>62</vt:i4>
      </vt:variant>
      <vt:variant>
        <vt:i4>0</vt:i4>
      </vt:variant>
      <vt:variant>
        <vt:i4>5</vt:i4>
      </vt:variant>
      <vt:variant>
        <vt:lpwstr/>
      </vt:variant>
      <vt:variant>
        <vt:lpwstr>_Toc165295879</vt:lpwstr>
      </vt:variant>
      <vt:variant>
        <vt:i4>1114165</vt:i4>
      </vt:variant>
      <vt:variant>
        <vt:i4>56</vt:i4>
      </vt:variant>
      <vt:variant>
        <vt:i4>0</vt:i4>
      </vt:variant>
      <vt:variant>
        <vt:i4>5</vt:i4>
      </vt:variant>
      <vt:variant>
        <vt:lpwstr/>
      </vt:variant>
      <vt:variant>
        <vt:lpwstr>_Toc165295878</vt:lpwstr>
      </vt:variant>
      <vt:variant>
        <vt:i4>1114165</vt:i4>
      </vt:variant>
      <vt:variant>
        <vt:i4>50</vt:i4>
      </vt:variant>
      <vt:variant>
        <vt:i4>0</vt:i4>
      </vt:variant>
      <vt:variant>
        <vt:i4>5</vt:i4>
      </vt:variant>
      <vt:variant>
        <vt:lpwstr/>
      </vt:variant>
      <vt:variant>
        <vt:lpwstr>_Toc165295877</vt:lpwstr>
      </vt:variant>
      <vt:variant>
        <vt:i4>1114165</vt:i4>
      </vt:variant>
      <vt:variant>
        <vt:i4>44</vt:i4>
      </vt:variant>
      <vt:variant>
        <vt:i4>0</vt:i4>
      </vt:variant>
      <vt:variant>
        <vt:i4>5</vt:i4>
      </vt:variant>
      <vt:variant>
        <vt:lpwstr/>
      </vt:variant>
      <vt:variant>
        <vt:lpwstr>_Toc165295876</vt:lpwstr>
      </vt:variant>
      <vt:variant>
        <vt:i4>1114165</vt:i4>
      </vt:variant>
      <vt:variant>
        <vt:i4>38</vt:i4>
      </vt:variant>
      <vt:variant>
        <vt:i4>0</vt:i4>
      </vt:variant>
      <vt:variant>
        <vt:i4>5</vt:i4>
      </vt:variant>
      <vt:variant>
        <vt:lpwstr/>
      </vt:variant>
      <vt:variant>
        <vt:lpwstr>_Toc165295875</vt:lpwstr>
      </vt:variant>
      <vt:variant>
        <vt:i4>1114165</vt:i4>
      </vt:variant>
      <vt:variant>
        <vt:i4>32</vt:i4>
      </vt:variant>
      <vt:variant>
        <vt:i4>0</vt:i4>
      </vt:variant>
      <vt:variant>
        <vt:i4>5</vt:i4>
      </vt:variant>
      <vt:variant>
        <vt:lpwstr/>
      </vt:variant>
      <vt:variant>
        <vt:lpwstr>_Toc165295874</vt:lpwstr>
      </vt:variant>
      <vt:variant>
        <vt:i4>1114165</vt:i4>
      </vt:variant>
      <vt:variant>
        <vt:i4>26</vt:i4>
      </vt:variant>
      <vt:variant>
        <vt:i4>0</vt:i4>
      </vt:variant>
      <vt:variant>
        <vt:i4>5</vt:i4>
      </vt:variant>
      <vt:variant>
        <vt:lpwstr/>
      </vt:variant>
      <vt:variant>
        <vt:lpwstr>_Toc165295873</vt:lpwstr>
      </vt:variant>
      <vt:variant>
        <vt:i4>1114165</vt:i4>
      </vt:variant>
      <vt:variant>
        <vt:i4>20</vt:i4>
      </vt:variant>
      <vt:variant>
        <vt:i4>0</vt:i4>
      </vt:variant>
      <vt:variant>
        <vt:i4>5</vt:i4>
      </vt:variant>
      <vt:variant>
        <vt:lpwstr/>
      </vt:variant>
      <vt:variant>
        <vt:lpwstr>_Toc165295872</vt:lpwstr>
      </vt:variant>
      <vt:variant>
        <vt:i4>1114165</vt:i4>
      </vt:variant>
      <vt:variant>
        <vt:i4>14</vt:i4>
      </vt:variant>
      <vt:variant>
        <vt:i4>0</vt:i4>
      </vt:variant>
      <vt:variant>
        <vt:i4>5</vt:i4>
      </vt:variant>
      <vt:variant>
        <vt:lpwstr/>
      </vt:variant>
      <vt:variant>
        <vt:lpwstr>_Toc165295871</vt:lpwstr>
      </vt:variant>
      <vt:variant>
        <vt:i4>1114165</vt:i4>
      </vt:variant>
      <vt:variant>
        <vt:i4>8</vt:i4>
      </vt:variant>
      <vt:variant>
        <vt:i4>0</vt:i4>
      </vt:variant>
      <vt:variant>
        <vt:i4>5</vt:i4>
      </vt:variant>
      <vt:variant>
        <vt:lpwstr/>
      </vt:variant>
      <vt:variant>
        <vt:lpwstr>_Toc165295870</vt:lpwstr>
      </vt:variant>
      <vt:variant>
        <vt:i4>1048629</vt:i4>
      </vt:variant>
      <vt:variant>
        <vt:i4>2</vt:i4>
      </vt:variant>
      <vt:variant>
        <vt:i4>0</vt:i4>
      </vt:variant>
      <vt:variant>
        <vt:i4>5</vt:i4>
      </vt:variant>
      <vt:variant>
        <vt:lpwstr/>
      </vt:variant>
      <vt:variant>
        <vt:lpwstr>_Toc165295869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LEPORE</dc:creator>
  <cp:keywords/>
  <cp:lastModifiedBy>Albano, Raffaele</cp:lastModifiedBy>
  <cp:revision>5</cp:revision>
  <cp:lastPrinted>2024-10-17T15:58:00Z</cp:lastPrinted>
  <dcterms:created xsi:type="dcterms:W3CDTF">2024-05-06T15:20:00Z</dcterms:created>
  <dcterms:modified xsi:type="dcterms:W3CDTF">2024-10-17T15:59:00Z</dcterms:modified>
</cp:coreProperties>
</file>